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0E" w:rsidRPr="00661710" w:rsidRDefault="0078640E" w:rsidP="0078640E">
      <w:pPr>
        <w:tabs>
          <w:tab w:val="left" w:pos="3765"/>
        </w:tabs>
        <w:jc w:val="center"/>
        <w:rPr>
          <w:sz w:val="32"/>
          <w:szCs w:val="32"/>
        </w:rPr>
      </w:pPr>
      <w:r w:rsidRPr="00661710">
        <w:rPr>
          <w:sz w:val="32"/>
          <w:szCs w:val="32"/>
        </w:rPr>
        <w:t>Тема: Архитектура барокко.</w:t>
      </w:r>
    </w:p>
    <w:p w:rsidR="0078640E" w:rsidRDefault="0078640E" w:rsidP="0078640E">
      <w:pPr>
        <w:tabs>
          <w:tab w:val="left" w:pos="3765"/>
        </w:tabs>
      </w:pPr>
      <w:r w:rsidRPr="0024677A">
        <w:rPr>
          <w:b/>
        </w:rPr>
        <w:t>Цели:</w:t>
      </w:r>
      <w:r>
        <w:t xml:space="preserve"> Ознакомить учащихся с основными чертами стиля барокко, знаменитыми мастерами этого стиля. Сформировать понимания единства конструкции и декора архитектурных сооружений.</w:t>
      </w:r>
    </w:p>
    <w:p w:rsidR="0078640E" w:rsidRDefault="0078640E" w:rsidP="0078640E">
      <w:pPr>
        <w:tabs>
          <w:tab w:val="left" w:pos="3765"/>
        </w:tabs>
      </w:pPr>
      <w:r w:rsidRPr="0024677A">
        <w:rPr>
          <w:b/>
        </w:rPr>
        <w:t>Материалы:</w:t>
      </w:r>
      <w:r>
        <w:t xml:space="preserve"> соленое тесто, стеки.</w:t>
      </w:r>
    </w:p>
    <w:p w:rsidR="0078640E" w:rsidRDefault="0078640E" w:rsidP="0078640E">
      <w:pPr>
        <w:tabs>
          <w:tab w:val="left" w:pos="3765"/>
        </w:tabs>
      </w:pPr>
      <w:r w:rsidRPr="0024677A">
        <w:rPr>
          <w:b/>
        </w:rPr>
        <w:t>Зрительный ряд:</w:t>
      </w:r>
      <w:r>
        <w:t xml:space="preserve"> Зимний дворец, Царскосельский дворец.</w:t>
      </w:r>
    </w:p>
    <w:p w:rsidR="0078640E" w:rsidRDefault="0078640E" w:rsidP="0078640E">
      <w:pPr>
        <w:tabs>
          <w:tab w:val="left" w:pos="3765"/>
        </w:tabs>
      </w:pPr>
      <w:r w:rsidRPr="0024677A">
        <w:rPr>
          <w:b/>
        </w:rPr>
        <w:t>Музыкальное сопровождение</w:t>
      </w:r>
      <w:r>
        <w:t xml:space="preserve">: Жан Батист  </w:t>
      </w:r>
      <w:proofErr w:type="spellStart"/>
      <w:r>
        <w:t>Люлли</w:t>
      </w:r>
      <w:proofErr w:type="spellEnd"/>
      <w:r>
        <w:t xml:space="preserve"> (</w:t>
      </w:r>
      <w:r>
        <w:rPr>
          <w:lang w:val="en-US"/>
        </w:rPr>
        <w:t>XVII</w:t>
      </w:r>
      <w:r>
        <w:t xml:space="preserve"> век), «Дивертисменты» </w:t>
      </w:r>
    </w:p>
    <w:p w:rsidR="0078640E" w:rsidRDefault="0078640E" w:rsidP="0078640E">
      <w:pPr>
        <w:tabs>
          <w:tab w:val="left" w:pos="3765"/>
        </w:tabs>
      </w:pPr>
      <w:r>
        <w:t>1. Орнамент.</w:t>
      </w:r>
    </w:p>
    <w:p w:rsidR="0078640E" w:rsidRDefault="0078640E" w:rsidP="0078640E">
      <w:pPr>
        <w:tabs>
          <w:tab w:val="left" w:pos="3765"/>
        </w:tabs>
      </w:pPr>
      <w:r>
        <w:t>2.Сообщение новых знаний.</w:t>
      </w:r>
    </w:p>
    <w:p w:rsidR="0078640E" w:rsidRDefault="0078640E" w:rsidP="0078640E">
      <w:pPr>
        <w:tabs>
          <w:tab w:val="left" w:pos="3765"/>
        </w:tabs>
      </w:pPr>
      <w:r>
        <w:t xml:space="preserve">- По сравнению  с искусством Возрождения искусство </w:t>
      </w:r>
      <w:r>
        <w:rPr>
          <w:lang w:val="en-US"/>
        </w:rPr>
        <w:t>XVII</w:t>
      </w:r>
      <w:r w:rsidRPr="0078640E">
        <w:t xml:space="preserve"> – </w:t>
      </w:r>
      <w:r>
        <w:rPr>
          <w:lang w:val="en-US"/>
        </w:rPr>
        <w:t>XVIII</w:t>
      </w:r>
      <w:r>
        <w:t xml:space="preserve"> века сложнее.</w:t>
      </w:r>
    </w:p>
    <w:p w:rsidR="0078640E" w:rsidRDefault="0078640E" w:rsidP="0078640E">
      <w:pPr>
        <w:tabs>
          <w:tab w:val="left" w:pos="3765"/>
        </w:tabs>
      </w:pPr>
      <w:r>
        <w:t xml:space="preserve">- В конце </w:t>
      </w:r>
      <w:r>
        <w:rPr>
          <w:lang w:val="en-US"/>
        </w:rPr>
        <w:t>XVI</w:t>
      </w:r>
      <w:r>
        <w:t xml:space="preserve"> века в Италии появился новый художественный стиль – барокко (в переводе с итальянского «причудливый»). Если в эпоху Возрождения главной темой искусства был человек, теперь художники показывали все многообразие мира, окружающего человека.</w:t>
      </w:r>
    </w:p>
    <w:p w:rsidR="0078640E" w:rsidRDefault="0078640E" w:rsidP="0078640E">
      <w:pPr>
        <w:tabs>
          <w:tab w:val="left" w:pos="3765"/>
        </w:tabs>
      </w:pPr>
      <w:r>
        <w:t xml:space="preserve"> Стиль барокко сохранил некоторые   черты эпохи Возрождения, например радостный интерес к жизни и к людям. Но художники эпохи Возрождения создавали спокойные, благородные образы. А в искусстве барокко все как будто взорвалось от внутреннего напряжения, смешалось в бурном  водовороте красок и движений.</w:t>
      </w:r>
    </w:p>
    <w:p w:rsidR="0078640E" w:rsidRDefault="0078640E" w:rsidP="0078640E">
      <w:pPr>
        <w:tabs>
          <w:tab w:val="left" w:pos="3765"/>
        </w:tabs>
      </w:pPr>
      <w:r>
        <w:t>Дворцы и храмы в стиле барокко поражали пышным великолепием. Все части зданий «двигались» подобно растениям. Прямые линии «разрывались», стены «дробились» колоннами  и карнизами. Внутри зданий было настоящее пиршество красок.</w:t>
      </w:r>
    </w:p>
    <w:p w:rsidR="0078640E" w:rsidRDefault="0078640E" w:rsidP="0078640E">
      <w:pPr>
        <w:tabs>
          <w:tab w:val="left" w:pos="3765"/>
        </w:tabs>
      </w:pPr>
      <w:r>
        <w:t xml:space="preserve">- На отделку стен, дорогую мебель, изысканные вещи тратились огромные деньги. Все было направленно на возвеличивание короля. Потолки расписывались фресками с изображением декоративных пейзажей, ангелов, фантастических сказочных райских садов.  Росписи потолков как бы раздвигали пространство вверху.  </w:t>
      </w:r>
    </w:p>
    <w:p w:rsidR="0078640E" w:rsidRDefault="0078640E" w:rsidP="0078640E">
      <w:pPr>
        <w:tabs>
          <w:tab w:val="left" w:pos="3765"/>
        </w:tabs>
      </w:pPr>
      <w:r>
        <w:t>Стены украшались зеркалами, гобеленами – ткаными коврами, тяжелыми коврами, тяжелыми затейливыми канделябрами.   Застывшие в воздухе великолепные хрустальные люстры  отражались в зеркале паркетных полов с причудливыми орнаментами. В интерьере было много позолоты и лепнины. Все это создавало впечатление особой торжественности и необычайной декоративности.</w:t>
      </w:r>
    </w:p>
    <w:p w:rsidR="0078640E" w:rsidRDefault="0078640E" w:rsidP="0078640E">
      <w:pPr>
        <w:tabs>
          <w:tab w:val="left" w:pos="3765"/>
        </w:tabs>
      </w:pPr>
      <w:r>
        <w:t>В эпоху барокко засверкали своей красотой дворцово-парковые ансамбли. От дворцов расходились прямые аллеи, дорожки, каналы. В парках барокко любили разные веселые «диковины»:  фонтаны-шутихи, лабиринты, деревья в виде сказочных чудищ, спрятанные в ветвях разноцветные фонарики…</w:t>
      </w:r>
    </w:p>
    <w:p w:rsidR="0078640E" w:rsidRDefault="0078640E" w:rsidP="0078640E">
      <w:pPr>
        <w:tabs>
          <w:tab w:val="left" w:pos="3765"/>
        </w:tabs>
      </w:pPr>
      <w:r>
        <w:t xml:space="preserve">                                           </w:t>
      </w:r>
    </w:p>
    <w:p w:rsidR="0078640E" w:rsidRDefault="0078640E" w:rsidP="0078640E">
      <w:pPr>
        <w:tabs>
          <w:tab w:val="left" w:pos="3765"/>
        </w:tabs>
      </w:pPr>
    </w:p>
    <w:p w:rsidR="0078640E" w:rsidRDefault="0078640E" w:rsidP="0078640E">
      <w:pPr>
        <w:tabs>
          <w:tab w:val="left" w:pos="3765"/>
        </w:tabs>
      </w:pPr>
    </w:p>
    <w:p w:rsidR="0078640E" w:rsidRDefault="0078640E" w:rsidP="0078640E">
      <w:pPr>
        <w:tabs>
          <w:tab w:val="left" w:pos="3765"/>
        </w:tabs>
      </w:pPr>
    </w:p>
    <w:p w:rsidR="0078640E" w:rsidRPr="0024677A" w:rsidRDefault="0078640E" w:rsidP="0078640E">
      <w:pPr>
        <w:tabs>
          <w:tab w:val="left" w:pos="3765"/>
        </w:tabs>
        <w:rPr>
          <w:b/>
        </w:rPr>
      </w:pPr>
      <w:r>
        <w:t xml:space="preserve">                                             </w:t>
      </w:r>
      <w:r w:rsidRPr="0024677A">
        <w:rPr>
          <w:b/>
        </w:rPr>
        <w:t>Словарь.</w:t>
      </w:r>
    </w:p>
    <w:p w:rsidR="0078640E" w:rsidRDefault="0078640E" w:rsidP="0078640E">
      <w:pPr>
        <w:tabs>
          <w:tab w:val="left" w:pos="3765"/>
        </w:tabs>
      </w:pPr>
      <w:r>
        <w:t>Фреска - картина написанная водяными красками по свежей, сырой штукатурке.</w:t>
      </w:r>
    </w:p>
    <w:p w:rsidR="0078640E" w:rsidRDefault="0078640E" w:rsidP="0078640E">
      <w:pPr>
        <w:tabs>
          <w:tab w:val="left" w:pos="3765"/>
        </w:tabs>
      </w:pPr>
      <w:r>
        <w:t>Канделябр - подсвечник для нескольких свечей.</w:t>
      </w:r>
    </w:p>
    <w:p w:rsidR="0078640E" w:rsidRDefault="0078640E" w:rsidP="0078640E">
      <w:pPr>
        <w:tabs>
          <w:tab w:val="left" w:pos="3765"/>
        </w:tabs>
      </w:pPr>
      <w:r>
        <w:t xml:space="preserve">- Наиболее видными мастерами стиля барокко </w:t>
      </w:r>
      <w:r>
        <w:rPr>
          <w:lang w:val="en-US"/>
        </w:rPr>
        <w:t>XVII</w:t>
      </w:r>
      <w:r>
        <w:t xml:space="preserve"> века были итальянские мастера Л. Бернини и Ф. </w:t>
      </w:r>
      <w:proofErr w:type="spellStart"/>
      <w:r>
        <w:t>Боррамини</w:t>
      </w:r>
      <w:proofErr w:type="spellEnd"/>
      <w:r>
        <w:t>. В России – Растрелли</w:t>
      </w:r>
    </w:p>
    <w:p w:rsidR="0078640E" w:rsidRDefault="0078640E" w:rsidP="0078640E">
      <w:pPr>
        <w:tabs>
          <w:tab w:val="left" w:pos="3765"/>
        </w:tabs>
      </w:pPr>
      <w:r>
        <w:t>(В.В.  Растрелли 1700-1771 гг.)</w:t>
      </w:r>
    </w:p>
    <w:p w:rsidR="0078640E" w:rsidRDefault="0078640E" w:rsidP="0078640E">
      <w:pPr>
        <w:tabs>
          <w:tab w:val="left" w:pos="3765"/>
        </w:tabs>
      </w:pPr>
      <w:r>
        <w:t>«Зимний дворец» в</w:t>
      </w:r>
      <w:proofErr w:type="gramStart"/>
      <w:r>
        <w:t xml:space="preserve">  С</w:t>
      </w:r>
      <w:proofErr w:type="gramEnd"/>
      <w:r>
        <w:t>анкт – Петербурге  «Царскосельский дворец». Излюбленная форма барокко – овал, дающий некоторую  неопределенность общей форме пространственного объема.</w:t>
      </w:r>
    </w:p>
    <w:p w:rsidR="0078640E" w:rsidRDefault="0078640E" w:rsidP="0078640E">
      <w:pPr>
        <w:tabs>
          <w:tab w:val="left" w:pos="3765"/>
        </w:tabs>
      </w:pPr>
      <w:r>
        <w:t>- Давайте посмотрим фрагмент «Зимний дворец».</w:t>
      </w:r>
    </w:p>
    <w:p w:rsidR="0078640E" w:rsidRDefault="0078640E" w:rsidP="0078640E">
      <w:pPr>
        <w:tabs>
          <w:tab w:val="left" w:pos="3765"/>
        </w:tabs>
      </w:pPr>
      <w:r>
        <w:t>(После просмотра)  Показ костюмов в стиле барокко.</w:t>
      </w:r>
    </w:p>
    <w:p w:rsidR="0078640E" w:rsidRDefault="0078640E" w:rsidP="0078640E">
      <w:pPr>
        <w:tabs>
          <w:tab w:val="left" w:pos="3765"/>
        </w:tabs>
      </w:pPr>
      <w:r>
        <w:t>- Ну а теперь сделаем вывод:</w:t>
      </w:r>
    </w:p>
    <w:p w:rsidR="0078640E" w:rsidRDefault="0078640E" w:rsidP="0078640E">
      <w:pPr>
        <w:tabs>
          <w:tab w:val="left" w:pos="3765"/>
        </w:tabs>
      </w:pPr>
      <w:r>
        <w:t>- Какой девиз вы бы дали стилю барокко.</w:t>
      </w:r>
    </w:p>
    <w:p w:rsidR="0078640E" w:rsidRDefault="0078640E" w:rsidP="0078640E">
      <w:pPr>
        <w:tabs>
          <w:tab w:val="left" w:pos="3765"/>
        </w:tabs>
      </w:pPr>
      <w:r>
        <w:t>(«Монументальность, величие, богатство и красочность»).</w:t>
      </w:r>
    </w:p>
    <w:p w:rsidR="0078640E" w:rsidRDefault="0078640E" w:rsidP="0078640E">
      <w:pPr>
        <w:tabs>
          <w:tab w:val="left" w:pos="3765"/>
        </w:tabs>
      </w:pPr>
      <w:r>
        <w:t>3. Задание: Лепка декоративных элементов убранства  дворцов барокко</w:t>
      </w:r>
    </w:p>
    <w:p w:rsidR="0078640E" w:rsidRDefault="0078640E" w:rsidP="0078640E">
      <w:pPr>
        <w:tabs>
          <w:tab w:val="left" w:pos="3765"/>
        </w:tabs>
      </w:pPr>
      <w:r>
        <w:t>(гирлянды цветов).</w:t>
      </w:r>
    </w:p>
    <w:p w:rsidR="0078640E" w:rsidRDefault="0078640E" w:rsidP="0078640E">
      <w:pPr>
        <w:tabs>
          <w:tab w:val="left" w:pos="3765"/>
        </w:tabs>
      </w:pPr>
      <w:r>
        <w:t>- Украсить полосу цветами, листочками, бутонами, завитками из тоненьких полосок теста.</w:t>
      </w:r>
    </w:p>
    <w:p w:rsidR="0078640E" w:rsidRDefault="0078640E" w:rsidP="0078640E">
      <w:pPr>
        <w:tabs>
          <w:tab w:val="left" w:pos="3765"/>
        </w:tabs>
      </w:pPr>
      <w:r>
        <w:t>Каждый из вас создает свой цветок, два ученика раскатывают жгуты (для завитков), делают листья.</w:t>
      </w:r>
    </w:p>
    <w:p w:rsidR="0078640E" w:rsidRDefault="0078640E" w:rsidP="0078640E">
      <w:pPr>
        <w:tabs>
          <w:tab w:val="left" w:pos="3765"/>
        </w:tabs>
      </w:pPr>
      <w:r>
        <w:t xml:space="preserve">    В конце занятия создается единая композиция из цветов, листьев, завитков, бутонов. (Выбирается ответственный).</w:t>
      </w:r>
    </w:p>
    <w:p w:rsidR="0078640E" w:rsidRDefault="0078640E" w:rsidP="0078640E">
      <w:pPr>
        <w:tabs>
          <w:tab w:val="left" w:pos="3765"/>
        </w:tabs>
      </w:pPr>
      <w:r>
        <w:t>4. Самостоятельная работа учащихся.</w:t>
      </w:r>
    </w:p>
    <w:p w:rsidR="0078640E" w:rsidRDefault="0078640E" w:rsidP="0078640E">
      <w:pPr>
        <w:tabs>
          <w:tab w:val="left" w:pos="3765"/>
        </w:tabs>
      </w:pPr>
      <w:r>
        <w:t>Вовремя работы звучит музыкальное сопровождение.</w:t>
      </w:r>
    </w:p>
    <w:p w:rsidR="0078640E" w:rsidRDefault="0078640E" w:rsidP="0078640E">
      <w:pPr>
        <w:tabs>
          <w:tab w:val="left" w:pos="3765"/>
        </w:tabs>
      </w:pPr>
      <w:r>
        <w:t>5.  Подведение итогов</w:t>
      </w:r>
    </w:p>
    <w:p w:rsidR="0078640E" w:rsidRPr="00834357" w:rsidRDefault="0078640E" w:rsidP="0078640E">
      <w:pPr>
        <w:tabs>
          <w:tab w:val="left" w:pos="3765"/>
        </w:tabs>
      </w:pPr>
      <w:r>
        <w:t>6. Уборка рабочего места.</w:t>
      </w:r>
    </w:p>
    <w:p w:rsidR="0078640E" w:rsidRPr="00736291" w:rsidRDefault="0078640E" w:rsidP="0078640E">
      <w:pPr>
        <w:pStyle w:val="a3"/>
      </w:pPr>
    </w:p>
    <w:p w:rsidR="00005A03" w:rsidRPr="0078640E" w:rsidRDefault="00005A03" w:rsidP="0078640E">
      <w:bookmarkStart w:id="0" w:name="_GoBack"/>
      <w:bookmarkEnd w:id="0"/>
    </w:p>
    <w:sectPr w:rsidR="00005A03" w:rsidRPr="0078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82C"/>
    <w:multiLevelType w:val="hybridMultilevel"/>
    <w:tmpl w:val="A03CA98E"/>
    <w:lvl w:ilvl="0" w:tplc="4F0CEE0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32CED"/>
    <w:multiLevelType w:val="hybridMultilevel"/>
    <w:tmpl w:val="832C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BD"/>
    <w:rsid w:val="00005A03"/>
    <w:rsid w:val="0070369F"/>
    <w:rsid w:val="0078640E"/>
    <w:rsid w:val="008454BD"/>
    <w:rsid w:val="00B6678E"/>
    <w:rsid w:val="00F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2014-03-06T10:55:00Z</dcterms:created>
  <dcterms:modified xsi:type="dcterms:W3CDTF">2014-03-06T10:55:00Z</dcterms:modified>
</cp:coreProperties>
</file>