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6B" w:rsidRDefault="001A6C6B" w:rsidP="00BC3E6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Урок 1</w:t>
      </w:r>
    </w:p>
    <w:p w:rsidR="00BC3E62" w:rsidRDefault="001A6C6B" w:rsidP="00BC3E6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w:t>
      </w:r>
      <w:r w:rsidR="00BC3E62" w:rsidRPr="00BC3E62">
        <w:rPr>
          <w:rFonts w:ascii="Times New Roman" w:eastAsia="Times New Roman" w:hAnsi="Times New Roman" w:cs="Times New Roman"/>
          <w:b/>
          <w:sz w:val="28"/>
          <w:szCs w:val="28"/>
          <w:lang w:eastAsia="ru-RU"/>
        </w:rPr>
        <w:t>: «Алканы»</w:t>
      </w:r>
    </w:p>
    <w:p w:rsidR="00BC3E62" w:rsidRPr="00BC3E62" w:rsidRDefault="00BC3E62" w:rsidP="00BC3E62">
      <w:pPr>
        <w:spacing w:after="0" w:line="240" w:lineRule="auto"/>
        <w:jc w:val="center"/>
        <w:rPr>
          <w:rFonts w:ascii="Times New Roman" w:eastAsia="Times New Roman" w:hAnsi="Times New Roman" w:cs="Times New Roman"/>
          <w:b/>
          <w:sz w:val="28"/>
          <w:szCs w:val="28"/>
          <w:lang w:eastAsia="ru-RU"/>
        </w:rPr>
      </w:pPr>
    </w:p>
    <w:p w:rsidR="00BC3E62" w:rsidRPr="00BC3E62" w:rsidRDefault="00BC3E62" w:rsidP="00BC3E62">
      <w:pPr>
        <w:spacing w:after="0" w:line="240" w:lineRule="auto"/>
        <w:rPr>
          <w:rFonts w:ascii="Times New Roman" w:eastAsia="Times New Roman" w:hAnsi="Times New Roman" w:cs="Times New Roman"/>
          <w:sz w:val="28"/>
          <w:szCs w:val="28"/>
          <w:lang w:eastAsia="ru-RU"/>
        </w:rPr>
      </w:pPr>
      <w:r w:rsidRPr="00BC3E62">
        <w:rPr>
          <w:rFonts w:ascii="Times New Roman" w:eastAsia="Times New Roman" w:hAnsi="Times New Roman" w:cs="Times New Roman"/>
          <w:b/>
          <w:bCs/>
          <w:color w:val="000000"/>
          <w:sz w:val="28"/>
          <w:szCs w:val="28"/>
          <w:lang w:eastAsia="ru-RU"/>
        </w:rPr>
        <w:t>Цел</w:t>
      </w:r>
      <w:r w:rsidR="001A6C6B">
        <w:rPr>
          <w:rFonts w:ascii="Times New Roman" w:eastAsia="Times New Roman" w:hAnsi="Times New Roman" w:cs="Times New Roman"/>
          <w:b/>
          <w:bCs/>
          <w:color w:val="000000"/>
          <w:sz w:val="28"/>
          <w:szCs w:val="28"/>
          <w:lang w:eastAsia="ru-RU"/>
        </w:rPr>
        <w:t>и</w:t>
      </w:r>
      <w:r w:rsidRPr="00BC3E62">
        <w:rPr>
          <w:rFonts w:ascii="Times New Roman" w:eastAsia="Times New Roman" w:hAnsi="Times New Roman" w:cs="Times New Roman"/>
          <w:b/>
          <w:bCs/>
          <w:color w:val="000000"/>
          <w:sz w:val="28"/>
          <w:szCs w:val="28"/>
          <w:lang w:eastAsia="ru-RU"/>
        </w:rPr>
        <w:t>:</w:t>
      </w:r>
    </w:p>
    <w:p w:rsidR="00BC3E62" w:rsidRPr="00BC3E62" w:rsidRDefault="008673A4" w:rsidP="008673A4">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 xml:space="preserve">Обучающая: </w:t>
      </w:r>
      <w:r w:rsidR="00BC3E62" w:rsidRPr="00BC3E62">
        <w:rPr>
          <w:rFonts w:ascii="Times New Roman" w:eastAsia="Times New Roman" w:hAnsi="Times New Roman" w:cs="Times New Roman"/>
          <w:color w:val="000000"/>
          <w:sz w:val="28"/>
          <w:szCs w:val="28"/>
          <w:lang w:eastAsia="ru-RU"/>
        </w:rPr>
        <w:t>Сформировать представления о гомологическом ряде алканов, химическом и электронном строении алканов</w:t>
      </w:r>
      <w:r w:rsidR="008602FD">
        <w:rPr>
          <w:rFonts w:ascii="Times New Roman" w:eastAsia="Times New Roman" w:hAnsi="Times New Roman" w:cs="Times New Roman"/>
          <w:color w:val="000000"/>
          <w:sz w:val="28"/>
          <w:szCs w:val="28"/>
          <w:lang w:eastAsia="ru-RU"/>
        </w:rPr>
        <w:t>, изомерии и номенклатуре, свойствах, получения и применения.</w:t>
      </w:r>
    </w:p>
    <w:p w:rsidR="00BC3E62" w:rsidRDefault="00503606" w:rsidP="008673A4">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Развивающая:</w:t>
      </w:r>
      <w:r w:rsidR="00BC3E62" w:rsidRPr="00BC3E62">
        <w:rPr>
          <w:rFonts w:ascii="Times New Roman" w:eastAsia="Times New Roman" w:hAnsi="Times New Roman" w:cs="Times New Roman"/>
          <w:color w:val="000000"/>
          <w:sz w:val="28"/>
          <w:szCs w:val="28"/>
          <w:lang w:eastAsia="ru-RU"/>
        </w:rPr>
        <w:t xml:space="preserve">Развивать умения называть </w:t>
      </w:r>
      <w:proofErr w:type="spellStart"/>
      <w:r w:rsidR="00BC3E62" w:rsidRPr="00BC3E62">
        <w:rPr>
          <w:rFonts w:ascii="Times New Roman" w:eastAsia="Times New Roman" w:hAnsi="Times New Roman" w:cs="Times New Roman"/>
          <w:color w:val="000000"/>
          <w:sz w:val="28"/>
          <w:szCs w:val="28"/>
          <w:lang w:eastAsia="ru-RU"/>
        </w:rPr>
        <w:t>алканы</w:t>
      </w:r>
      <w:proofErr w:type="spellEnd"/>
      <w:r w:rsidR="00BC3E62" w:rsidRPr="00BC3E62">
        <w:rPr>
          <w:rFonts w:ascii="Times New Roman" w:eastAsia="Times New Roman" w:hAnsi="Times New Roman" w:cs="Times New Roman"/>
          <w:color w:val="000000"/>
          <w:sz w:val="28"/>
          <w:szCs w:val="28"/>
          <w:lang w:eastAsia="ru-RU"/>
        </w:rPr>
        <w:t xml:space="preserve"> и составлять формулы углеводородов этого класса по правилам номенклатуры ИЮПАК.</w:t>
      </w:r>
    </w:p>
    <w:p w:rsidR="001A6C6B" w:rsidRDefault="00B50308" w:rsidP="00503606">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Воспитательная:</w:t>
      </w:r>
      <w:r w:rsidR="001A6C6B">
        <w:rPr>
          <w:rFonts w:ascii="Times New Roman" w:eastAsia="Times New Roman" w:hAnsi="Times New Roman" w:cs="Times New Roman"/>
          <w:color w:val="000000"/>
          <w:sz w:val="28"/>
          <w:szCs w:val="28"/>
          <w:lang w:eastAsia="ru-RU"/>
        </w:rPr>
        <w:t>Воспитывать ответственность за результат учебного труда.</w:t>
      </w:r>
    </w:p>
    <w:p w:rsidR="00BC3E62" w:rsidRPr="00BC3E62" w:rsidRDefault="00BC3E62" w:rsidP="00BC3E62">
      <w:pPr>
        <w:spacing w:after="0" w:line="240" w:lineRule="auto"/>
        <w:jc w:val="both"/>
        <w:rPr>
          <w:rFonts w:ascii="Times New Roman" w:eastAsia="Times New Roman" w:hAnsi="Times New Roman" w:cs="Times New Roman"/>
          <w:color w:val="000000"/>
          <w:sz w:val="28"/>
          <w:szCs w:val="28"/>
          <w:lang w:eastAsia="ru-RU"/>
        </w:rPr>
      </w:pPr>
    </w:p>
    <w:p w:rsidR="00BC3E62" w:rsidRPr="00BC3E62" w:rsidRDefault="00BC3E62" w:rsidP="00BC3E62">
      <w:pPr>
        <w:spacing w:after="0" w:line="240" w:lineRule="auto"/>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b/>
          <w:bCs/>
          <w:color w:val="000000"/>
          <w:sz w:val="28"/>
          <w:szCs w:val="28"/>
          <w:lang w:eastAsia="ru-RU"/>
        </w:rPr>
        <w:t>Оборудование:</w:t>
      </w:r>
    </w:p>
    <w:p w:rsidR="00BC3E62" w:rsidRDefault="00BC3E62" w:rsidP="00BC3E62">
      <w:pPr>
        <w:numPr>
          <w:ilvl w:val="0"/>
          <w:numId w:val="2"/>
        </w:numPr>
        <w:spacing w:after="0" w:line="240" w:lineRule="auto"/>
        <w:ind w:left="0" w:firstLine="0"/>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 xml:space="preserve">демонстрационное: плакат </w:t>
      </w:r>
      <w:r w:rsidR="001A6C6B">
        <w:rPr>
          <w:rFonts w:ascii="Times New Roman" w:eastAsia="Times New Roman" w:hAnsi="Times New Roman" w:cs="Times New Roman"/>
          <w:color w:val="000000"/>
          <w:sz w:val="28"/>
          <w:szCs w:val="28"/>
          <w:lang w:eastAsia="ru-RU"/>
        </w:rPr>
        <w:t>«</w:t>
      </w:r>
      <w:r w:rsidRPr="00BC3E62">
        <w:rPr>
          <w:rFonts w:ascii="Times New Roman" w:eastAsia="Times New Roman" w:hAnsi="Times New Roman" w:cs="Times New Roman"/>
          <w:color w:val="000000"/>
          <w:sz w:val="28"/>
          <w:szCs w:val="28"/>
          <w:lang w:eastAsia="ru-RU"/>
        </w:rPr>
        <w:t>Строение метана</w:t>
      </w:r>
      <w:r w:rsidR="001A6C6B">
        <w:rPr>
          <w:rFonts w:ascii="Times New Roman" w:eastAsia="Times New Roman" w:hAnsi="Times New Roman" w:cs="Times New Roman"/>
          <w:color w:val="000000"/>
          <w:sz w:val="28"/>
          <w:szCs w:val="28"/>
          <w:lang w:eastAsia="ru-RU"/>
        </w:rPr>
        <w:t>»</w:t>
      </w:r>
      <w:r w:rsidRPr="00BC3E62">
        <w:rPr>
          <w:rFonts w:ascii="Times New Roman" w:eastAsia="Times New Roman" w:hAnsi="Times New Roman" w:cs="Times New Roman"/>
          <w:color w:val="000000"/>
          <w:sz w:val="28"/>
          <w:szCs w:val="28"/>
          <w:lang w:eastAsia="ru-RU"/>
        </w:rPr>
        <w:t xml:space="preserve">, компьютер и мультимедийный проектор, презентация </w:t>
      </w:r>
      <w:r w:rsidR="001A6C6B">
        <w:rPr>
          <w:rFonts w:ascii="Times New Roman" w:eastAsia="Times New Roman" w:hAnsi="Times New Roman" w:cs="Times New Roman"/>
          <w:color w:val="000000"/>
          <w:sz w:val="28"/>
          <w:szCs w:val="28"/>
          <w:lang w:eastAsia="ru-RU"/>
        </w:rPr>
        <w:t>«</w:t>
      </w:r>
      <w:r w:rsidRPr="00BC3E62">
        <w:rPr>
          <w:rFonts w:ascii="Times New Roman" w:eastAsia="Times New Roman" w:hAnsi="Times New Roman" w:cs="Times New Roman"/>
          <w:color w:val="000000"/>
          <w:sz w:val="28"/>
          <w:szCs w:val="28"/>
          <w:lang w:eastAsia="ru-RU"/>
        </w:rPr>
        <w:t>Алканы</w:t>
      </w:r>
      <w:r w:rsidR="001A6C6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18424E" w:rsidRPr="00BC3E62" w:rsidRDefault="0018424E" w:rsidP="00BC3E62">
      <w:pPr>
        <w:numPr>
          <w:ilvl w:val="0"/>
          <w:numId w:val="2"/>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Раздаточный материал (набор для собирания моделей молекул, химическое оборудование, реактивы).</w:t>
      </w:r>
    </w:p>
    <w:p w:rsidR="001A6C6B" w:rsidRDefault="001A6C6B" w:rsidP="001A6C6B">
      <w:pPr>
        <w:spacing w:after="0" w:line="240" w:lineRule="auto"/>
        <w:ind w:left="142"/>
        <w:jc w:val="both"/>
        <w:rPr>
          <w:rFonts w:ascii="Times New Roman" w:eastAsia="Times New Roman" w:hAnsi="Times New Roman" w:cs="Times New Roman"/>
          <w:color w:val="000000"/>
          <w:sz w:val="28"/>
          <w:szCs w:val="28"/>
          <w:lang w:eastAsia="ru-RU"/>
        </w:rPr>
      </w:pPr>
    </w:p>
    <w:p w:rsidR="001A6C6B" w:rsidRPr="001A6C6B" w:rsidRDefault="001A6C6B" w:rsidP="001A6C6B">
      <w:pPr>
        <w:spacing w:after="0" w:line="240" w:lineRule="auto"/>
        <w:ind w:left="142"/>
        <w:jc w:val="both"/>
        <w:rPr>
          <w:rFonts w:ascii="Times New Roman" w:eastAsia="Times New Roman" w:hAnsi="Times New Roman" w:cs="Times New Roman"/>
          <w:b/>
          <w:color w:val="000000"/>
          <w:sz w:val="28"/>
          <w:szCs w:val="28"/>
          <w:lang w:eastAsia="ru-RU"/>
        </w:rPr>
      </w:pPr>
      <w:r w:rsidRPr="001A6C6B">
        <w:rPr>
          <w:rFonts w:ascii="Times New Roman" w:eastAsia="Times New Roman" w:hAnsi="Times New Roman" w:cs="Times New Roman"/>
          <w:b/>
          <w:color w:val="000000"/>
          <w:sz w:val="28"/>
          <w:szCs w:val="28"/>
          <w:lang w:eastAsia="ru-RU"/>
        </w:rPr>
        <w:t>План работы:</w:t>
      </w:r>
    </w:p>
    <w:p w:rsidR="001A6C6B" w:rsidRDefault="001A6C6B" w:rsidP="001A6C6B">
      <w:pPr>
        <w:pStyle w:val="a9"/>
        <w:numPr>
          <w:ilvl w:val="0"/>
          <w:numId w:val="9"/>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Организация начала занятия (1 минута)</w:t>
      </w:r>
    </w:p>
    <w:p w:rsidR="001A6C6B" w:rsidRDefault="001A6C6B" w:rsidP="001A6C6B">
      <w:pPr>
        <w:pStyle w:val="a9"/>
        <w:numPr>
          <w:ilvl w:val="0"/>
          <w:numId w:val="9"/>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Проверка выполнения самоподготовки (1</w:t>
      </w:r>
      <w:r w:rsidR="00AC7DEE">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 xml:space="preserve"> минут)</w:t>
      </w:r>
    </w:p>
    <w:p w:rsidR="001A6C6B" w:rsidRDefault="001A6C6B" w:rsidP="001A6C6B">
      <w:pPr>
        <w:pStyle w:val="a9"/>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определение углеводородов и их классификация</w:t>
      </w:r>
    </w:p>
    <w:p w:rsidR="001A6C6B" w:rsidRDefault="001A6C6B" w:rsidP="001A6C6B">
      <w:pPr>
        <w:pStyle w:val="a9"/>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валентность углерода в органических веществах</w:t>
      </w:r>
    </w:p>
    <w:p w:rsidR="001A6C6B" w:rsidRDefault="001A6C6B" w:rsidP="001A6C6B">
      <w:pPr>
        <w:pStyle w:val="a9"/>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классификация углеводородов (повторение материала 9 класса)</w:t>
      </w:r>
    </w:p>
    <w:p w:rsidR="00AC7DEE" w:rsidRDefault="00AC7DEE" w:rsidP="00AC7DEE">
      <w:pPr>
        <w:pStyle w:val="a9"/>
        <w:spacing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Изучение нового материала (20 минут)</w:t>
      </w:r>
    </w:p>
    <w:p w:rsidR="00AC7DEE" w:rsidRDefault="00AC7DEE" w:rsidP="00AC7DEE">
      <w:pPr>
        <w:pStyle w:val="a9"/>
        <w:spacing w:after="0" w:line="240" w:lineRule="auto"/>
        <w:ind w:left="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а) э</w:t>
      </w:r>
      <w:r w:rsidRPr="00AC7DEE">
        <w:rPr>
          <w:rFonts w:ascii="Times New Roman" w:eastAsia="Times New Roman" w:hAnsi="Times New Roman" w:cs="Times New Roman"/>
          <w:bCs/>
          <w:color w:val="000000"/>
          <w:sz w:val="28"/>
          <w:szCs w:val="28"/>
          <w:lang w:eastAsia="ru-RU"/>
        </w:rPr>
        <w:t>лектронное и пространственное строение молекулы метана</w:t>
      </w:r>
    </w:p>
    <w:p w:rsidR="00AC7DEE" w:rsidRDefault="00AC7DEE" w:rsidP="00AC7DEE">
      <w:pPr>
        <w:spacing w:after="0" w:line="240" w:lineRule="auto"/>
        <w:ind w:left="709"/>
        <w:rPr>
          <w:rFonts w:ascii="Times New Roman" w:eastAsia="Times New Roman" w:hAnsi="Times New Roman" w:cs="Times New Roman"/>
          <w:bCs/>
          <w:color w:val="000000"/>
          <w:sz w:val="28"/>
          <w:szCs w:val="28"/>
          <w:lang w:eastAsia="ru-RU"/>
        </w:rPr>
      </w:pPr>
      <w:r w:rsidRPr="00AC7DEE">
        <w:rPr>
          <w:rFonts w:ascii="Times New Roman" w:eastAsia="Times New Roman" w:hAnsi="Times New Roman" w:cs="Times New Roman"/>
          <w:bCs/>
          <w:color w:val="000000"/>
          <w:sz w:val="28"/>
          <w:szCs w:val="28"/>
          <w:lang w:eastAsia="ru-RU"/>
        </w:rPr>
        <w:t>б) гомологический ряд алканов</w:t>
      </w:r>
    </w:p>
    <w:p w:rsidR="00AC7DEE" w:rsidRDefault="00AC7DEE" w:rsidP="00AC7DEE">
      <w:pPr>
        <w:spacing w:after="0" w:line="240" w:lineRule="auto"/>
        <w:ind w:left="709"/>
        <w:rPr>
          <w:rFonts w:ascii="Times New Roman" w:eastAsia="Times New Roman" w:hAnsi="Times New Roman" w:cs="Times New Roman"/>
          <w:bCs/>
          <w:color w:val="000000"/>
          <w:sz w:val="28"/>
          <w:szCs w:val="28"/>
          <w:lang w:eastAsia="ru-RU"/>
        </w:rPr>
      </w:pPr>
      <w:r w:rsidRPr="00AC7DEE">
        <w:rPr>
          <w:rFonts w:ascii="Times New Roman" w:eastAsia="Times New Roman" w:hAnsi="Times New Roman" w:cs="Times New Roman"/>
          <w:bCs/>
          <w:color w:val="000000"/>
          <w:sz w:val="28"/>
          <w:szCs w:val="28"/>
          <w:lang w:eastAsia="ru-RU"/>
        </w:rPr>
        <w:t xml:space="preserve">в) </w:t>
      </w:r>
      <w:r>
        <w:rPr>
          <w:rFonts w:ascii="Times New Roman" w:eastAsia="Times New Roman" w:hAnsi="Times New Roman" w:cs="Times New Roman"/>
          <w:bCs/>
          <w:color w:val="000000"/>
          <w:sz w:val="28"/>
          <w:szCs w:val="28"/>
          <w:lang w:eastAsia="ru-RU"/>
        </w:rPr>
        <w:t>и</w:t>
      </w:r>
      <w:r w:rsidRPr="00AC7DEE">
        <w:rPr>
          <w:rFonts w:ascii="Times New Roman" w:eastAsia="Times New Roman" w:hAnsi="Times New Roman" w:cs="Times New Roman"/>
          <w:bCs/>
          <w:color w:val="000000"/>
          <w:sz w:val="28"/>
          <w:szCs w:val="28"/>
          <w:lang w:eastAsia="ru-RU"/>
        </w:rPr>
        <w:t>зомерия и номенклатура алканов</w:t>
      </w:r>
    </w:p>
    <w:p w:rsidR="00AC7DEE" w:rsidRDefault="00AC7DEE" w:rsidP="00AC7DEE">
      <w:pPr>
        <w:spacing w:after="0" w:line="240" w:lineRule="auto"/>
        <w:ind w:left="709"/>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 способы получения алканов</w:t>
      </w:r>
    </w:p>
    <w:p w:rsidR="00AC7DEE" w:rsidRDefault="00AC7DEE" w:rsidP="00AC7DEE">
      <w:pPr>
        <w:spacing w:after="0" w:line="240" w:lineRule="auto"/>
        <w:ind w:left="709"/>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д</w:t>
      </w:r>
      <w:proofErr w:type="spellEnd"/>
      <w:r>
        <w:rPr>
          <w:rFonts w:ascii="Times New Roman" w:eastAsia="Times New Roman" w:hAnsi="Times New Roman" w:cs="Times New Roman"/>
          <w:bCs/>
          <w:color w:val="000000"/>
          <w:sz w:val="28"/>
          <w:szCs w:val="28"/>
          <w:lang w:eastAsia="ru-RU"/>
        </w:rPr>
        <w:t xml:space="preserve">) </w:t>
      </w:r>
      <w:r w:rsidRPr="00AC7DEE">
        <w:rPr>
          <w:rFonts w:ascii="Times New Roman" w:eastAsia="Times New Roman" w:hAnsi="Times New Roman" w:cs="Times New Roman"/>
          <w:bCs/>
          <w:color w:val="000000"/>
          <w:sz w:val="28"/>
          <w:szCs w:val="28"/>
          <w:lang w:eastAsia="ru-RU"/>
        </w:rPr>
        <w:t>физические и химические свойства</w:t>
      </w:r>
      <w:r w:rsidR="00D918F0">
        <w:rPr>
          <w:rFonts w:ascii="Times New Roman" w:eastAsia="Times New Roman" w:hAnsi="Times New Roman" w:cs="Times New Roman"/>
          <w:bCs/>
          <w:color w:val="000000"/>
          <w:sz w:val="28"/>
          <w:szCs w:val="28"/>
          <w:lang w:eastAsia="ru-RU"/>
        </w:rPr>
        <w:t xml:space="preserve">, получение и </w:t>
      </w:r>
      <w:proofErr w:type="spellStart"/>
      <w:r w:rsidR="00D918F0">
        <w:rPr>
          <w:rFonts w:ascii="Times New Roman" w:eastAsia="Times New Roman" w:hAnsi="Times New Roman" w:cs="Times New Roman"/>
          <w:bCs/>
          <w:color w:val="000000"/>
          <w:sz w:val="28"/>
          <w:szCs w:val="28"/>
          <w:lang w:eastAsia="ru-RU"/>
        </w:rPr>
        <w:t>применение</w:t>
      </w:r>
      <w:r w:rsidRPr="00AC7DEE">
        <w:rPr>
          <w:rFonts w:ascii="Times New Roman" w:eastAsia="Times New Roman" w:hAnsi="Times New Roman" w:cs="Times New Roman"/>
          <w:bCs/>
          <w:color w:val="000000"/>
          <w:sz w:val="28"/>
          <w:szCs w:val="28"/>
          <w:lang w:eastAsia="ru-RU"/>
        </w:rPr>
        <w:t>алканов</w:t>
      </w:r>
      <w:proofErr w:type="spellEnd"/>
      <w:r w:rsidR="00D918F0">
        <w:rPr>
          <w:rFonts w:ascii="Times New Roman" w:eastAsia="Times New Roman" w:hAnsi="Times New Roman" w:cs="Times New Roman"/>
          <w:bCs/>
          <w:color w:val="000000"/>
          <w:sz w:val="28"/>
          <w:szCs w:val="28"/>
          <w:lang w:eastAsia="ru-RU"/>
        </w:rPr>
        <w:t>.</w:t>
      </w:r>
    </w:p>
    <w:p w:rsidR="00D918F0" w:rsidRDefault="00D918F0" w:rsidP="00D918F0">
      <w:pPr>
        <w:spacing w:after="0" w:line="240" w:lineRule="auto"/>
        <w:ind w:left="426"/>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 Закрепление (12 минут)</w:t>
      </w:r>
    </w:p>
    <w:p w:rsidR="00D918F0" w:rsidRDefault="00D918F0" w:rsidP="00D918F0">
      <w:pPr>
        <w:spacing w:after="0" w:line="240" w:lineRule="auto"/>
        <w:ind w:left="709"/>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а) задание по группам </w:t>
      </w:r>
    </w:p>
    <w:p w:rsidR="00D918F0" w:rsidRDefault="00D918F0" w:rsidP="00D918F0">
      <w:pPr>
        <w:spacing w:after="0" w:line="240" w:lineRule="auto"/>
        <w:ind w:left="709"/>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б) во время обсуждения вопроса о химических реакциях закладывается опыт «</w:t>
      </w:r>
      <w:proofErr w:type="spellStart"/>
      <w:r>
        <w:rPr>
          <w:rFonts w:ascii="Times New Roman" w:eastAsia="Times New Roman" w:hAnsi="Times New Roman" w:cs="Times New Roman"/>
          <w:bCs/>
          <w:color w:val="000000"/>
          <w:sz w:val="28"/>
          <w:szCs w:val="28"/>
          <w:lang w:eastAsia="ru-RU"/>
        </w:rPr>
        <w:t>бромированиягексана</w:t>
      </w:r>
      <w:proofErr w:type="spellEnd"/>
      <w:r>
        <w:rPr>
          <w:rFonts w:ascii="Times New Roman" w:eastAsia="Times New Roman" w:hAnsi="Times New Roman" w:cs="Times New Roman"/>
          <w:bCs/>
          <w:color w:val="000000"/>
          <w:sz w:val="28"/>
          <w:szCs w:val="28"/>
          <w:lang w:eastAsia="ru-RU"/>
        </w:rPr>
        <w:t>»</w:t>
      </w:r>
    </w:p>
    <w:p w:rsidR="00D918F0" w:rsidRDefault="00D918F0" w:rsidP="00D918F0">
      <w:pPr>
        <w:spacing w:after="0" w:line="240" w:lineRule="auto"/>
        <w:ind w:left="709"/>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 предлагается сделать общий вывод о химических свойствах алканов. </w:t>
      </w:r>
    </w:p>
    <w:p w:rsidR="00D918F0" w:rsidRPr="00AC7DEE" w:rsidRDefault="00D918F0" w:rsidP="00D918F0">
      <w:pPr>
        <w:spacing w:after="0" w:line="240" w:lineRule="auto"/>
        <w:ind w:left="426"/>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 Задание на самоподготовку (2 минуты).</w:t>
      </w:r>
    </w:p>
    <w:p w:rsidR="00AC7DEE" w:rsidRPr="00AC7DEE" w:rsidRDefault="00AC7DEE" w:rsidP="00AC7DEE">
      <w:pPr>
        <w:spacing w:after="0" w:line="240" w:lineRule="auto"/>
        <w:ind w:left="709"/>
        <w:rPr>
          <w:rFonts w:ascii="Times New Roman" w:eastAsia="Times New Roman" w:hAnsi="Times New Roman" w:cs="Times New Roman"/>
          <w:b/>
          <w:bCs/>
          <w:color w:val="000000"/>
          <w:sz w:val="28"/>
          <w:szCs w:val="28"/>
          <w:lang w:eastAsia="ru-RU"/>
        </w:rPr>
      </w:pPr>
    </w:p>
    <w:p w:rsidR="00BC3E62" w:rsidRDefault="00BC3E62" w:rsidP="00BC3E62">
      <w:pPr>
        <w:spacing w:after="0" w:line="240" w:lineRule="auto"/>
        <w:jc w:val="center"/>
        <w:rPr>
          <w:rFonts w:ascii="Times New Roman" w:eastAsia="Times New Roman" w:hAnsi="Times New Roman" w:cs="Times New Roman"/>
          <w:b/>
          <w:bCs/>
          <w:color w:val="000000"/>
          <w:sz w:val="28"/>
          <w:szCs w:val="28"/>
          <w:lang w:eastAsia="ru-RU"/>
        </w:rPr>
      </w:pPr>
      <w:r w:rsidRPr="00BC3E62">
        <w:rPr>
          <w:rFonts w:ascii="Times New Roman" w:eastAsia="Times New Roman" w:hAnsi="Times New Roman" w:cs="Times New Roman"/>
          <w:b/>
          <w:bCs/>
          <w:color w:val="000000"/>
          <w:sz w:val="28"/>
          <w:szCs w:val="28"/>
          <w:lang w:eastAsia="ru-RU"/>
        </w:rPr>
        <w:t>ХОД УРОКА</w:t>
      </w:r>
    </w:p>
    <w:p w:rsidR="00BC3E62" w:rsidRPr="00BC3E62" w:rsidRDefault="00BC3E62" w:rsidP="00BC3E62">
      <w:pPr>
        <w:spacing w:after="0" w:line="240" w:lineRule="auto"/>
        <w:jc w:val="center"/>
        <w:rPr>
          <w:rFonts w:ascii="Times New Roman" w:eastAsia="Times New Roman" w:hAnsi="Times New Roman" w:cs="Times New Roman"/>
          <w:color w:val="000000"/>
          <w:sz w:val="28"/>
          <w:szCs w:val="28"/>
          <w:lang w:eastAsia="ru-RU"/>
        </w:rPr>
      </w:pPr>
    </w:p>
    <w:p w:rsidR="00BC3E62" w:rsidRPr="00BC3E62" w:rsidRDefault="00BC3E62" w:rsidP="00BC3E62">
      <w:pPr>
        <w:pStyle w:val="a9"/>
        <w:numPr>
          <w:ilvl w:val="0"/>
          <w:numId w:val="8"/>
        </w:numPr>
        <w:spacing w:after="0" w:line="240" w:lineRule="auto"/>
        <w:rPr>
          <w:rFonts w:ascii="Times New Roman" w:eastAsia="Times New Roman" w:hAnsi="Times New Roman" w:cs="Times New Roman"/>
          <w:b/>
          <w:bCs/>
          <w:color w:val="000000"/>
          <w:sz w:val="28"/>
          <w:szCs w:val="28"/>
          <w:lang w:eastAsia="ru-RU"/>
        </w:rPr>
      </w:pPr>
      <w:r w:rsidRPr="00BC3E62">
        <w:rPr>
          <w:rFonts w:ascii="Times New Roman" w:eastAsia="Times New Roman" w:hAnsi="Times New Roman" w:cs="Times New Roman"/>
          <w:b/>
          <w:bCs/>
          <w:color w:val="000000"/>
          <w:sz w:val="28"/>
          <w:szCs w:val="28"/>
          <w:lang w:eastAsia="ru-RU"/>
        </w:rPr>
        <w:t>Актуализация опорных знаний</w:t>
      </w:r>
    </w:p>
    <w:p w:rsidR="00BC3E62" w:rsidRPr="00BC3E62" w:rsidRDefault="00BC3E62" w:rsidP="00BC3E62">
      <w:pPr>
        <w:pStyle w:val="a9"/>
        <w:spacing w:after="0" w:line="240" w:lineRule="auto"/>
        <w:ind w:left="1080"/>
        <w:rPr>
          <w:rFonts w:ascii="Times New Roman" w:eastAsia="Times New Roman" w:hAnsi="Times New Roman" w:cs="Times New Roman"/>
          <w:color w:val="000000"/>
          <w:sz w:val="28"/>
          <w:szCs w:val="28"/>
          <w:lang w:eastAsia="ru-RU"/>
        </w:rPr>
      </w:pPr>
    </w:p>
    <w:p w:rsidR="00BC3E62" w:rsidRPr="00BC3E62" w:rsidRDefault="00BC3E62" w:rsidP="00BC3E62">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 xml:space="preserve">Данный этап урока предполагается провести в виде фронтальной беседы с </w:t>
      </w:r>
      <w:r>
        <w:rPr>
          <w:rFonts w:ascii="Times New Roman" w:eastAsia="Times New Roman" w:hAnsi="Times New Roman" w:cs="Times New Roman"/>
          <w:color w:val="000000"/>
          <w:sz w:val="28"/>
          <w:szCs w:val="28"/>
          <w:lang w:eastAsia="ru-RU"/>
        </w:rPr>
        <w:t>суворовцами</w:t>
      </w:r>
      <w:r w:rsidRPr="00BC3E6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Суворовцам преподаватель</w:t>
      </w:r>
      <w:r w:rsidRPr="00BC3E62">
        <w:rPr>
          <w:rFonts w:ascii="Times New Roman" w:eastAsia="Times New Roman" w:hAnsi="Times New Roman" w:cs="Times New Roman"/>
          <w:color w:val="000000"/>
          <w:sz w:val="28"/>
          <w:szCs w:val="28"/>
          <w:lang w:eastAsia="ru-RU"/>
        </w:rPr>
        <w:t xml:space="preserve"> предлагает следующие вопросы:</w:t>
      </w:r>
    </w:p>
    <w:p w:rsidR="00BC3E62" w:rsidRPr="00BC3E62" w:rsidRDefault="00BC3E62" w:rsidP="00BC3E62">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Что такое углеводороды?</w:t>
      </w:r>
    </w:p>
    <w:p w:rsidR="00BC3E62" w:rsidRPr="00BC3E62" w:rsidRDefault="00BC3E62" w:rsidP="00BC3E62">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lastRenderedPageBreak/>
        <w:t>Какова валентность углерода в органических веществах?</w:t>
      </w:r>
    </w:p>
    <w:p w:rsidR="00BC3E62" w:rsidRPr="00BC3E62" w:rsidRDefault="00BC3E62" w:rsidP="00BC3E62">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 xml:space="preserve">Химические </w:t>
      </w:r>
      <w:proofErr w:type="gramStart"/>
      <w:r w:rsidRPr="00BC3E62">
        <w:rPr>
          <w:rFonts w:ascii="Times New Roman" w:eastAsia="Times New Roman" w:hAnsi="Times New Roman" w:cs="Times New Roman"/>
          <w:color w:val="000000"/>
          <w:sz w:val="28"/>
          <w:szCs w:val="28"/>
          <w:lang w:eastAsia="ru-RU"/>
        </w:rPr>
        <w:t>связи</w:t>
      </w:r>
      <w:proofErr w:type="gramEnd"/>
      <w:r w:rsidRPr="00BC3E62">
        <w:rPr>
          <w:rFonts w:ascii="Times New Roman" w:eastAsia="Times New Roman" w:hAnsi="Times New Roman" w:cs="Times New Roman"/>
          <w:color w:val="000000"/>
          <w:sz w:val="28"/>
          <w:szCs w:val="28"/>
          <w:lang w:eastAsia="ru-RU"/>
        </w:rPr>
        <w:t xml:space="preserve"> какого типа присутствуют в молекулах углеводородов?</w:t>
      </w:r>
    </w:p>
    <w:p w:rsidR="00BC3E62" w:rsidRDefault="00BC3E62" w:rsidP="00BC3E62">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Рассмотрим строение простейшего класса углеводородов алканов. В свою очередь их электронное и пространственное строение начнем с самого простого их представителя – метана.</w:t>
      </w:r>
    </w:p>
    <w:p w:rsidR="00BC3E62" w:rsidRDefault="00BC3E62" w:rsidP="00BC3E62">
      <w:pPr>
        <w:spacing w:after="0" w:line="240" w:lineRule="auto"/>
        <w:rPr>
          <w:rFonts w:ascii="Times New Roman" w:eastAsia="Times New Roman" w:hAnsi="Times New Roman" w:cs="Times New Roman"/>
          <w:color w:val="000000"/>
          <w:sz w:val="28"/>
          <w:szCs w:val="28"/>
          <w:lang w:eastAsia="ru-RU"/>
        </w:rPr>
      </w:pPr>
    </w:p>
    <w:p w:rsidR="00BC3E62" w:rsidRPr="00BC3E62" w:rsidRDefault="00BC3E62" w:rsidP="00BC3E62">
      <w:pPr>
        <w:pStyle w:val="a9"/>
        <w:numPr>
          <w:ilvl w:val="0"/>
          <w:numId w:val="8"/>
        </w:numPr>
        <w:spacing w:after="0" w:line="240" w:lineRule="auto"/>
        <w:rPr>
          <w:rFonts w:ascii="Times New Roman" w:eastAsia="Times New Roman" w:hAnsi="Times New Roman" w:cs="Times New Roman"/>
          <w:b/>
          <w:bCs/>
          <w:color w:val="000000"/>
          <w:sz w:val="28"/>
          <w:szCs w:val="28"/>
          <w:lang w:eastAsia="ru-RU"/>
        </w:rPr>
      </w:pPr>
      <w:r w:rsidRPr="00BC3E62">
        <w:rPr>
          <w:rFonts w:ascii="Times New Roman" w:eastAsia="Times New Roman" w:hAnsi="Times New Roman" w:cs="Times New Roman"/>
          <w:b/>
          <w:bCs/>
          <w:color w:val="000000"/>
          <w:sz w:val="28"/>
          <w:szCs w:val="28"/>
          <w:lang w:eastAsia="ru-RU"/>
        </w:rPr>
        <w:t>Электронное и пространственное строение молекулы метана</w:t>
      </w:r>
    </w:p>
    <w:p w:rsidR="00BC3E62" w:rsidRPr="00BC3E62" w:rsidRDefault="00BC3E62" w:rsidP="00BC3E62">
      <w:pPr>
        <w:pStyle w:val="a9"/>
        <w:spacing w:after="0" w:line="240" w:lineRule="auto"/>
        <w:ind w:left="1080"/>
        <w:rPr>
          <w:rFonts w:ascii="Times New Roman" w:eastAsia="Times New Roman" w:hAnsi="Times New Roman" w:cs="Times New Roman"/>
          <w:color w:val="000000"/>
          <w:sz w:val="28"/>
          <w:szCs w:val="28"/>
          <w:lang w:eastAsia="ru-RU"/>
        </w:rPr>
      </w:pPr>
    </w:p>
    <w:p w:rsidR="00BC3E62" w:rsidRPr="00BC3E62" w:rsidRDefault="00BC3E62" w:rsidP="00BC3E62">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Простейший углеводород – метан имеет формулу CH</w:t>
      </w:r>
      <w:r w:rsidRPr="00BC3E62">
        <w:rPr>
          <w:rFonts w:ascii="Times New Roman" w:eastAsia="Times New Roman" w:hAnsi="Times New Roman" w:cs="Times New Roman"/>
          <w:color w:val="000000"/>
          <w:sz w:val="28"/>
          <w:szCs w:val="28"/>
          <w:vertAlign w:val="subscript"/>
          <w:lang w:eastAsia="ru-RU"/>
        </w:rPr>
        <w:t>4</w:t>
      </w:r>
      <w:r w:rsidRPr="00BC3E62">
        <w:rPr>
          <w:rFonts w:ascii="Times New Roman" w:eastAsia="Times New Roman" w:hAnsi="Times New Roman" w:cs="Times New Roman"/>
          <w:color w:val="000000"/>
          <w:sz w:val="28"/>
          <w:szCs w:val="28"/>
          <w:lang w:eastAsia="ru-RU"/>
        </w:rPr>
        <w:t>. Атом углерода в метане находится в состоянии sp</w:t>
      </w:r>
      <w:r w:rsidRPr="00BC3E62">
        <w:rPr>
          <w:rFonts w:ascii="Times New Roman" w:eastAsia="Times New Roman" w:hAnsi="Times New Roman" w:cs="Times New Roman"/>
          <w:color w:val="000000"/>
          <w:sz w:val="28"/>
          <w:szCs w:val="28"/>
          <w:vertAlign w:val="superscript"/>
          <w:lang w:eastAsia="ru-RU"/>
        </w:rPr>
        <w:t>3</w:t>
      </w:r>
      <w:r w:rsidRPr="00BC3E62">
        <w:rPr>
          <w:rFonts w:ascii="Times New Roman" w:eastAsia="Times New Roman" w:hAnsi="Times New Roman" w:cs="Times New Roman"/>
          <w:color w:val="000000"/>
          <w:sz w:val="28"/>
          <w:szCs w:val="28"/>
          <w:lang w:eastAsia="ru-RU"/>
        </w:rPr>
        <w:t> – гибридизации. Вспомним характеристики этого валентного состояния углерода:</w:t>
      </w:r>
    </w:p>
    <w:p w:rsidR="00BC3E62" w:rsidRPr="00BC3E62" w:rsidRDefault="00BC3E62" w:rsidP="00BC3E62">
      <w:pPr>
        <w:numPr>
          <w:ilvl w:val="0"/>
          <w:numId w:val="3"/>
        </w:numPr>
        <w:spacing w:after="0" w:line="240" w:lineRule="auto"/>
        <w:ind w:left="0" w:firstLine="0"/>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Сколько гибридных орбиталей и какой формы образуется при sp</w:t>
      </w:r>
      <w:r w:rsidRPr="00BC3E62">
        <w:rPr>
          <w:rFonts w:ascii="Times New Roman" w:eastAsia="Times New Roman" w:hAnsi="Times New Roman" w:cs="Times New Roman"/>
          <w:color w:val="000000"/>
          <w:sz w:val="28"/>
          <w:szCs w:val="28"/>
          <w:vertAlign w:val="superscript"/>
          <w:lang w:eastAsia="ru-RU"/>
        </w:rPr>
        <w:t>3</w:t>
      </w:r>
      <w:r w:rsidRPr="00BC3E62">
        <w:rPr>
          <w:rFonts w:ascii="Times New Roman" w:eastAsia="Times New Roman" w:hAnsi="Times New Roman" w:cs="Times New Roman"/>
          <w:color w:val="000000"/>
          <w:sz w:val="28"/>
          <w:szCs w:val="28"/>
          <w:lang w:eastAsia="ru-RU"/>
        </w:rPr>
        <w:t> – гибридизации?</w:t>
      </w:r>
    </w:p>
    <w:p w:rsidR="00BC3E62" w:rsidRPr="00BC3E62" w:rsidRDefault="00BC3E62" w:rsidP="00BC3E62">
      <w:pPr>
        <w:numPr>
          <w:ilvl w:val="0"/>
          <w:numId w:val="3"/>
        </w:numPr>
        <w:spacing w:after="0" w:line="240" w:lineRule="auto"/>
        <w:ind w:left="0" w:firstLine="0"/>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 xml:space="preserve">Каков валентный угол между </w:t>
      </w:r>
      <w:proofErr w:type="gramStart"/>
      <w:r w:rsidRPr="00BC3E62">
        <w:rPr>
          <w:rFonts w:ascii="Times New Roman" w:eastAsia="Times New Roman" w:hAnsi="Times New Roman" w:cs="Times New Roman"/>
          <w:color w:val="000000"/>
          <w:sz w:val="28"/>
          <w:szCs w:val="28"/>
          <w:lang w:eastAsia="ru-RU"/>
        </w:rPr>
        <w:t>гибридными</w:t>
      </w:r>
      <w:proofErr w:type="gramEnd"/>
      <w:r w:rsidRPr="00BC3E62">
        <w:rPr>
          <w:rFonts w:ascii="Times New Roman" w:eastAsia="Times New Roman" w:hAnsi="Times New Roman" w:cs="Times New Roman"/>
          <w:color w:val="000000"/>
          <w:sz w:val="28"/>
          <w:szCs w:val="28"/>
          <w:lang w:eastAsia="ru-RU"/>
        </w:rPr>
        <w:t xml:space="preserve"> орбиталями?</w:t>
      </w:r>
    </w:p>
    <w:p w:rsidR="00BC3E62" w:rsidRPr="00BC3E62" w:rsidRDefault="00BC3E62" w:rsidP="00BC3E62">
      <w:pPr>
        <w:numPr>
          <w:ilvl w:val="0"/>
          <w:numId w:val="3"/>
        </w:numPr>
        <w:spacing w:after="0" w:line="240" w:lineRule="auto"/>
        <w:ind w:left="0" w:firstLine="0"/>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Сколько химических связей и какого типа образуется в молекуле метана?</w:t>
      </w:r>
    </w:p>
    <w:p w:rsidR="00BC3E62" w:rsidRDefault="00BC3E62" w:rsidP="00BC3E62">
      <w:pPr>
        <w:numPr>
          <w:ilvl w:val="0"/>
          <w:numId w:val="3"/>
        </w:numPr>
        <w:spacing w:after="0" w:line="240" w:lineRule="auto"/>
        <w:ind w:left="0" w:firstLine="0"/>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Каково пространственное расположение химических связей в молекуле метана?</w:t>
      </w:r>
    </w:p>
    <w:p w:rsidR="00BC3E62" w:rsidRPr="00BC3E62" w:rsidRDefault="00BC3E62" w:rsidP="00BC3E62">
      <w:pPr>
        <w:spacing w:after="0" w:line="240" w:lineRule="auto"/>
        <w:jc w:val="both"/>
        <w:rPr>
          <w:rFonts w:ascii="Times New Roman" w:eastAsia="Times New Roman" w:hAnsi="Times New Roman" w:cs="Times New Roman"/>
          <w:color w:val="000000"/>
          <w:sz w:val="28"/>
          <w:szCs w:val="28"/>
          <w:lang w:eastAsia="ru-RU"/>
        </w:rPr>
      </w:pPr>
    </w:p>
    <w:p w:rsidR="00BC3E62" w:rsidRPr="00BC3E62" w:rsidRDefault="00BC3E62" w:rsidP="00BC3E62">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 xml:space="preserve">Подводя итог беседы, </w:t>
      </w:r>
      <w:r>
        <w:rPr>
          <w:rFonts w:ascii="Times New Roman" w:eastAsia="Times New Roman" w:hAnsi="Times New Roman" w:cs="Times New Roman"/>
          <w:color w:val="000000"/>
          <w:sz w:val="28"/>
          <w:szCs w:val="28"/>
          <w:lang w:eastAsia="ru-RU"/>
        </w:rPr>
        <w:t>преподаватель</w:t>
      </w:r>
      <w:r w:rsidRPr="00BC3E62">
        <w:rPr>
          <w:rFonts w:ascii="Times New Roman" w:eastAsia="Times New Roman" w:hAnsi="Times New Roman" w:cs="Times New Roman"/>
          <w:color w:val="000000"/>
          <w:sz w:val="28"/>
          <w:szCs w:val="28"/>
          <w:lang w:eastAsia="ru-RU"/>
        </w:rPr>
        <w:t xml:space="preserve"> обращает внимание на плакат </w:t>
      </w:r>
      <w:r w:rsidR="00E37C9E">
        <w:rPr>
          <w:rFonts w:ascii="Times New Roman" w:eastAsia="Times New Roman" w:hAnsi="Times New Roman" w:cs="Times New Roman"/>
          <w:color w:val="000000"/>
          <w:sz w:val="28"/>
          <w:szCs w:val="28"/>
          <w:lang w:eastAsia="ru-RU"/>
        </w:rPr>
        <w:t>«</w:t>
      </w:r>
      <w:r w:rsidRPr="00BC3E62">
        <w:rPr>
          <w:rFonts w:ascii="Times New Roman" w:eastAsia="Times New Roman" w:hAnsi="Times New Roman" w:cs="Times New Roman"/>
          <w:color w:val="000000"/>
          <w:sz w:val="28"/>
          <w:szCs w:val="28"/>
          <w:lang w:eastAsia="ru-RU"/>
        </w:rPr>
        <w:t>Строение метана</w:t>
      </w:r>
      <w:r w:rsidR="00E37C9E">
        <w:rPr>
          <w:rFonts w:ascii="Times New Roman" w:eastAsia="Times New Roman" w:hAnsi="Times New Roman" w:cs="Times New Roman"/>
          <w:color w:val="000000"/>
          <w:sz w:val="28"/>
          <w:szCs w:val="28"/>
          <w:lang w:eastAsia="ru-RU"/>
        </w:rPr>
        <w:t>»</w:t>
      </w:r>
      <w:r w:rsidRPr="00BC3E62">
        <w:rPr>
          <w:rFonts w:ascii="Times New Roman" w:eastAsia="Times New Roman" w:hAnsi="Times New Roman" w:cs="Times New Roman"/>
          <w:color w:val="000000"/>
          <w:sz w:val="28"/>
          <w:szCs w:val="28"/>
          <w:lang w:eastAsia="ru-RU"/>
        </w:rPr>
        <w:t xml:space="preserve"> и подчеркивает, что особенности электронного строения атома углерода в первом валентном состоянии определяют пространственное расположение атомов в молекуле метана. Все четыре </w:t>
      </w:r>
      <w:proofErr w:type="gramStart"/>
      <w:r w:rsidRPr="00BC3E62">
        <w:rPr>
          <w:rFonts w:ascii="Times New Roman" w:eastAsia="Times New Roman" w:hAnsi="Times New Roman" w:cs="Times New Roman"/>
          <w:color w:val="000000"/>
          <w:sz w:val="28"/>
          <w:szCs w:val="28"/>
          <w:lang w:eastAsia="ru-RU"/>
        </w:rPr>
        <w:t>углерод-водородные</w:t>
      </w:r>
      <w:proofErr w:type="gramEnd"/>
      <w:r w:rsidRPr="00BC3E62">
        <w:rPr>
          <w:rFonts w:ascii="Times New Roman" w:eastAsia="Times New Roman" w:hAnsi="Times New Roman" w:cs="Times New Roman"/>
          <w:color w:val="000000"/>
          <w:sz w:val="28"/>
          <w:szCs w:val="28"/>
          <w:lang w:eastAsia="ru-RU"/>
        </w:rPr>
        <w:t xml:space="preserve"> связи направлены к вершинам тетраэдра (правильной треугольной пирамиды). Валентный угол НСН равен 109</w:t>
      </w:r>
      <w:r w:rsidRPr="00BC3E62">
        <w:rPr>
          <w:rFonts w:ascii="Times New Roman" w:eastAsia="Times New Roman" w:hAnsi="Times New Roman" w:cs="Times New Roman"/>
          <w:color w:val="000000"/>
          <w:sz w:val="28"/>
          <w:szCs w:val="28"/>
          <w:vertAlign w:val="superscript"/>
          <w:lang w:eastAsia="ru-RU"/>
        </w:rPr>
        <w:t>0</w:t>
      </w:r>
      <w:r w:rsidRPr="00BC3E62">
        <w:rPr>
          <w:rFonts w:ascii="Times New Roman" w:eastAsia="Times New Roman" w:hAnsi="Times New Roman" w:cs="Times New Roman"/>
          <w:color w:val="000000"/>
          <w:sz w:val="28"/>
          <w:szCs w:val="28"/>
          <w:lang w:eastAsia="ru-RU"/>
        </w:rPr>
        <w:t>28</w:t>
      </w:r>
      <w:r w:rsidRPr="00BC3E62">
        <w:rPr>
          <w:rFonts w:ascii="Times New Roman" w:eastAsia="Times New Roman" w:hAnsi="Times New Roman" w:cs="Times New Roman"/>
          <w:color w:val="000000"/>
          <w:sz w:val="28"/>
          <w:szCs w:val="28"/>
          <w:vertAlign w:val="superscript"/>
          <w:lang w:eastAsia="ru-RU"/>
        </w:rPr>
        <w:t>/</w:t>
      </w:r>
      <w:r w:rsidRPr="00BC3E62">
        <w:rPr>
          <w:rFonts w:ascii="Times New Roman" w:eastAsia="Times New Roman" w:hAnsi="Times New Roman" w:cs="Times New Roman"/>
          <w:color w:val="000000"/>
          <w:sz w:val="28"/>
          <w:szCs w:val="28"/>
          <w:lang w:eastAsia="ru-RU"/>
        </w:rPr>
        <w:t>.</w:t>
      </w:r>
    </w:p>
    <w:p w:rsidR="00BC3E62" w:rsidRDefault="00BC3E62" w:rsidP="00BC3E62">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Для закрепления и более четкого представления учащимися особенностей строения метана им предлагается собрать модель молекулы метана, используя наборы шариков для составления моделей молекул.</w:t>
      </w:r>
    </w:p>
    <w:p w:rsidR="00BC3E62" w:rsidRPr="00BC3E62" w:rsidRDefault="00BC3E62" w:rsidP="00BC3E62">
      <w:pPr>
        <w:spacing w:after="0" w:line="240" w:lineRule="auto"/>
        <w:rPr>
          <w:rFonts w:ascii="Times New Roman" w:eastAsia="Times New Roman" w:hAnsi="Times New Roman" w:cs="Times New Roman"/>
          <w:color w:val="000000"/>
          <w:sz w:val="28"/>
          <w:szCs w:val="28"/>
          <w:lang w:eastAsia="ru-RU"/>
        </w:rPr>
      </w:pPr>
    </w:p>
    <w:p w:rsidR="00BC3E62" w:rsidRPr="00BC3E62" w:rsidRDefault="00BC3E62" w:rsidP="00BC3E62">
      <w:pPr>
        <w:pStyle w:val="a9"/>
        <w:numPr>
          <w:ilvl w:val="0"/>
          <w:numId w:val="8"/>
        </w:numPr>
        <w:spacing w:after="0" w:line="240" w:lineRule="auto"/>
        <w:rPr>
          <w:rFonts w:ascii="Times New Roman" w:eastAsia="Times New Roman" w:hAnsi="Times New Roman" w:cs="Times New Roman"/>
          <w:b/>
          <w:bCs/>
          <w:color w:val="000000"/>
          <w:sz w:val="28"/>
          <w:szCs w:val="28"/>
          <w:lang w:eastAsia="ru-RU"/>
        </w:rPr>
      </w:pPr>
      <w:r w:rsidRPr="00BC3E62">
        <w:rPr>
          <w:rFonts w:ascii="Times New Roman" w:eastAsia="Times New Roman" w:hAnsi="Times New Roman" w:cs="Times New Roman"/>
          <w:b/>
          <w:bCs/>
          <w:color w:val="000000"/>
          <w:sz w:val="28"/>
          <w:szCs w:val="28"/>
          <w:lang w:eastAsia="ru-RU"/>
        </w:rPr>
        <w:t>Гомологический ряд алканов</w:t>
      </w:r>
    </w:p>
    <w:p w:rsidR="00BC3E62" w:rsidRPr="00BC3E62" w:rsidRDefault="00BC3E62" w:rsidP="00BC3E62">
      <w:pPr>
        <w:pStyle w:val="a9"/>
        <w:spacing w:after="0" w:line="240" w:lineRule="auto"/>
        <w:ind w:left="1080"/>
        <w:rPr>
          <w:rFonts w:ascii="Times New Roman" w:eastAsia="Times New Roman" w:hAnsi="Times New Roman" w:cs="Times New Roman"/>
          <w:color w:val="000000"/>
          <w:sz w:val="28"/>
          <w:szCs w:val="28"/>
          <w:lang w:eastAsia="ru-RU"/>
        </w:rPr>
      </w:pPr>
    </w:p>
    <w:p w:rsidR="00BC3E62" w:rsidRPr="00BC3E62" w:rsidRDefault="00BC3E62" w:rsidP="00BC3E62">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 xml:space="preserve">Атомы углерода способны за счет образования связей друг с другом образовывать длинные линейные цепочки, а также разнообразные разветвленные и циклические структуры. Если все оставшиеся валентности заняты на связь с атомами водорода, то такие углеводороды называют предельными или </w:t>
      </w:r>
      <w:proofErr w:type="spellStart"/>
      <w:r w:rsidRPr="00BC3E62">
        <w:rPr>
          <w:rFonts w:ascii="Times New Roman" w:eastAsia="Times New Roman" w:hAnsi="Times New Roman" w:cs="Times New Roman"/>
          <w:color w:val="000000"/>
          <w:sz w:val="28"/>
          <w:szCs w:val="28"/>
          <w:lang w:eastAsia="ru-RU"/>
        </w:rPr>
        <w:t>алканами</w:t>
      </w:r>
      <w:proofErr w:type="spellEnd"/>
      <w:r w:rsidRPr="00BC3E6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Преподаватель</w:t>
      </w:r>
      <w:r w:rsidRPr="00BC3E62">
        <w:rPr>
          <w:rFonts w:ascii="Times New Roman" w:eastAsia="Times New Roman" w:hAnsi="Times New Roman" w:cs="Times New Roman"/>
          <w:color w:val="000000"/>
          <w:sz w:val="28"/>
          <w:szCs w:val="28"/>
          <w:lang w:eastAsia="ru-RU"/>
        </w:rPr>
        <w:t xml:space="preserve"> демонстрирует на слайде презентации урока общую формулу алканов и дает определение алканов, которое </w:t>
      </w:r>
      <w:r>
        <w:rPr>
          <w:rFonts w:ascii="Times New Roman" w:eastAsia="Times New Roman" w:hAnsi="Times New Roman" w:cs="Times New Roman"/>
          <w:color w:val="000000"/>
          <w:sz w:val="28"/>
          <w:szCs w:val="28"/>
          <w:lang w:eastAsia="ru-RU"/>
        </w:rPr>
        <w:t>суворовцы</w:t>
      </w:r>
      <w:r w:rsidRPr="00BC3E62">
        <w:rPr>
          <w:rFonts w:ascii="Times New Roman" w:eastAsia="Times New Roman" w:hAnsi="Times New Roman" w:cs="Times New Roman"/>
          <w:color w:val="000000"/>
          <w:sz w:val="28"/>
          <w:szCs w:val="28"/>
          <w:lang w:eastAsia="ru-RU"/>
        </w:rPr>
        <w:t xml:space="preserve"> записывают в тетрадь.</w:t>
      </w:r>
    </w:p>
    <w:p w:rsidR="00DF0A98" w:rsidRDefault="00BC3E62" w:rsidP="00BC3E62">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Алканы образуют ряд все представители которого имеют сходное строение, но отличаются друг от друга по составу на четное количество групп СН</w:t>
      </w:r>
      <w:proofErr w:type="gramStart"/>
      <w:r w:rsidRPr="00BC3E62">
        <w:rPr>
          <w:rFonts w:ascii="Times New Roman" w:eastAsia="Times New Roman" w:hAnsi="Times New Roman" w:cs="Times New Roman"/>
          <w:color w:val="000000"/>
          <w:sz w:val="28"/>
          <w:szCs w:val="28"/>
          <w:vertAlign w:val="subscript"/>
          <w:lang w:eastAsia="ru-RU"/>
        </w:rPr>
        <w:t>2</w:t>
      </w:r>
      <w:proofErr w:type="gramEnd"/>
      <w:r w:rsidRPr="00BC3E62">
        <w:rPr>
          <w:rFonts w:ascii="Times New Roman" w:eastAsia="Times New Roman" w:hAnsi="Times New Roman" w:cs="Times New Roman"/>
          <w:color w:val="000000"/>
          <w:sz w:val="28"/>
          <w:szCs w:val="28"/>
          <w:lang w:eastAsia="ru-RU"/>
        </w:rPr>
        <w:t>.</w:t>
      </w:r>
      <w:bookmarkStart w:id="0" w:name="_GoBack"/>
      <w:bookmarkEnd w:id="0"/>
    </w:p>
    <w:p w:rsidR="00DF0A98" w:rsidRDefault="00DF0A98" w:rsidP="00BC3E62">
      <w:pPr>
        <w:spacing w:after="0" w:line="240" w:lineRule="auto"/>
        <w:jc w:val="both"/>
        <w:rPr>
          <w:rFonts w:ascii="Times New Roman" w:eastAsia="Times New Roman" w:hAnsi="Times New Roman" w:cs="Times New Roman"/>
          <w:color w:val="000000"/>
          <w:sz w:val="28"/>
          <w:szCs w:val="28"/>
          <w:lang w:eastAsia="ru-RU"/>
        </w:rPr>
      </w:pPr>
    </w:p>
    <w:p w:rsidR="00DF0A98" w:rsidRDefault="00DF0A98" w:rsidP="00BC3E62">
      <w:pPr>
        <w:spacing w:after="0" w:line="240" w:lineRule="auto"/>
        <w:jc w:val="both"/>
        <w:rPr>
          <w:rFonts w:ascii="Times New Roman" w:eastAsia="Times New Roman" w:hAnsi="Times New Roman" w:cs="Times New Roman"/>
          <w:color w:val="000000"/>
          <w:sz w:val="28"/>
          <w:szCs w:val="28"/>
          <w:lang w:eastAsia="ru-RU"/>
        </w:rPr>
      </w:pPr>
    </w:p>
    <w:p w:rsidR="00DF0A98" w:rsidRDefault="00DF0A98" w:rsidP="00BC3E62">
      <w:pPr>
        <w:spacing w:after="0" w:line="240" w:lineRule="auto"/>
        <w:jc w:val="both"/>
        <w:rPr>
          <w:rFonts w:ascii="Times New Roman" w:eastAsia="Times New Roman" w:hAnsi="Times New Roman" w:cs="Times New Roman"/>
          <w:color w:val="000000"/>
          <w:sz w:val="28"/>
          <w:szCs w:val="28"/>
          <w:lang w:eastAsia="ru-RU"/>
        </w:rPr>
      </w:pPr>
    </w:p>
    <w:p w:rsidR="00DF0A98" w:rsidRDefault="00DF0A98" w:rsidP="00BC3E62">
      <w:pPr>
        <w:spacing w:after="0" w:line="240" w:lineRule="auto"/>
        <w:jc w:val="both"/>
        <w:rPr>
          <w:rFonts w:ascii="Times New Roman" w:eastAsia="Times New Roman" w:hAnsi="Times New Roman" w:cs="Times New Roman"/>
          <w:color w:val="000000"/>
          <w:sz w:val="28"/>
          <w:szCs w:val="28"/>
          <w:lang w:eastAsia="ru-RU"/>
        </w:rPr>
      </w:pPr>
    </w:p>
    <w:p w:rsidR="00BC3E62" w:rsidRPr="00BC3E62" w:rsidRDefault="00BC3E62" w:rsidP="00BC3E62">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lastRenderedPageBreak/>
        <w:t xml:space="preserve"> Такие вещества называют гомологами, а группу СН</w:t>
      </w:r>
      <w:proofErr w:type="gramStart"/>
      <w:r w:rsidRPr="00BC3E62">
        <w:rPr>
          <w:rFonts w:ascii="Times New Roman" w:eastAsia="Times New Roman" w:hAnsi="Times New Roman" w:cs="Times New Roman"/>
          <w:color w:val="000000"/>
          <w:sz w:val="28"/>
          <w:szCs w:val="28"/>
          <w:vertAlign w:val="subscript"/>
          <w:lang w:eastAsia="ru-RU"/>
        </w:rPr>
        <w:t>2</w:t>
      </w:r>
      <w:proofErr w:type="gramEnd"/>
      <w:r w:rsidRPr="00BC3E62">
        <w:rPr>
          <w:rFonts w:ascii="Times New Roman" w:eastAsia="Times New Roman" w:hAnsi="Times New Roman" w:cs="Times New Roman"/>
          <w:color w:val="000000"/>
          <w:sz w:val="28"/>
          <w:szCs w:val="28"/>
          <w:lang w:eastAsia="ru-RU"/>
        </w:rPr>
        <w:t> – гомологической разностью</w:t>
      </w:r>
      <w:r w:rsidRPr="00BC3E62">
        <w:rPr>
          <w:rFonts w:ascii="Times New Roman" w:eastAsia="Times New Roman" w:hAnsi="Times New Roman" w:cs="Times New Roman"/>
          <w:color w:val="000000"/>
          <w:sz w:val="28"/>
          <w:szCs w:val="28"/>
          <w:u w:val="single"/>
          <w:lang w:eastAsia="ru-RU"/>
        </w:rPr>
        <w:t>.</w:t>
      </w:r>
    </w:p>
    <w:p w:rsidR="00BC3E62" w:rsidRDefault="00BC3E62" w:rsidP="00BC3E62">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 xml:space="preserve">В молекулах алканов вокруг одинарной </w:t>
      </w:r>
      <w:proofErr w:type="gramStart"/>
      <w:r w:rsidRPr="00BC3E62">
        <w:rPr>
          <w:rFonts w:ascii="Times New Roman" w:eastAsia="Times New Roman" w:hAnsi="Times New Roman" w:cs="Times New Roman"/>
          <w:color w:val="000000"/>
          <w:sz w:val="28"/>
          <w:szCs w:val="28"/>
          <w:lang w:eastAsia="ru-RU"/>
        </w:rPr>
        <w:t>углерод-углеродной</w:t>
      </w:r>
      <w:proofErr w:type="gramEnd"/>
      <w:r w:rsidRPr="00BC3E62">
        <w:rPr>
          <w:rFonts w:ascii="Times New Roman" w:eastAsia="Times New Roman" w:hAnsi="Times New Roman" w:cs="Times New Roman"/>
          <w:color w:val="000000"/>
          <w:sz w:val="28"/>
          <w:szCs w:val="28"/>
          <w:lang w:eastAsia="ru-RU"/>
        </w:rPr>
        <w:t xml:space="preserve"> связи возможно свободное вращение и молекулы алканов могут принимать самую разнообразную форму. Такие формы молекул свободно переходящие друг в друга без изменения длин связей и валентных углов </w:t>
      </w:r>
      <w:proofErr w:type="spellStart"/>
      <w:r w:rsidRPr="00BC3E62">
        <w:rPr>
          <w:rFonts w:ascii="Times New Roman" w:eastAsia="Times New Roman" w:hAnsi="Times New Roman" w:cs="Times New Roman"/>
          <w:color w:val="000000"/>
          <w:sz w:val="28"/>
          <w:szCs w:val="28"/>
          <w:lang w:eastAsia="ru-RU"/>
        </w:rPr>
        <w:t>называются</w:t>
      </w:r>
      <w:r w:rsidRPr="00BC3E62">
        <w:rPr>
          <w:rFonts w:ascii="Times New Roman" w:eastAsia="Times New Roman" w:hAnsi="Times New Roman" w:cs="Times New Roman"/>
          <w:iCs/>
          <w:color w:val="000000"/>
          <w:sz w:val="28"/>
          <w:szCs w:val="28"/>
          <w:lang w:eastAsia="ru-RU"/>
        </w:rPr>
        <w:t>конформерами</w:t>
      </w:r>
      <w:proofErr w:type="spellEnd"/>
      <w:r w:rsidRPr="00BC3E62">
        <w:rPr>
          <w:rFonts w:ascii="Times New Roman" w:eastAsia="Times New Roman" w:hAnsi="Times New Roman" w:cs="Times New Roman"/>
          <w:iCs/>
          <w:color w:val="000000"/>
          <w:sz w:val="28"/>
          <w:szCs w:val="28"/>
          <w:lang w:eastAsia="ru-RU"/>
        </w:rPr>
        <w:t>.</w:t>
      </w:r>
      <w:r w:rsidRPr="00BC3E62">
        <w:rPr>
          <w:rFonts w:ascii="Times New Roman" w:eastAsia="Times New Roman" w:hAnsi="Times New Roman" w:cs="Times New Roman"/>
          <w:color w:val="000000"/>
          <w:sz w:val="28"/>
          <w:szCs w:val="28"/>
          <w:lang w:eastAsia="ru-RU"/>
        </w:rPr>
        <w:t> При объяснении понятия “</w:t>
      </w:r>
      <w:proofErr w:type="spellStart"/>
      <w:r w:rsidRPr="00BC3E62">
        <w:rPr>
          <w:rFonts w:ascii="Times New Roman" w:eastAsia="Times New Roman" w:hAnsi="Times New Roman" w:cs="Times New Roman"/>
          <w:color w:val="000000"/>
          <w:sz w:val="28"/>
          <w:szCs w:val="28"/>
          <w:lang w:eastAsia="ru-RU"/>
        </w:rPr>
        <w:t>конформер</w:t>
      </w:r>
      <w:proofErr w:type="spellEnd"/>
      <w:r w:rsidRPr="00BC3E62">
        <w:rPr>
          <w:rFonts w:ascii="Times New Roman" w:eastAsia="Times New Roman" w:hAnsi="Times New Roman" w:cs="Times New Roman"/>
          <w:color w:val="000000"/>
          <w:sz w:val="28"/>
          <w:szCs w:val="28"/>
          <w:lang w:eastAsia="ru-RU"/>
        </w:rPr>
        <w:t>” с целью большей наглядности демонстрируется слайд с анимацией</w:t>
      </w:r>
      <w:r w:rsidR="00D918F0">
        <w:t>.</w:t>
      </w:r>
    </w:p>
    <w:p w:rsidR="00BC3E62" w:rsidRPr="00BC3E62" w:rsidRDefault="00BC3E62" w:rsidP="00BC3E62">
      <w:pPr>
        <w:spacing w:after="0" w:line="240" w:lineRule="auto"/>
        <w:jc w:val="both"/>
        <w:rPr>
          <w:rFonts w:ascii="Times New Roman" w:eastAsia="Times New Roman" w:hAnsi="Times New Roman" w:cs="Times New Roman"/>
          <w:color w:val="000000"/>
          <w:sz w:val="28"/>
          <w:szCs w:val="28"/>
          <w:lang w:eastAsia="ru-RU"/>
        </w:rPr>
      </w:pPr>
    </w:p>
    <w:p w:rsidR="00BC3E62" w:rsidRPr="00BC3E62" w:rsidRDefault="00BC3E62" w:rsidP="00BC3E62">
      <w:pPr>
        <w:pStyle w:val="a9"/>
        <w:numPr>
          <w:ilvl w:val="0"/>
          <w:numId w:val="8"/>
        </w:numPr>
        <w:spacing w:after="0" w:line="240" w:lineRule="auto"/>
        <w:rPr>
          <w:rFonts w:ascii="Times New Roman" w:eastAsia="Times New Roman" w:hAnsi="Times New Roman" w:cs="Times New Roman"/>
          <w:b/>
          <w:bCs/>
          <w:color w:val="000000"/>
          <w:sz w:val="28"/>
          <w:szCs w:val="28"/>
          <w:lang w:eastAsia="ru-RU"/>
        </w:rPr>
      </w:pPr>
      <w:r w:rsidRPr="00BC3E62">
        <w:rPr>
          <w:rFonts w:ascii="Times New Roman" w:eastAsia="Times New Roman" w:hAnsi="Times New Roman" w:cs="Times New Roman"/>
          <w:b/>
          <w:bCs/>
          <w:color w:val="000000"/>
          <w:sz w:val="28"/>
          <w:szCs w:val="28"/>
          <w:lang w:eastAsia="ru-RU"/>
        </w:rPr>
        <w:t>Изомерия и номенклатура алканов</w:t>
      </w:r>
    </w:p>
    <w:p w:rsidR="00BC3E62" w:rsidRPr="00BC3E62" w:rsidRDefault="00BC3E62" w:rsidP="00BC3E62">
      <w:pPr>
        <w:pStyle w:val="a9"/>
        <w:spacing w:after="0" w:line="240" w:lineRule="auto"/>
        <w:ind w:left="1080"/>
        <w:rPr>
          <w:rFonts w:ascii="Times New Roman" w:eastAsia="Times New Roman" w:hAnsi="Times New Roman" w:cs="Times New Roman"/>
          <w:color w:val="000000"/>
          <w:sz w:val="28"/>
          <w:szCs w:val="28"/>
          <w:lang w:eastAsia="ru-RU"/>
        </w:rPr>
      </w:pPr>
    </w:p>
    <w:p w:rsidR="00BC3E62" w:rsidRPr="00BC3E62" w:rsidRDefault="00BC3E62" w:rsidP="00BC3E62">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Для алканов характерен только один вид изомерии – изомерия углеродного скелета (структурная изомерия) </w:t>
      </w:r>
      <w:hyperlink r:id="rId7" w:history="1">
        <w:r w:rsidRPr="00BC3E62">
          <w:rPr>
            <w:rFonts w:ascii="Times New Roman" w:eastAsia="Times New Roman" w:hAnsi="Times New Roman" w:cs="Times New Roman"/>
            <w:color w:val="000000"/>
            <w:sz w:val="28"/>
            <w:szCs w:val="28"/>
            <w:u w:val="single"/>
            <w:lang w:eastAsia="ru-RU"/>
          </w:rPr>
          <w:t>(слайд №4)</w:t>
        </w:r>
      </w:hyperlink>
      <w:r w:rsidRPr="00BC3E62">
        <w:rPr>
          <w:rFonts w:ascii="Times New Roman" w:eastAsia="Times New Roman" w:hAnsi="Times New Roman" w:cs="Times New Roman"/>
          <w:color w:val="000000"/>
          <w:sz w:val="28"/>
          <w:szCs w:val="28"/>
          <w:lang w:eastAsia="ru-RU"/>
        </w:rPr>
        <w:t>. Именно тот факт, что явление изомерии имеет место, в органической химии необходимо применять структурные, а не молекулярные формулы. Необходимо отметить, что изомеры отличаются друг от друга не только строением, но и физическими свойствами, например температурой кипения. Углеводороды с разветвленной цепью кипят при более низкой температуре, чем соответствующие им соединения нормального строения, а температура плавления, наоборот, выше у изомеров с разветвленной цепью.</w:t>
      </w:r>
    </w:p>
    <w:p w:rsidR="00BC3E62" w:rsidRDefault="00BC3E62" w:rsidP="00BC3E62">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 xml:space="preserve">Далее </w:t>
      </w:r>
      <w:r>
        <w:rPr>
          <w:rFonts w:ascii="Times New Roman" w:eastAsia="Times New Roman" w:hAnsi="Times New Roman" w:cs="Times New Roman"/>
          <w:color w:val="000000"/>
          <w:sz w:val="28"/>
          <w:szCs w:val="28"/>
          <w:lang w:eastAsia="ru-RU"/>
        </w:rPr>
        <w:t>суворовцы</w:t>
      </w:r>
      <w:r w:rsidRPr="00BC3E62">
        <w:rPr>
          <w:rFonts w:ascii="Times New Roman" w:eastAsia="Times New Roman" w:hAnsi="Times New Roman" w:cs="Times New Roman"/>
          <w:color w:val="000000"/>
          <w:sz w:val="28"/>
          <w:szCs w:val="28"/>
          <w:lang w:eastAsia="ru-RU"/>
        </w:rPr>
        <w:t xml:space="preserve"> знакомятся с правилами номенклатуры ИЮПАК для алканов. Вначале демонстрируется слайд с анимацией, где показан алгоритм составления названия </w:t>
      </w:r>
      <w:proofErr w:type="spellStart"/>
      <w:r w:rsidRPr="00BC3E62">
        <w:rPr>
          <w:rFonts w:ascii="Times New Roman" w:eastAsia="Times New Roman" w:hAnsi="Times New Roman" w:cs="Times New Roman"/>
          <w:color w:val="000000"/>
          <w:sz w:val="28"/>
          <w:szCs w:val="28"/>
          <w:lang w:eastAsia="ru-RU"/>
        </w:rPr>
        <w:t>алкана</w:t>
      </w:r>
      <w:proofErr w:type="spellEnd"/>
      <w:r w:rsidRPr="00BC3E62">
        <w:rPr>
          <w:rFonts w:ascii="Times New Roman" w:eastAsia="Times New Roman" w:hAnsi="Times New Roman" w:cs="Times New Roman"/>
          <w:color w:val="000000"/>
          <w:sz w:val="28"/>
          <w:szCs w:val="28"/>
          <w:lang w:eastAsia="ru-RU"/>
        </w:rPr>
        <w:t xml:space="preserve"> по формуле и написания формулы по названию </w:t>
      </w:r>
      <w:hyperlink r:id="rId8" w:history="1">
        <w:r w:rsidRPr="00BC3E62">
          <w:rPr>
            <w:rFonts w:ascii="Times New Roman" w:eastAsia="Times New Roman" w:hAnsi="Times New Roman" w:cs="Times New Roman"/>
            <w:color w:val="000000"/>
            <w:sz w:val="28"/>
            <w:szCs w:val="28"/>
            <w:u w:val="single"/>
            <w:lang w:eastAsia="ru-RU"/>
          </w:rPr>
          <w:t>(слайд №5)</w:t>
        </w:r>
      </w:hyperlink>
      <w:r w:rsidRPr="00BC3E62">
        <w:rPr>
          <w:rFonts w:ascii="Times New Roman" w:eastAsia="Times New Roman" w:hAnsi="Times New Roman" w:cs="Times New Roman"/>
          <w:color w:val="000000"/>
          <w:sz w:val="28"/>
          <w:szCs w:val="28"/>
          <w:lang w:eastAsia="ru-RU"/>
        </w:rPr>
        <w:t xml:space="preserve">. Приведенный ниже текст с этими правилами получают все </w:t>
      </w:r>
      <w:r>
        <w:rPr>
          <w:rFonts w:ascii="Times New Roman" w:eastAsia="Times New Roman" w:hAnsi="Times New Roman" w:cs="Times New Roman"/>
          <w:color w:val="000000"/>
          <w:sz w:val="28"/>
          <w:szCs w:val="28"/>
          <w:lang w:eastAsia="ru-RU"/>
        </w:rPr>
        <w:t>суворовцы</w:t>
      </w:r>
      <w:r w:rsidRPr="00BC3E62">
        <w:rPr>
          <w:rFonts w:ascii="Times New Roman" w:eastAsia="Times New Roman" w:hAnsi="Times New Roman" w:cs="Times New Roman"/>
          <w:color w:val="000000"/>
          <w:sz w:val="28"/>
          <w:szCs w:val="28"/>
          <w:lang w:eastAsia="ru-RU"/>
        </w:rPr>
        <w:t>.</w:t>
      </w:r>
    </w:p>
    <w:p w:rsidR="00BC3E62" w:rsidRPr="00BC3E62" w:rsidRDefault="00BC3E62" w:rsidP="00BC3E62">
      <w:pPr>
        <w:spacing w:after="0" w:line="240" w:lineRule="auto"/>
        <w:jc w:val="both"/>
        <w:rPr>
          <w:rFonts w:ascii="Times New Roman" w:eastAsia="Times New Roman" w:hAnsi="Times New Roman" w:cs="Times New Roman"/>
          <w:color w:val="000000"/>
          <w:sz w:val="28"/>
          <w:szCs w:val="28"/>
          <w:lang w:eastAsia="ru-RU"/>
        </w:rPr>
      </w:pPr>
    </w:p>
    <w:p w:rsidR="00BC3E62" w:rsidRDefault="00BC3E62" w:rsidP="00BC3E62">
      <w:pPr>
        <w:spacing w:after="0" w:line="240" w:lineRule="auto"/>
        <w:jc w:val="center"/>
        <w:rPr>
          <w:rFonts w:ascii="Times New Roman" w:eastAsia="Times New Roman" w:hAnsi="Times New Roman" w:cs="Times New Roman"/>
          <w:b/>
          <w:bCs/>
          <w:color w:val="000000"/>
          <w:sz w:val="28"/>
          <w:szCs w:val="28"/>
          <w:lang w:eastAsia="ru-RU"/>
        </w:rPr>
      </w:pPr>
      <w:r w:rsidRPr="00BC3E62">
        <w:rPr>
          <w:rFonts w:ascii="Times New Roman" w:eastAsia="Times New Roman" w:hAnsi="Times New Roman" w:cs="Times New Roman"/>
          <w:b/>
          <w:bCs/>
          <w:color w:val="000000"/>
          <w:sz w:val="28"/>
          <w:szCs w:val="28"/>
          <w:lang w:eastAsia="ru-RU"/>
        </w:rPr>
        <w:t>ПРАВИЛА НОМЕНКЛАТУРЫ АЛКАНОВ</w:t>
      </w:r>
    </w:p>
    <w:p w:rsidR="00BC3E62" w:rsidRPr="00BC3E62" w:rsidRDefault="00BC3E62" w:rsidP="00BC3E62">
      <w:pPr>
        <w:spacing w:after="0" w:line="240" w:lineRule="auto"/>
        <w:jc w:val="center"/>
        <w:rPr>
          <w:rFonts w:ascii="Times New Roman" w:eastAsia="Times New Roman" w:hAnsi="Times New Roman" w:cs="Times New Roman"/>
          <w:color w:val="000000"/>
          <w:sz w:val="28"/>
          <w:szCs w:val="28"/>
          <w:lang w:eastAsia="ru-RU"/>
        </w:rPr>
      </w:pPr>
    </w:p>
    <w:p w:rsidR="00BC3E62" w:rsidRPr="00BC3E62" w:rsidRDefault="00BC3E62" w:rsidP="00BC3E62">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Для того</w:t>
      </w:r>
      <w:proofErr w:type="gramStart"/>
      <w:r w:rsidRPr="00BC3E62">
        <w:rPr>
          <w:rFonts w:ascii="Times New Roman" w:eastAsia="Times New Roman" w:hAnsi="Times New Roman" w:cs="Times New Roman"/>
          <w:color w:val="000000"/>
          <w:sz w:val="28"/>
          <w:szCs w:val="28"/>
          <w:lang w:eastAsia="ru-RU"/>
        </w:rPr>
        <w:t>,</w:t>
      </w:r>
      <w:proofErr w:type="gramEnd"/>
      <w:r w:rsidRPr="00BC3E62">
        <w:rPr>
          <w:rFonts w:ascii="Times New Roman" w:eastAsia="Times New Roman" w:hAnsi="Times New Roman" w:cs="Times New Roman"/>
          <w:color w:val="000000"/>
          <w:sz w:val="28"/>
          <w:szCs w:val="28"/>
          <w:lang w:eastAsia="ru-RU"/>
        </w:rPr>
        <w:t xml:space="preserve"> чтобы составить название </w:t>
      </w:r>
      <w:proofErr w:type="spellStart"/>
      <w:r w:rsidRPr="00BC3E62">
        <w:rPr>
          <w:rFonts w:ascii="Times New Roman" w:eastAsia="Times New Roman" w:hAnsi="Times New Roman" w:cs="Times New Roman"/>
          <w:color w:val="000000"/>
          <w:sz w:val="28"/>
          <w:szCs w:val="28"/>
          <w:lang w:eastAsia="ru-RU"/>
        </w:rPr>
        <w:t>алкана</w:t>
      </w:r>
      <w:proofErr w:type="spellEnd"/>
      <w:r w:rsidRPr="00BC3E62">
        <w:rPr>
          <w:rFonts w:ascii="Times New Roman" w:eastAsia="Times New Roman" w:hAnsi="Times New Roman" w:cs="Times New Roman"/>
          <w:color w:val="000000"/>
          <w:sz w:val="28"/>
          <w:szCs w:val="28"/>
          <w:lang w:eastAsia="ru-RU"/>
        </w:rPr>
        <w:t xml:space="preserve"> по его структурной формуле необходимо:</w:t>
      </w:r>
    </w:p>
    <w:p w:rsidR="00BC3E62" w:rsidRPr="00BC3E62" w:rsidRDefault="00BC3E62" w:rsidP="00BC3E62">
      <w:pPr>
        <w:numPr>
          <w:ilvl w:val="0"/>
          <w:numId w:val="4"/>
        </w:numPr>
        <w:spacing w:after="0" w:line="240" w:lineRule="auto"/>
        <w:ind w:left="0" w:firstLine="0"/>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Выбрать самую длинную углеродную цепь;</w:t>
      </w:r>
    </w:p>
    <w:p w:rsidR="00BC3E62" w:rsidRPr="00BC3E62" w:rsidRDefault="00BC3E62" w:rsidP="00BC3E62">
      <w:pPr>
        <w:numPr>
          <w:ilvl w:val="0"/>
          <w:numId w:val="4"/>
        </w:numPr>
        <w:spacing w:after="0" w:line="240" w:lineRule="auto"/>
        <w:ind w:left="0" w:firstLine="0"/>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Пронумеровать ее с того конца, к которому ближе разветвление;</w:t>
      </w:r>
    </w:p>
    <w:p w:rsidR="00BC3E62" w:rsidRPr="00BC3E62" w:rsidRDefault="00BC3E62" w:rsidP="00BC3E62">
      <w:pPr>
        <w:numPr>
          <w:ilvl w:val="0"/>
          <w:numId w:val="4"/>
        </w:numPr>
        <w:spacing w:after="0" w:line="240" w:lineRule="auto"/>
        <w:ind w:left="0" w:firstLine="0"/>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 xml:space="preserve">Указать номера атомов </w:t>
      </w:r>
      <w:proofErr w:type="gramStart"/>
      <w:r w:rsidRPr="00BC3E62">
        <w:rPr>
          <w:rFonts w:ascii="Times New Roman" w:eastAsia="Times New Roman" w:hAnsi="Times New Roman" w:cs="Times New Roman"/>
          <w:color w:val="000000"/>
          <w:sz w:val="28"/>
          <w:szCs w:val="28"/>
          <w:lang w:eastAsia="ru-RU"/>
        </w:rPr>
        <w:t>углерода</w:t>
      </w:r>
      <w:proofErr w:type="gramEnd"/>
      <w:r w:rsidRPr="00BC3E62">
        <w:rPr>
          <w:rFonts w:ascii="Times New Roman" w:eastAsia="Times New Roman" w:hAnsi="Times New Roman" w:cs="Times New Roman"/>
          <w:color w:val="000000"/>
          <w:sz w:val="28"/>
          <w:szCs w:val="28"/>
          <w:lang w:eastAsia="ru-RU"/>
        </w:rPr>
        <w:t xml:space="preserve"> у которых содержатся заместители, если их несколько, то их располагают в порядке старшинства. Если </w:t>
      </w:r>
      <w:r>
        <w:rPr>
          <w:rFonts w:ascii="Times New Roman" w:eastAsia="Times New Roman" w:hAnsi="Times New Roman" w:cs="Times New Roman"/>
          <w:color w:val="000000"/>
          <w:sz w:val="28"/>
          <w:szCs w:val="28"/>
          <w:lang w:eastAsia="ru-RU"/>
        </w:rPr>
        <w:t>з</w:t>
      </w:r>
      <w:r w:rsidRPr="00BC3E62">
        <w:rPr>
          <w:rFonts w:ascii="Times New Roman" w:eastAsia="Times New Roman" w:hAnsi="Times New Roman" w:cs="Times New Roman"/>
          <w:color w:val="000000"/>
          <w:sz w:val="28"/>
          <w:szCs w:val="28"/>
          <w:lang w:eastAsia="ru-RU"/>
        </w:rPr>
        <w:t xml:space="preserve">аместителей несколько, но они одинаковые, то их число указывается греческими числительными (2 - </w:t>
      </w:r>
      <w:proofErr w:type="spellStart"/>
      <w:r w:rsidRPr="00BC3E62">
        <w:rPr>
          <w:rFonts w:ascii="Times New Roman" w:eastAsia="Times New Roman" w:hAnsi="Times New Roman" w:cs="Times New Roman"/>
          <w:color w:val="000000"/>
          <w:sz w:val="28"/>
          <w:szCs w:val="28"/>
          <w:lang w:eastAsia="ru-RU"/>
        </w:rPr>
        <w:t>ди</w:t>
      </w:r>
      <w:proofErr w:type="spellEnd"/>
      <w:r w:rsidRPr="00BC3E62">
        <w:rPr>
          <w:rFonts w:ascii="Times New Roman" w:eastAsia="Times New Roman" w:hAnsi="Times New Roman" w:cs="Times New Roman"/>
          <w:color w:val="000000"/>
          <w:sz w:val="28"/>
          <w:szCs w:val="28"/>
          <w:lang w:eastAsia="ru-RU"/>
        </w:rPr>
        <w:t>, 3 - три, 4 - тетра, 5 - пента и т.д.)</w:t>
      </w:r>
    </w:p>
    <w:p w:rsidR="00BC3E62" w:rsidRDefault="00BC3E62" w:rsidP="00BC3E62">
      <w:pPr>
        <w:numPr>
          <w:ilvl w:val="0"/>
          <w:numId w:val="4"/>
        </w:numPr>
        <w:spacing w:after="0" w:line="240" w:lineRule="auto"/>
        <w:ind w:left="0" w:firstLine="0"/>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Назвать главную углеродную цепь.</w:t>
      </w:r>
    </w:p>
    <w:p w:rsidR="00BC3E62" w:rsidRPr="00BC3E62" w:rsidRDefault="00BC3E62" w:rsidP="00BC3E62">
      <w:pPr>
        <w:spacing w:after="0" w:line="240" w:lineRule="auto"/>
        <w:jc w:val="both"/>
        <w:rPr>
          <w:rFonts w:ascii="Times New Roman" w:eastAsia="Times New Roman" w:hAnsi="Times New Roman" w:cs="Times New Roman"/>
          <w:color w:val="000000"/>
          <w:sz w:val="28"/>
          <w:szCs w:val="28"/>
          <w:lang w:eastAsia="ru-RU"/>
        </w:rPr>
      </w:pPr>
    </w:p>
    <w:p w:rsidR="00BC3E62" w:rsidRPr="00BC3E62" w:rsidRDefault="00BC3E62" w:rsidP="00BC3E62">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 xml:space="preserve">Составление формулы </w:t>
      </w:r>
      <w:proofErr w:type="spellStart"/>
      <w:r w:rsidRPr="00BC3E62">
        <w:rPr>
          <w:rFonts w:ascii="Times New Roman" w:eastAsia="Times New Roman" w:hAnsi="Times New Roman" w:cs="Times New Roman"/>
          <w:color w:val="000000"/>
          <w:sz w:val="28"/>
          <w:szCs w:val="28"/>
          <w:lang w:eastAsia="ru-RU"/>
        </w:rPr>
        <w:t>алкана</w:t>
      </w:r>
      <w:proofErr w:type="spellEnd"/>
      <w:r w:rsidRPr="00BC3E62">
        <w:rPr>
          <w:rFonts w:ascii="Times New Roman" w:eastAsia="Times New Roman" w:hAnsi="Times New Roman" w:cs="Times New Roman"/>
          <w:color w:val="000000"/>
          <w:sz w:val="28"/>
          <w:szCs w:val="28"/>
          <w:lang w:eastAsia="ru-RU"/>
        </w:rPr>
        <w:t xml:space="preserve"> по его названию идет в обратном порядке. Сначала изображают главную цепь и нумеруют ее (как удобно, но лучше слева направо). Затем расставляют заместители к тем атомам углерода, которые указаны в названии. В конце к атомам углерода в главной цепи дописывают недостающие атомы водорода.</w:t>
      </w:r>
    </w:p>
    <w:p w:rsidR="00BC3E62" w:rsidRDefault="00BC3E62" w:rsidP="00BC3E62">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 xml:space="preserve">Для закрепления </w:t>
      </w:r>
      <w:r>
        <w:rPr>
          <w:rFonts w:ascii="Times New Roman" w:eastAsia="Times New Roman" w:hAnsi="Times New Roman" w:cs="Times New Roman"/>
          <w:color w:val="000000"/>
          <w:sz w:val="28"/>
          <w:szCs w:val="28"/>
          <w:lang w:eastAsia="ru-RU"/>
        </w:rPr>
        <w:t>суворовцам</w:t>
      </w:r>
      <w:r w:rsidRPr="00BC3E62">
        <w:rPr>
          <w:rFonts w:ascii="Times New Roman" w:eastAsia="Times New Roman" w:hAnsi="Times New Roman" w:cs="Times New Roman"/>
          <w:color w:val="000000"/>
          <w:sz w:val="28"/>
          <w:szCs w:val="28"/>
          <w:lang w:eastAsia="ru-RU"/>
        </w:rPr>
        <w:t xml:space="preserve"> предлагается выполнить упражнения № 9 и №10 из раздаточного материала для </w:t>
      </w:r>
      <w:r>
        <w:rPr>
          <w:rFonts w:ascii="Times New Roman" w:eastAsia="Times New Roman" w:hAnsi="Times New Roman" w:cs="Times New Roman"/>
          <w:color w:val="000000"/>
          <w:sz w:val="28"/>
          <w:szCs w:val="28"/>
          <w:lang w:eastAsia="ru-RU"/>
        </w:rPr>
        <w:t xml:space="preserve">суворовцев </w:t>
      </w:r>
      <w:hyperlink r:id="rId9" w:history="1">
        <w:r w:rsidRPr="00BC3E62">
          <w:rPr>
            <w:rFonts w:ascii="Times New Roman" w:eastAsia="Times New Roman" w:hAnsi="Times New Roman" w:cs="Times New Roman"/>
            <w:color w:val="000000"/>
            <w:sz w:val="28"/>
            <w:szCs w:val="28"/>
            <w:u w:val="single"/>
            <w:lang w:eastAsia="ru-RU"/>
          </w:rPr>
          <w:t>(Приложение №1)</w:t>
        </w:r>
      </w:hyperlink>
      <w:r w:rsidRPr="00BC3E62">
        <w:rPr>
          <w:rFonts w:ascii="Times New Roman" w:eastAsia="Times New Roman" w:hAnsi="Times New Roman" w:cs="Times New Roman"/>
          <w:color w:val="000000"/>
          <w:sz w:val="28"/>
          <w:szCs w:val="28"/>
          <w:lang w:eastAsia="ru-RU"/>
        </w:rPr>
        <w:t xml:space="preserve">. Проверка </w:t>
      </w:r>
      <w:r w:rsidRPr="00BC3E62">
        <w:rPr>
          <w:rFonts w:ascii="Times New Roman" w:eastAsia="Times New Roman" w:hAnsi="Times New Roman" w:cs="Times New Roman"/>
          <w:color w:val="000000"/>
          <w:sz w:val="28"/>
          <w:szCs w:val="28"/>
          <w:lang w:eastAsia="ru-RU"/>
        </w:rPr>
        <w:lastRenderedPageBreak/>
        <w:t>выполненных заданий проводится фронтально. Выполненные в тетради задания сканируются и с помощью проектора демонстрируются на экране. Все возможные ошибки выявляются и корректируются в процессе проверки.</w:t>
      </w:r>
    </w:p>
    <w:p w:rsidR="00BC3E62" w:rsidRPr="00BC3E62" w:rsidRDefault="00BC3E62" w:rsidP="00BC3E62">
      <w:pPr>
        <w:spacing w:after="0" w:line="240" w:lineRule="auto"/>
        <w:rPr>
          <w:rFonts w:ascii="Times New Roman" w:eastAsia="Times New Roman" w:hAnsi="Times New Roman" w:cs="Times New Roman"/>
          <w:color w:val="000000"/>
          <w:sz w:val="28"/>
          <w:szCs w:val="28"/>
          <w:lang w:eastAsia="ru-RU"/>
        </w:rPr>
      </w:pPr>
    </w:p>
    <w:p w:rsidR="00BC3E62" w:rsidRPr="00BC3E62" w:rsidRDefault="00BC3E62" w:rsidP="00BC3E62">
      <w:pPr>
        <w:spacing w:after="0" w:line="240" w:lineRule="auto"/>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b/>
          <w:bCs/>
          <w:color w:val="000000"/>
          <w:sz w:val="28"/>
          <w:szCs w:val="28"/>
          <w:lang w:eastAsia="ru-RU"/>
        </w:rPr>
        <w:t>I. Способы получения алканов.</w:t>
      </w:r>
    </w:p>
    <w:p w:rsidR="00BC3E62" w:rsidRPr="00BC3E62" w:rsidRDefault="00BC3E62" w:rsidP="00BC3E62">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 xml:space="preserve">Способы получения любых веществ, имеющих практическое значение можно разделить </w:t>
      </w:r>
      <w:proofErr w:type="gramStart"/>
      <w:r w:rsidRPr="00BC3E62">
        <w:rPr>
          <w:rFonts w:ascii="Times New Roman" w:eastAsia="Times New Roman" w:hAnsi="Times New Roman" w:cs="Times New Roman"/>
          <w:color w:val="000000"/>
          <w:sz w:val="28"/>
          <w:szCs w:val="28"/>
          <w:lang w:eastAsia="ru-RU"/>
        </w:rPr>
        <w:t>на</w:t>
      </w:r>
      <w:proofErr w:type="gramEnd"/>
      <w:r w:rsidRPr="00BC3E62">
        <w:rPr>
          <w:rFonts w:ascii="Times New Roman" w:eastAsia="Times New Roman" w:hAnsi="Times New Roman" w:cs="Times New Roman"/>
          <w:color w:val="000000"/>
          <w:sz w:val="28"/>
          <w:szCs w:val="28"/>
          <w:lang w:eastAsia="ru-RU"/>
        </w:rPr>
        <w:t xml:space="preserve"> промышленные и лабораторные. В случае алканов лабораторные способы не имеют большого значения, так как в основном их выделяют из различных природных источников. Важнейшие из них – нефть, газ, каменный уголь. Здесь целесообразно продемонстрировать образцы сырой нефти и каменного угля.</w:t>
      </w:r>
    </w:p>
    <w:p w:rsidR="00BC3E62" w:rsidRPr="00BC3E62" w:rsidRDefault="00BC3E62" w:rsidP="00BC3E62">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 xml:space="preserve">Методы, с помощью которых из них выделяют </w:t>
      </w:r>
      <w:proofErr w:type="spellStart"/>
      <w:r w:rsidRPr="00BC3E62">
        <w:rPr>
          <w:rFonts w:ascii="Times New Roman" w:eastAsia="Times New Roman" w:hAnsi="Times New Roman" w:cs="Times New Roman"/>
          <w:color w:val="000000"/>
          <w:sz w:val="28"/>
          <w:szCs w:val="28"/>
          <w:lang w:eastAsia="ru-RU"/>
        </w:rPr>
        <w:t>алканы</w:t>
      </w:r>
      <w:proofErr w:type="spellEnd"/>
      <w:r w:rsidRPr="00BC3E62">
        <w:rPr>
          <w:rFonts w:ascii="Times New Roman" w:eastAsia="Times New Roman" w:hAnsi="Times New Roman" w:cs="Times New Roman"/>
          <w:color w:val="000000"/>
          <w:sz w:val="28"/>
          <w:szCs w:val="28"/>
          <w:lang w:eastAsia="ru-RU"/>
        </w:rPr>
        <w:t>, различны, они могут быть как чисто физическими, так и химическими. Данные способы будут рассмотрены позднее при изучении темы “Природные источники углеводородов и их переработка”.</w:t>
      </w:r>
    </w:p>
    <w:p w:rsidR="00BC3E62" w:rsidRPr="00BC3E62" w:rsidRDefault="00BC3E62" w:rsidP="00BC3E62">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 xml:space="preserve">Лабораторные способы получения алканов имеют по большей части теоретическое значение. Из них наиболее интересен синтез </w:t>
      </w:r>
      <w:proofErr w:type="spellStart"/>
      <w:r w:rsidRPr="00BC3E62">
        <w:rPr>
          <w:rFonts w:ascii="Times New Roman" w:eastAsia="Times New Roman" w:hAnsi="Times New Roman" w:cs="Times New Roman"/>
          <w:color w:val="000000"/>
          <w:sz w:val="28"/>
          <w:szCs w:val="28"/>
          <w:lang w:eastAsia="ru-RU"/>
        </w:rPr>
        <w:t>Вюрца</w:t>
      </w:r>
      <w:proofErr w:type="spellEnd"/>
      <w:r w:rsidRPr="00BC3E62">
        <w:rPr>
          <w:rFonts w:ascii="Times New Roman" w:eastAsia="Times New Roman" w:hAnsi="Times New Roman" w:cs="Times New Roman"/>
          <w:color w:val="000000"/>
          <w:sz w:val="28"/>
          <w:szCs w:val="28"/>
          <w:lang w:eastAsia="ru-RU"/>
        </w:rPr>
        <w:t xml:space="preserve">. Синтез </w:t>
      </w:r>
      <w:proofErr w:type="spellStart"/>
      <w:r w:rsidRPr="00BC3E62">
        <w:rPr>
          <w:rFonts w:ascii="Times New Roman" w:eastAsia="Times New Roman" w:hAnsi="Times New Roman" w:cs="Times New Roman"/>
          <w:color w:val="000000"/>
          <w:sz w:val="28"/>
          <w:szCs w:val="28"/>
          <w:lang w:eastAsia="ru-RU"/>
        </w:rPr>
        <w:t>Вюрца</w:t>
      </w:r>
      <w:proofErr w:type="spellEnd"/>
      <w:r w:rsidRPr="00BC3E62">
        <w:rPr>
          <w:rFonts w:ascii="Times New Roman" w:eastAsia="Times New Roman" w:hAnsi="Times New Roman" w:cs="Times New Roman"/>
          <w:color w:val="000000"/>
          <w:sz w:val="28"/>
          <w:szCs w:val="28"/>
          <w:lang w:eastAsia="ru-RU"/>
        </w:rPr>
        <w:t xml:space="preserve"> – это реакция взаимодействия </w:t>
      </w:r>
      <w:proofErr w:type="spellStart"/>
      <w:r w:rsidRPr="00BC3E62">
        <w:rPr>
          <w:rFonts w:ascii="Times New Roman" w:eastAsia="Times New Roman" w:hAnsi="Times New Roman" w:cs="Times New Roman"/>
          <w:color w:val="000000"/>
          <w:sz w:val="28"/>
          <w:szCs w:val="28"/>
          <w:lang w:eastAsia="ru-RU"/>
        </w:rPr>
        <w:t>моногалогенпроизводныхалканов</w:t>
      </w:r>
      <w:proofErr w:type="spellEnd"/>
      <w:r w:rsidRPr="00BC3E62">
        <w:rPr>
          <w:rFonts w:ascii="Times New Roman" w:eastAsia="Times New Roman" w:hAnsi="Times New Roman" w:cs="Times New Roman"/>
          <w:color w:val="000000"/>
          <w:sz w:val="28"/>
          <w:szCs w:val="28"/>
          <w:lang w:eastAsia="ru-RU"/>
        </w:rPr>
        <w:t xml:space="preserve"> с металлическим натрием (слайд №7).</w:t>
      </w:r>
    </w:p>
    <w:tbl>
      <w:tblPr>
        <w:tblW w:w="0" w:type="auto"/>
        <w:tblCellSpacing w:w="7" w:type="dxa"/>
        <w:tblCellMar>
          <w:top w:w="30" w:type="dxa"/>
          <w:left w:w="30" w:type="dxa"/>
          <w:bottom w:w="30" w:type="dxa"/>
          <w:right w:w="30" w:type="dxa"/>
        </w:tblCellMar>
        <w:tblLook w:val="04A0"/>
      </w:tblPr>
      <w:tblGrid>
        <w:gridCol w:w="1264"/>
        <w:gridCol w:w="4019"/>
      </w:tblGrid>
      <w:tr w:rsidR="00BC3E62" w:rsidRPr="00BC3E62" w:rsidTr="00BC3E62">
        <w:trPr>
          <w:tblCellSpacing w:w="7" w:type="dxa"/>
        </w:trPr>
        <w:tc>
          <w:tcPr>
            <w:tcW w:w="0" w:type="auto"/>
            <w:hideMark/>
          </w:tcPr>
          <w:p w:rsidR="00BC3E62" w:rsidRPr="00BC3E62" w:rsidRDefault="00BC3E62" w:rsidP="00BC3E62">
            <w:pPr>
              <w:spacing w:after="0" w:line="240" w:lineRule="auto"/>
              <w:rPr>
                <w:rFonts w:ascii="Times New Roman" w:eastAsia="Times New Roman" w:hAnsi="Times New Roman" w:cs="Times New Roman"/>
                <w:sz w:val="28"/>
                <w:szCs w:val="28"/>
                <w:lang w:eastAsia="ru-RU"/>
              </w:rPr>
            </w:pPr>
            <w:r w:rsidRPr="00BC3E62">
              <w:rPr>
                <w:rFonts w:ascii="Times New Roman" w:eastAsia="Times New Roman" w:hAnsi="Times New Roman" w:cs="Times New Roman"/>
                <w:iCs/>
                <w:sz w:val="28"/>
                <w:szCs w:val="28"/>
                <w:lang w:eastAsia="ru-RU"/>
              </w:rPr>
              <w:t>CH</w:t>
            </w:r>
            <w:r w:rsidRPr="00BC3E62">
              <w:rPr>
                <w:rFonts w:ascii="Times New Roman" w:eastAsia="Times New Roman" w:hAnsi="Times New Roman" w:cs="Times New Roman"/>
                <w:iCs/>
                <w:sz w:val="28"/>
                <w:szCs w:val="28"/>
                <w:vertAlign w:val="subscript"/>
                <w:lang w:eastAsia="ru-RU"/>
              </w:rPr>
              <w:t>3</w:t>
            </w:r>
            <w:r w:rsidRPr="00BC3E62">
              <w:rPr>
                <w:rFonts w:ascii="Times New Roman" w:eastAsia="Times New Roman" w:hAnsi="Times New Roman" w:cs="Times New Roman"/>
                <w:iCs/>
                <w:sz w:val="28"/>
                <w:szCs w:val="28"/>
                <w:lang w:eastAsia="ru-RU"/>
              </w:rPr>
              <w:t> </w:t>
            </w:r>
            <w:r w:rsidRPr="00BC3E62">
              <w:rPr>
                <w:rFonts w:ascii="Times New Roman" w:eastAsia="Times New Roman" w:hAnsi="Times New Roman" w:cs="Times New Roman"/>
                <w:iCs/>
                <w:noProof/>
                <w:sz w:val="28"/>
                <w:szCs w:val="28"/>
                <w:lang w:eastAsia="ru-RU"/>
              </w:rPr>
              <w:drawing>
                <wp:inline distT="0" distB="0" distL="0" distR="0">
                  <wp:extent cx="334645" cy="26035"/>
                  <wp:effectExtent l="0" t="0" r="8255" b="0"/>
                  <wp:docPr id="6" name="Рисунок 6" descr="full.h1.jpg (71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h1.jpg (718 bytes)"/>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645" cy="26035"/>
                          </a:xfrm>
                          <a:prstGeom prst="rect">
                            <a:avLst/>
                          </a:prstGeom>
                          <a:noFill/>
                          <a:ln>
                            <a:noFill/>
                          </a:ln>
                        </pic:spPr>
                      </pic:pic>
                    </a:graphicData>
                  </a:graphic>
                </wp:inline>
              </w:drawing>
            </w:r>
            <w:r w:rsidRPr="00BC3E62">
              <w:rPr>
                <w:rFonts w:ascii="Times New Roman" w:eastAsia="Times New Roman" w:hAnsi="Times New Roman" w:cs="Times New Roman"/>
                <w:iCs/>
                <w:sz w:val="28"/>
                <w:szCs w:val="28"/>
                <w:lang w:eastAsia="ru-RU"/>
              </w:rPr>
              <w:t>I</w:t>
            </w:r>
          </w:p>
        </w:tc>
        <w:tc>
          <w:tcPr>
            <w:tcW w:w="0" w:type="auto"/>
            <w:hideMark/>
          </w:tcPr>
          <w:p w:rsidR="00BC3E62" w:rsidRPr="00BC3E62" w:rsidRDefault="00BC3E62" w:rsidP="00BC3E62">
            <w:pPr>
              <w:spacing w:after="0" w:line="240" w:lineRule="auto"/>
              <w:rPr>
                <w:rFonts w:ascii="Times New Roman" w:eastAsia="Times New Roman" w:hAnsi="Times New Roman" w:cs="Times New Roman"/>
                <w:sz w:val="28"/>
                <w:szCs w:val="28"/>
                <w:lang w:eastAsia="ru-RU"/>
              </w:rPr>
            </w:pPr>
          </w:p>
        </w:tc>
      </w:tr>
      <w:tr w:rsidR="00BC3E62" w:rsidRPr="00BC3E62" w:rsidTr="00BC3E62">
        <w:trPr>
          <w:tblCellSpacing w:w="7" w:type="dxa"/>
        </w:trPr>
        <w:tc>
          <w:tcPr>
            <w:tcW w:w="0" w:type="auto"/>
            <w:hideMark/>
          </w:tcPr>
          <w:p w:rsidR="00BC3E62" w:rsidRPr="00BC3E62" w:rsidRDefault="00BC3E62" w:rsidP="00BC3E62">
            <w:pPr>
              <w:spacing w:after="0" w:line="240" w:lineRule="auto"/>
              <w:rPr>
                <w:rFonts w:ascii="Times New Roman" w:eastAsia="Times New Roman" w:hAnsi="Times New Roman" w:cs="Times New Roman"/>
                <w:sz w:val="28"/>
                <w:szCs w:val="28"/>
                <w:lang w:eastAsia="ru-RU"/>
              </w:rPr>
            </w:pPr>
          </w:p>
        </w:tc>
        <w:tc>
          <w:tcPr>
            <w:tcW w:w="0" w:type="auto"/>
            <w:hideMark/>
          </w:tcPr>
          <w:p w:rsidR="00BC3E62" w:rsidRPr="00BC3E62" w:rsidRDefault="00BC3E62" w:rsidP="00BC3E62">
            <w:pPr>
              <w:spacing w:after="0" w:line="240" w:lineRule="auto"/>
              <w:rPr>
                <w:rFonts w:ascii="Times New Roman" w:eastAsia="Times New Roman" w:hAnsi="Times New Roman" w:cs="Times New Roman"/>
                <w:sz w:val="28"/>
                <w:szCs w:val="28"/>
                <w:lang w:eastAsia="ru-RU"/>
              </w:rPr>
            </w:pPr>
            <w:r w:rsidRPr="00BC3E62">
              <w:rPr>
                <w:rFonts w:ascii="Times New Roman" w:eastAsia="Times New Roman" w:hAnsi="Times New Roman" w:cs="Times New Roman"/>
                <w:iCs/>
                <w:sz w:val="28"/>
                <w:szCs w:val="28"/>
                <w:lang w:eastAsia="ru-RU"/>
              </w:rPr>
              <w:t>+ 2Na </w:t>
            </w:r>
            <w:r w:rsidRPr="00BC3E62">
              <w:rPr>
                <w:rFonts w:ascii="Times New Roman" w:eastAsia="Times New Roman" w:hAnsi="Times New Roman" w:cs="Times New Roman"/>
                <w:iCs/>
                <w:noProof/>
                <w:sz w:val="28"/>
                <w:szCs w:val="28"/>
                <w:lang w:eastAsia="ru-RU"/>
              </w:rPr>
              <w:drawing>
                <wp:inline distT="0" distB="0" distL="0" distR="0">
                  <wp:extent cx="386080" cy="102870"/>
                  <wp:effectExtent l="0" t="0" r="0" b="0"/>
                  <wp:docPr id="5" name="Рисунок 5" descr="http://festival.1september.ru/articles/515534/full.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15534/full.h2.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080" cy="102870"/>
                          </a:xfrm>
                          <a:prstGeom prst="rect">
                            <a:avLst/>
                          </a:prstGeom>
                          <a:noFill/>
                          <a:ln>
                            <a:noFill/>
                          </a:ln>
                        </pic:spPr>
                      </pic:pic>
                    </a:graphicData>
                  </a:graphic>
                </wp:inline>
              </w:drawing>
            </w:r>
            <w:r w:rsidRPr="00BC3E62">
              <w:rPr>
                <w:rFonts w:ascii="Times New Roman" w:eastAsia="Times New Roman" w:hAnsi="Times New Roman" w:cs="Times New Roman"/>
                <w:iCs/>
                <w:sz w:val="28"/>
                <w:szCs w:val="28"/>
                <w:lang w:eastAsia="ru-RU"/>
              </w:rPr>
              <w:t> CH</w:t>
            </w:r>
            <w:r w:rsidRPr="00BC3E62">
              <w:rPr>
                <w:rFonts w:ascii="Times New Roman" w:eastAsia="Times New Roman" w:hAnsi="Times New Roman" w:cs="Times New Roman"/>
                <w:iCs/>
                <w:sz w:val="28"/>
                <w:szCs w:val="28"/>
                <w:vertAlign w:val="subscript"/>
                <w:lang w:eastAsia="ru-RU"/>
              </w:rPr>
              <w:t>3</w:t>
            </w:r>
            <w:r w:rsidRPr="00BC3E62">
              <w:rPr>
                <w:rFonts w:ascii="Times New Roman" w:eastAsia="Times New Roman" w:hAnsi="Times New Roman" w:cs="Times New Roman"/>
                <w:iCs/>
                <w:sz w:val="28"/>
                <w:szCs w:val="28"/>
                <w:lang w:eastAsia="ru-RU"/>
              </w:rPr>
              <w:t> </w:t>
            </w:r>
            <w:r w:rsidRPr="00BC3E62">
              <w:rPr>
                <w:rFonts w:ascii="Times New Roman" w:eastAsia="Times New Roman" w:hAnsi="Times New Roman" w:cs="Times New Roman"/>
                <w:iCs/>
                <w:noProof/>
                <w:sz w:val="28"/>
                <w:szCs w:val="28"/>
                <w:lang w:eastAsia="ru-RU"/>
              </w:rPr>
              <w:drawing>
                <wp:inline distT="0" distB="0" distL="0" distR="0">
                  <wp:extent cx="334645" cy="26035"/>
                  <wp:effectExtent l="0" t="0" r="8255" b="0"/>
                  <wp:docPr id="4" name="Рисунок 4" descr="full.h1.jpg (71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ll.h1.jpg (718 bytes)"/>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645" cy="26035"/>
                          </a:xfrm>
                          <a:prstGeom prst="rect">
                            <a:avLst/>
                          </a:prstGeom>
                          <a:noFill/>
                          <a:ln>
                            <a:noFill/>
                          </a:ln>
                        </pic:spPr>
                      </pic:pic>
                    </a:graphicData>
                  </a:graphic>
                </wp:inline>
              </w:drawing>
            </w:r>
            <w:r w:rsidRPr="00BC3E62">
              <w:rPr>
                <w:rFonts w:ascii="Times New Roman" w:eastAsia="Times New Roman" w:hAnsi="Times New Roman" w:cs="Times New Roman"/>
                <w:iCs/>
                <w:sz w:val="28"/>
                <w:szCs w:val="28"/>
                <w:lang w:eastAsia="ru-RU"/>
              </w:rPr>
              <w:t> CH</w:t>
            </w:r>
            <w:r w:rsidRPr="00BC3E62">
              <w:rPr>
                <w:rFonts w:ascii="Times New Roman" w:eastAsia="Times New Roman" w:hAnsi="Times New Roman" w:cs="Times New Roman"/>
                <w:iCs/>
                <w:sz w:val="28"/>
                <w:szCs w:val="28"/>
                <w:vertAlign w:val="subscript"/>
                <w:lang w:eastAsia="ru-RU"/>
              </w:rPr>
              <w:t>3</w:t>
            </w:r>
            <w:r w:rsidRPr="00BC3E62">
              <w:rPr>
                <w:rFonts w:ascii="Times New Roman" w:eastAsia="Times New Roman" w:hAnsi="Times New Roman" w:cs="Times New Roman"/>
                <w:iCs/>
                <w:sz w:val="28"/>
                <w:szCs w:val="28"/>
                <w:lang w:eastAsia="ru-RU"/>
              </w:rPr>
              <w:t> + 2NaI</w:t>
            </w:r>
          </w:p>
        </w:tc>
      </w:tr>
      <w:tr w:rsidR="00BC3E62" w:rsidRPr="00BC3E62" w:rsidTr="00BC3E62">
        <w:trPr>
          <w:tblCellSpacing w:w="7" w:type="dxa"/>
        </w:trPr>
        <w:tc>
          <w:tcPr>
            <w:tcW w:w="0" w:type="auto"/>
            <w:hideMark/>
          </w:tcPr>
          <w:p w:rsidR="00BC3E62" w:rsidRPr="00BC3E62" w:rsidRDefault="00BC3E62" w:rsidP="00BC3E62">
            <w:pPr>
              <w:spacing w:after="0" w:line="240" w:lineRule="auto"/>
              <w:rPr>
                <w:rFonts w:ascii="Times New Roman" w:eastAsia="Times New Roman" w:hAnsi="Times New Roman" w:cs="Times New Roman"/>
                <w:sz w:val="28"/>
                <w:szCs w:val="28"/>
                <w:lang w:eastAsia="ru-RU"/>
              </w:rPr>
            </w:pPr>
            <w:r w:rsidRPr="00BC3E62">
              <w:rPr>
                <w:rFonts w:ascii="Times New Roman" w:eastAsia="Times New Roman" w:hAnsi="Times New Roman" w:cs="Times New Roman"/>
                <w:iCs/>
                <w:sz w:val="28"/>
                <w:szCs w:val="28"/>
                <w:lang w:eastAsia="ru-RU"/>
              </w:rPr>
              <w:t>CH</w:t>
            </w:r>
            <w:r w:rsidRPr="00BC3E62">
              <w:rPr>
                <w:rFonts w:ascii="Times New Roman" w:eastAsia="Times New Roman" w:hAnsi="Times New Roman" w:cs="Times New Roman"/>
                <w:iCs/>
                <w:sz w:val="28"/>
                <w:szCs w:val="28"/>
                <w:vertAlign w:val="subscript"/>
                <w:lang w:eastAsia="ru-RU"/>
              </w:rPr>
              <w:t>3 </w:t>
            </w:r>
            <w:r w:rsidRPr="00BC3E62">
              <w:rPr>
                <w:rFonts w:ascii="Times New Roman" w:eastAsia="Times New Roman" w:hAnsi="Times New Roman" w:cs="Times New Roman"/>
                <w:iCs/>
                <w:noProof/>
                <w:sz w:val="28"/>
                <w:szCs w:val="28"/>
                <w:lang w:eastAsia="ru-RU"/>
              </w:rPr>
              <w:drawing>
                <wp:inline distT="0" distB="0" distL="0" distR="0">
                  <wp:extent cx="334645" cy="26035"/>
                  <wp:effectExtent l="0" t="0" r="8255" b="0"/>
                  <wp:docPr id="3" name="Рисунок 3" descr="full.h1.jpg (71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ll.h1.jpg (718 bytes)"/>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645" cy="26035"/>
                          </a:xfrm>
                          <a:prstGeom prst="rect">
                            <a:avLst/>
                          </a:prstGeom>
                          <a:noFill/>
                          <a:ln>
                            <a:noFill/>
                          </a:ln>
                        </pic:spPr>
                      </pic:pic>
                    </a:graphicData>
                  </a:graphic>
                </wp:inline>
              </w:drawing>
            </w:r>
            <w:r w:rsidRPr="00BC3E62">
              <w:rPr>
                <w:rFonts w:ascii="Times New Roman" w:eastAsia="Times New Roman" w:hAnsi="Times New Roman" w:cs="Times New Roman"/>
                <w:iCs/>
                <w:sz w:val="28"/>
                <w:szCs w:val="28"/>
                <w:lang w:eastAsia="ru-RU"/>
              </w:rPr>
              <w:t>I</w:t>
            </w:r>
          </w:p>
        </w:tc>
        <w:tc>
          <w:tcPr>
            <w:tcW w:w="0" w:type="auto"/>
            <w:hideMark/>
          </w:tcPr>
          <w:p w:rsidR="00BC3E62" w:rsidRPr="00BC3E62" w:rsidRDefault="00BC3E62" w:rsidP="00BC3E62">
            <w:pPr>
              <w:spacing w:after="0" w:line="240" w:lineRule="auto"/>
              <w:rPr>
                <w:rFonts w:ascii="Times New Roman" w:eastAsia="Times New Roman" w:hAnsi="Times New Roman" w:cs="Times New Roman"/>
                <w:sz w:val="28"/>
                <w:szCs w:val="28"/>
                <w:lang w:eastAsia="ru-RU"/>
              </w:rPr>
            </w:pPr>
          </w:p>
        </w:tc>
      </w:tr>
    </w:tbl>
    <w:p w:rsidR="00BC3E62" w:rsidRPr="00BC3E62" w:rsidRDefault="00BC3E62" w:rsidP="00BC3E62">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 xml:space="preserve">Особенностью реакции </w:t>
      </w:r>
      <w:proofErr w:type="spellStart"/>
      <w:r w:rsidRPr="00BC3E62">
        <w:rPr>
          <w:rFonts w:ascii="Times New Roman" w:eastAsia="Times New Roman" w:hAnsi="Times New Roman" w:cs="Times New Roman"/>
          <w:color w:val="000000"/>
          <w:sz w:val="28"/>
          <w:szCs w:val="28"/>
          <w:lang w:eastAsia="ru-RU"/>
        </w:rPr>
        <w:t>Вюрца</w:t>
      </w:r>
      <w:proofErr w:type="spellEnd"/>
      <w:r w:rsidRPr="00BC3E62">
        <w:rPr>
          <w:rFonts w:ascii="Times New Roman" w:eastAsia="Times New Roman" w:hAnsi="Times New Roman" w:cs="Times New Roman"/>
          <w:color w:val="000000"/>
          <w:sz w:val="28"/>
          <w:szCs w:val="28"/>
          <w:lang w:eastAsia="ru-RU"/>
        </w:rPr>
        <w:t xml:space="preserve"> является то, что она сопровождается увеличением длины углеводородной цепи в два раза. Если в реакцию </w:t>
      </w:r>
      <w:proofErr w:type="spellStart"/>
      <w:r w:rsidRPr="00BC3E62">
        <w:rPr>
          <w:rFonts w:ascii="Times New Roman" w:eastAsia="Times New Roman" w:hAnsi="Times New Roman" w:cs="Times New Roman"/>
          <w:color w:val="000000"/>
          <w:sz w:val="28"/>
          <w:szCs w:val="28"/>
          <w:lang w:eastAsia="ru-RU"/>
        </w:rPr>
        <w:t>Вюрца</w:t>
      </w:r>
      <w:proofErr w:type="spellEnd"/>
      <w:r w:rsidRPr="00BC3E62">
        <w:rPr>
          <w:rFonts w:ascii="Times New Roman" w:eastAsia="Times New Roman" w:hAnsi="Times New Roman" w:cs="Times New Roman"/>
          <w:color w:val="000000"/>
          <w:sz w:val="28"/>
          <w:szCs w:val="28"/>
          <w:lang w:eastAsia="ru-RU"/>
        </w:rPr>
        <w:t xml:space="preserve"> вводятся два различных </w:t>
      </w:r>
      <w:proofErr w:type="spellStart"/>
      <w:r w:rsidRPr="00BC3E62">
        <w:rPr>
          <w:rFonts w:ascii="Times New Roman" w:eastAsia="Times New Roman" w:hAnsi="Times New Roman" w:cs="Times New Roman"/>
          <w:color w:val="000000"/>
          <w:sz w:val="28"/>
          <w:szCs w:val="28"/>
          <w:lang w:eastAsia="ru-RU"/>
        </w:rPr>
        <w:t>моногалогеналкана</w:t>
      </w:r>
      <w:proofErr w:type="spellEnd"/>
      <w:r w:rsidRPr="00BC3E62">
        <w:rPr>
          <w:rFonts w:ascii="Times New Roman" w:eastAsia="Times New Roman" w:hAnsi="Times New Roman" w:cs="Times New Roman"/>
          <w:color w:val="000000"/>
          <w:sz w:val="28"/>
          <w:szCs w:val="28"/>
          <w:lang w:eastAsia="ru-RU"/>
        </w:rPr>
        <w:t xml:space="preserve">, то в итоге получится смесь трех различных углеводородов. Выделение индивидуальных веществ из такой смеси затруднительно и данные реакции практически не используют. По ходу объяснения материала учителем демонстрируется синтез бутана из бромэтана. Бромэтан и хорошо очищенный от корки натрий помещается в прибор для получения газов, который закрывают резиновой пробкой. Конец газоотводной трубки помещают в кристаллизатор по цилиндр, наполненный водой. Реакция идет при умеренном нагревании. Для нагревания лучше использовать </w:t>
      </w:r>
      <w:proofErr w:type="spellStart"/>
      <w:r w:rsidRPr="00BC3E62">
        <w:rPr>
          <w:rFonts w:ascii="Times New Roman" w:eastAsia="Times New Roman" w:hAnsi="Times New Roman" w:cs="Times New Roman"/>
          <w:color w:val="000000"/>
          <w:sz w:val="28"/>
          <w:szCs w:val="28"/>
          <w:lang w:eastAsia="ru-RU"/>
        </w:rPr>
        <w:t>электрическийпробирконагреватель</w:t>
      </w:r>
      <w:proofErr w:type="spellEnd"/>
      <w:r w:rsidRPr="00BC3E62">
        <w:rPr>
          <w:rFonts w:ascii="Times New Roman" w:eastAsia="Times New Roman" w:hAnsi="Times New Roman" w:cs="Times New Roman"/>
          <w:color w:val="000000"/>
          <w:sz w:val="28"/>
          <w:szCs w:val="28"/>
          <w:lang w:eastAsia="ru-RU"/>
        </w:rPr>
        <w:t xml:space="preserve">. Эта реакция удобна для </w:t>
      </w:r>
      <w:proofErr w:type="spellStart"/>
      <w:proofErr w:type="gramStart"/>
      <w:r w:rsidRPr="00BC3E62">
        <w:rPr>
          <w:rFonts w:ascii="Times New Roman" w:eastAsia="Times New Roman" w:hAnsi="Times New Roman" w:cs="Times New Roman"/>
          <w:color w:val="000000"/>
          <w:sz w:val="28"/>
          <w:szCs w:val="28"/>
          <w:lang w:eastAsia="ru-RU"/>
        </w:rPr>
        <w:t>демонтсрации</w:t>
      </w:r>
      <w:proofErr w:type="spellEnd"/>
      <w:proofErr w:type="gramEnd"/>
      <w:r w:rsidRPr="00BC3E62">
        <w:rPr>
          <w:rFonts w:ascii="Times New Roman" w:eastAsia="Times New Roman" w:hAnsi="Times New Roman" w:cs="Times New Roman"/>
          <w:color w:val="000000"/>
          <w:sz w:val="28"/>
          <w:szCs w:val="28"/>
          <w:lang w:eastAsia="ru-RU"/>
        </w:rPr>
        <w:t xml:space="preserve"> потому что из жидкого вещества получается газообразное.</w:t>
      </w:r>
    </w:p>
    <w:p w:rsidR="00BC3E62" w:rsidRPr="00BC3E62" w:rsidRDefault="00BC3E62" w:rsidP="00BC3E62">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 xml:space="preserve">Для получения алканов с нечетным числом атомов углерода в цепи целесообразно использование реакции </w:t>
      </w:r>
      <w:proofErr w:type="spellStart"/>
      <w:r w:rsidRPr="00BC3E62">
        <w:rPr>
          <w:rFonts w:ascii="Times New Roman" w:eastAsia="Times New Roman" w:hAnsi="Times New Roman" w:cs="Times New Roman"/>
          <w:color w:val="000000"/>
          <w:sz w:val="28"/>
          <w:szCs w:val="28"/>
          <w:lang w:eastAsia="ru-RU"/>
        </w:rPr>
        <w:t>Вюрца-Гриньяра</w:t>
      </w:r>
      <w:proofErr w:type="spellEnd"/>
      <w:r w:rsidRPr="00BC3E62">
        <w:rPr>
          <w:rFonts w:ascii="Times New Roman" w:eastAsia="Times New Roman" w:hAnsi="Times New Roman" w:cs="Times New Roman"/>
          <w:color w:val="000000"/>
          <w:sz w:val="28"/>
          <w:szCs w:val="28"/>
          <w:lang w:eastAsia="ru-RU"/>
        </w:rPr>
        <w:t xml:space="preserve">. Реакция по своей сути аналогичная предыдущей, но отличается тем, что ее удобно использовать, если в реакцию вводят </w:t>
      </w:r>
      <w:proofErr w:type="spellStart"/>
      <w:r w:rsidRPr="00BC3E62">
        <w:rPr>
          <w:rFonts w:ascii="Times New Roman" w:eastAsia="Times New Roman" w:hAnsi="Times New Roman" w:cs="Times New Roman"/>
          <w:color w:val="000000"/>
          <w:sz w:val="28"/>
          <w:szCs w:val="28"/>
          <w:lang w:eastAsia="ru-RU"/>
        </w:rPr>
        <w:t>разнородныегалогеналкилы</w:t>
      </w:r>
      <w:proofErr w:type="spellEnd"/>
      <w:r w:rsidRPr="00BC3E62">
        <w:rPr>
          <w:rFonts w:ascii="Times New Roman" w:eastAsia="Times New Roman" w:hAnsi="Times New Roman" w:cs="Times New Roman"/>
          <w:color w:val="000000"/>
          <w:sz w:val="28"/>
          <w:szCs w:val="28"/>
          <w:lang w:eastAsia="ru-RU"/>
        </w:rPr>
        <w:t xml:space="preserve">. Первая стадия ее заключается в получении реактива </w:t>
      </w:r>
      <w:proofErr w:type="spellStart"/>
      <w:r w:rsidRPr="00BC3E62">
        <w:rPr>
          <w:rFonts w:ascii="Times New Roman" w:eastAsia="Times New Roman" w:hAnsi="Times New Roman" w:cs="Times New Roman"/>
          <w:color w:val="000000"/>
          <w:sz w:val="28"/>
          <w:szCs w:val="28"/>
          <w:lang w:eastAsia="ru-RU"/>
        </w:rPr>
        <w:t>Гриньяра</w:t>
      </w:r>
      <w:proofErr w:type="spellEnd"/>
      <w:r w:rsidRPr="00BC3E62">
        <w:rPr>
          <w:rFonts w:ascii="Times New Roman" w:eastAsia="Times New Roman" w:hAnsi="Times New Roman" w:cs="Times New Roman"/>
          <w:color w:val="000000"/>
          <w:sz w:val="28"/>
          <w:szCs w:val="28"/>
          <w:lang w:eastAsia="ru-RU"/>
        </w:rPr>
        <w:t>. Втора</w:t>
      </w:r>
      <w:proofErr w:type="gramStart"/>
      <w:r w:rsidRPr="00BC3E62">
        <w:rPr>
          <w:rFonts w:ascii="Times New Roman" w:eastAsia="Times New Roman" w:hAnsi="Times New Roman" w:cs="Times New Roman"/>
          <w:color w:val="000000"/>
          <w:sz w:val="28"/>
          <w:szCs w:val="28"/>
          <w:lang w:eastAsia="ru-RU"/>
        </w:rPr>
        <w:t>я-</w:t>
      </w:r>
      <w:proofErr w:type="gramEnd"/>
      <w:r w:rsidRPr="00BC3E62">
        <w:rPr>
          <w:rFonts w:ascii="Times New Roman" w:eastAsia="Times New Roman" w:hAnsi="Times New Roman" w:cs="Times New Roman"/>
          <w:color w:val="000000"/>
          <w:sz w:val="28"/>
          <w:szCs w:val="28"/>
          <w:lang w:eastAsia="ru-RU"/>
        </w:rPr>
        <w:t xml:space="preserve"> во взаимодействии полученного реактива с </w:t>
      </w:r>
      <w:proofErr w:type="spellStart"/>
      <w:r w:rsidRPr="00BC3E62">
        <w:rPr>
          <w:rFonts w:ascii="Times New Roman" w:eastAsia="Times New Roman" w:hAnsi="Times New Roman" w:cs="Times New Roman"/>
          <w:color w:val="000000"/>
          <w:sz w:val="28"/>
          <w:szCs w:val="28"/>
          <w:lang w:eastAsia="ru-RU"/>
        </w:rPr>
        <w:t>галогеналкилом</w:t>
      </w:r>
      <w:proofErr w:type="spellEnd"/>
      <w:r w:rsidRPr="00BC3E62">
        <w:rPr>
          <w:rFonts w:ascii="Times New Roman" w:eastAsia="Times New Roman" w:hAnsi="Times New Roman" w:cs="Times New Roman"/>
          <w:color w:val="000000"/>
          <w:sz w:val="28"/>
          <w:szCs w:val="28"/>
          <w:lang w:eastAsia="ru-RU"/>
        </w:rPr>
        <w:t>.</w:t>
      </w:r>
    </w:p>
    <w:tbl>
      <w:tblPr>
        <w:tblW w:w="0" w:type="auto"/>
        <w:tblCellSpacing w:w="15" w:type="dxa"/>
        <w:tblCellMar>
          <w:left w:w="0" w:type="dxa"/>
          <w:right w:w="0" w:type="dxa"/>
        </w:tblCellMar>
        <w:tblLook w:val="04A0"/>
      </w:tblPr>
      <w:tblGrid>
        <w:gridCol w:w="1957"/>
        <w:gridCol w:w="1942"/>
        <w:gridCol w:w="1957"/>
      </w:tblGrid>
      <w:tr w:rsidR="00BC3E62" w:rsidRPr="00BC3E62" w:rsidTr="00BC3E62">
        <w:trPr>
          <w:tblCellSpacing w:w="15" w:type="dxa"/>
        </w:trPr>
        <w:tc>
          <w:tcPr>
            <w:tcW w:w="0" w:type="auto"/>
            <w:vAlign w:val="center"/>
            <w:hideMark/>
          </w:tcPr>
          <w:p w:rsidR="00BC3E62" w:rsidRPr="00BC3E62" w:rsidRDefault="00BC3E62" w:rsidP="00BC3E62">
            <w:pPr>
              <w:spacing w:after="0" w:line="240" w:lineRule="auto"/>
              <w:rPr>
                <w:rFonts w:ascii="Times New Roman" w:eastAsia="Times New Roman" w:hAnsi="Times New Roman" w:cs="Times New Roman"/>
                <w:sz w:val="28"/>
                <w:szCs w:val="28"/>
                <w:lang w:eastAsia="ru-RU"/>
              </w:rPr>
            </w:pPr>
          </w:p>
        </w:tc>
        <w:tc>
          <w:tcPr>
            <w:tcW w:w="0" w:type="auto"/>
            <w:vAlign w:val="center"/>
          </w:tcPr>
          <w:p w:rsidR="00BC3E62" w:rsidRPr="00BC3E62" w:rsidRDefault="00BC3E62" w:rsidP="00BC3E62">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BC3E62" w:rsidRPr="00BC3E62" w:rsidRDefault="00BC3E62" w:rsidP="00BC3E62">
            <w:pPr>
              <w:spacing w:after="0" w:line="240" w:lineRule="auto"/>
              <w:rPr>
                <w:rFonts w:ascii="Times New Roman" w:eastAsia="Times New Roman" w:hAnsi="Times New Roman" w:cs="Times New Roman"/>
                <w:sz w:val="28"/>
                <w:szCs w:val="28"/>
                <w:lang w:eastAsia="ru-RU"/>
              </w:rPr>
            </w:pPr>
          </w:p>
        </w:tc>
      </w:tr>
      <w:tr w:rsidR="00BC3E62" w:rsidRPr="00E37C9E" w:rsidTr="00BC3E62">
        <w:trPr>
          <w:tblCellSpacing w:w="15" w:type="dxa"/>
        </w:trPr>
        <w:tc>
          <w:tcPr>
            <w:tcW w:w="0" w:type="auto"/>
            <w:gridSpan w:val="3"/>
            <w:vAlign w:val="center"/>
            <w:hideMark/>
          </w:tcPr>
          <w:p w:rsidR="00BC3E62" w:rsidRPr="00BC3E62" w:rsidRDefault="00BC3E62" w:rsidP="00BC3E62">
            <w:pPr>
              <w:spacing w:after="0" w:line="240" w:lineRule="auto"/>
              <w:rPr>
                <w:rFonts w:ascii="Times New Roman" w:eastAsia="Times New Roman" w:hAnsi="Times New Roman" w:cs="Times New Roman"/>
                <w:sz w:val="28"/>
                <w:szCs w:val="28"/>
                <w:lang w:val="en-US" w:eastAsia="ru-RU"/>
              </w:rPr>
            </w:pPr>
            <w:r w:rsidRPr="00BC3E62">
              <w:rPr>
                <w:rFonts w:ascii="Times New Roman" w:eastAsia="Times New Roman" w:hAnsi="Times New Roman" w:cs="Times New Roman"/>
                <w:iCs/>
                <w:sz w:val="28"/>
                <w:szCs w:val="28"/>
                <w:lang w:val="en-US" w:eastAsia="ru-RU"/>
              </w:rPr>
              <w:t xml:space="preserve">1) </w:t>
            </w:r>
            <w:proofErr w:type="spellStart"/>
            <w:r w:rsidRPr="00BC3E62">
              <w:rPr>
                <w:rFonts w:ascii="Times New Roman" w:eastAsia="Times New Roman" w:hAnsi="Times New Roman" w:cs="Times New Roman"/>
                <w:iCs/>
                <w:sz w:val="28"/>
                <w:szCs w:val="28"/>
                <w:lang w:val="en-US" w:eastAsia="ru-RU"/>
              </w:rPr>
              <w:t>CH</w:t>
            </w:r>
            <w:r w:rsidRPr="00BC3E62">
              <w:rPr>
                <w:rFonts w:ascii="Times New Roman" w:eastAsia="Times New Roman" w:hAnsi="Times New Roman" w:cs="Times New Roman"/>
                <w:iCs/>
                <w:sz w:val="28"/>
                <w:szCs w:val="28"/>
                <w:vertAlign w:val="subscript"/>
                <w:lang w:val="en-US" w:eastAsia="ru-RU"/>
              </w:rPr>
              <w:t>3</w:t>
            </w:r>
            <w:proofErr w:type="spellEnd"/>
            <w:r w:rsidRPr="00BC3E62">
              <w:rPr>
                <w:rFonts w:ascii="Times New Roman" w:eastAsia="Times New Roman" w:hAnsi="Times New Roman" w:cs="Times New Roman"/>
                <w:iCs/>
                <w:sz w:val="28"/>
                <w:szCs w:val="28"/>
                <w:vertAlign w:val="subscript"/>
                <w:lang w:val="en-US" w:eastAsia="ru-RU"/>
              </w:rPr>
              <w:t> </w:t>
            </w:r>
            <w:proofErr w:type="spellStart"/>
            <w:r w:rsidRPr="00BC3E62">
              <w:rPr>
                <w:rFonts w:ascii="Times New Roman" w:eastAsia="Times New Roman" w:hAnsi="Times New Roman" w:cs="Times New Roman"/>
                <w:iCs/>
                <w:sz w:val="28"/>
                <w:szCs w:val="28"/>
                <w:lang w:val="en-US" w:eastAsia="ru-RU"/>
              </w:rPr>
              <w:t>Cl</w:t>
            </w:r>
            <w:proofErr w:type="spellEnd"/>
            <w:r w:rsidRPr="00BC3E62">
              <w:rPr>
                <w:rFonts w:ascii="Times New Roman" w:eastAsia="Times New Roman" w:hAnsi="Times New Roman" w:cs="Times New Roman"/>
                <w:iCs/>
                <w:sz w:val="28"/>
                <w:szCs w:val="28"/>
                <w:lang w:val="en-US" w:eastAsia="ru-RU"/>
              </w:rPr>
              <w:t xml:space="preserve"> + Mg </w:t>
            </w:r>
            <w:r w:rsidRPr="00BC3E62">
              <w:rPr>
                <w:rFonts w:ascii="Times New Roman" w:eastAsia="Times New Roman" w:hAnsi="Times New Roman" w:cs="Times New Roman"/>
                <w:iCs/>
                <w:noProof/>
                <w:sz w:val="28"/>
                <w:szCs w:val="28"/>
                <w:lang w:eastAsia="ru-RU"/>
              </w:rPr>
              <w:drawing>
                <wp:inline distT="0" distB="0" distL="0" distR="0">
                  <wp:extent cx="386080" cy="102870"/>
                  <wp:effectExtent l="0" t="0" r="0" b="0"/>
                  <wp:docPr id="2" name="Рисунок 2" descr="http://festival.1september.ru/articles/515534/full.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15534/full.h2.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080" cy="102870"/>
                          </a:xfrm>
                          <a:prstGeom prst="rect">
                            <a:avLst/>
                          </a:prstGeom>
                          <a:noFill/>
                          <a:ln>
                            <a:noFill/>
                          </a:ln>
                        </pic:spPr>
                      </pic:pic>
                    </a:graphicData>
                  </a:graphic>
                </wp:inline>
              </w:drawing>
            </w:r>
            <w:r w:rsidRPr="00BC3E62">
              <w:rPr>
                <w:rFonts w:ascii="Times New Roman" w:eastAsia="Times New Roman" w:hAnsi="Times New Roman" w:cs="Times New Roman"/>
                <w:iCs/>
                <w:sz w:val="28"/>
                <w:szCs w:val="28"/>
                <w:lang w:val="en-US" w:eastAsia="ru-RU"/>
              </w:rPr>
              <w:t> CH</w:t>
            </w:r>
            <w:r w:rsidRPr="00BC3E62">
              <w:rPr>
                <w:rFonts w:ascii="Times New Roman" w:eastAsia="Times New Roman" w:hAnsi="Times New Roman" w:cs="Times New Roman"/>
                <w:iCs/>
                <w:sz w:val="28"/>
                <w:szCs w:val="28"/>
                <w:vertAlign w:val="subscript"/>
                <w:lang w:val="en-US" w:eastAsia="ru-RU"/>
              </w:rPr>
              <w:t>3</w:t>
            </w:r>
            <w:r w:rsidRPr="00BC3E62">
              <w:rPr>
                <w:rFonts w:ascii="Times New Roman" w:eastAsia="Times New Roman" w:hAnsi="Times New Roman" w:cs="Times New Roman"/>
                <w:iCs/>
                <w:sz w:val="28"/>
                <w:szCs w:val="28"/>
                <w:lang w:val="en-US" w:eastAsia="ru-RU"/>
              </w:rPr>
              <w:t xml:space="preserve"> Mg </w:t>
            </w:r>
            <w:proofErr w:type="spellStart"/>
            <w:r w:rsidRPr="00BC3E62">
              <w:rPr>
                <w:rFonts w:ascii="Times New Roman" w:eastAsia="Times New Roman" w:hAnsi="Times New Roman" w:cs="Times New Roman"/>
                <w:iCs/>
                <w:sz w:val="28"/>
                <w:szCs w:val="28"/>
                <w:lang w:val="en-US" w:eastAsia="ru-RU"/>
              </w:rPr>
              <w:t>Cl</w:t>
            </w:r>
            <w:proofErr w:type="spellEnd"/>
          </w:p>
        </w:tc>
      </w:tr>
      <w:tr w:rsidR="00BC3E62" w:rsidRPr="00E37C9E" w:rsidTr="00BC3E62">
        <w:trPr>
          <w:tblCellSpacing w:w="15" w:type="dxa"/>
        </w:trPr>
        <w:tc>
          <w:tcPr>
            <w:tcW w:w="0" w:type="auto"/>
            <w:gridSpan w:val="3"/>
            <w:vAlign w:val="center"/>
            <w:hideMark/>
          </w:tcPr>
          <w:p w:rsidR="00BC3E62" w:rsidRPr="00BC3E62" w:rsidRDefault="00BC3E62" w:rsidP="00BC3E62">
            <w:pPr>
              <w:spacing w:after="0" w:line="240" w:lineRule="auto"/>
              <w:rPr>
                <w:rFonts w:ascii="Times New Roman" w:eastAsia="Times New Roman" w:hAnsi="Times New Roman" w:cs="Times New Roman"/>
                <w:sz w:val="28"/>
                <w:szCs w:val="28"/>
                <w:lang w:val="en-US" w:eastAsia="ru-RU"/>
              </w:rPr>
            </w:pPr>
            <w:r w:rsidRPr="00BC3E62">
              <w:rPr>
                <w:rFonts w:ascii="Times New Roman" w:eastAsia="Times New Roman" w:hAnsi="Times New Roman" w:cs="Times New Roman"/>
                <w:iCs/>
                <w:sz w:val="28"/>
                <w:szCs w:val="28"/>
                <w:lang w:val="en-US" w:eastAsia="ru-RU"/>
              </w:rPr>
              <w:t xml:space="preserve">2) </w:t>
            </w:r>
            <w:proofErr w:type="spellStart"/>
            <w:r w:rsidRPr="00BC3E62">
              <w:rPr>
                <w:rFonts w:ascii="Times New Roman" w:eastAsia="Times New Roman" w:hAnsi="Times New Roman" w:cs="Times New Roman"/>
                <w:iCs/>
                <w:sz w:val="28"/>
                <w:szCs w:val="28"/>
                <w:lang w:val="en-US" w:eastAsia="ru-RU"/>
              </w:rPr>
              <w:t>CH</w:t>
            </w:r>
            <w:r w:rsidRPr="00BC3E62">
              <w:rPr>
                <w:rFonts w:ascii="Times New Roman" w:eastAsia="Times New Roman" w:hAnsi="Times New Roman" w:cs="Times New Roman"/>
                <w:iCs/>
                <w:sz w:val="28"/>
                <w:szCs w:val="28"/>
                <w:vertAlign w:val="subscript"/>
                <w:lang w:val="en-US" w:eastAsia="ru-RU"/>
              </w:rPr>
              <w:t>3</w:t>
            </w:r>
            <w:proofErr w:type="spellEnd"/>
            <w:r w:rsidRPr="00BC3E62">
              <w:rPr>
                <w:rFonts w:ascii="Times New Roman" w:eastAsia="Times New Roman" w:hAnsi="Times New Roman" w:cs="Times New Roman"/>
                <w:iCs/>
                <w:sz w:val="28"/>
                <w:szCs w:val="28"/>
                <w:lang w:val="en-US" w:eastAsia="ru-RU"/>
              </w:rPr>
              <w:t xml:space="preserve"> Mg </w:t>
            </w:r>
            <w:proofErr w:type="spellStart"/>
            <w:r w:rsidRPr="00BC3E62">
              <w:rPr>
                <w:rFonts w:ascii="Times New Roman" w:eastAsia="Times New Roman" w:hAnsi="Times New Roman" w:cs="Times New Roman"/>
                <w:iCs/>
                <w:sz w:val="28"/>
                <w:szCs w:val="28"/>
                <w:lang w:val="en-US" w:eastAsia="ru-RU"/>
              </w:rPr>
              <w:t>Cl</w:t>
            </w:r>
            <w:proofErr w:type="spellEnd"/>
            <w:r w:rsidRPr="00BC3E62">
              <w:rPr>
                <w:rFonts w:ascii="Times New Roman" w:eastAsia="Times New Roman" w:hAnsi="Times New Roman" w:cs="Times New Roman"/>
                <w:iCs/>
                <w:sz w:val="28"/>
                <w:szCs w:val="28"/>
                <w:lang w:val="en-US" w:eastAsia="ru-RU"/>
              </w:rPr>
              <w:t xml:space="preserve"> + </w:t>
            </w:r>
            <w:proofErr w:type="spellStart"/>
            <w:r w:rsidRPr="00BC3E62">
              <w:rPr>
                <w:rFonts w:ascii="Times New Roman" w:eastAsia="Times New Roman" w:hAnsi="Times New Roman" w:cs="Times New Roman"/>
                <w:iCs/>
                <w:sz w:val="28"/>
                <w:szCs w:val="28"/>
                <w:lang w:val="en-US" w:eastAsia="ru-RU"/>
              </w:rPr>
              <w:t>C</w:t>
            </w:r>
            <w:r w:rsidRPr="00BC3E62">
              <w:rPr>
                <w:rFonts w:ascii="Times New Roman" w:eastAsia="Times New Roman" w:hAnsi="Times New Roman" w:cs="Times New Roman"/>
                <w:iCs/>
                <w:sz w:val="28"/>
                <w:szCs w:val="28"/>
                <w:vertAlign w:val="subscript"/>
                <w:lang w:val="en-US" w:eastAsia="ru-RU"/>
              </w:rPr>
              <w:t>2</w:t>
            </w:r>
            <w:r w:rsidRPr="00BC3E62">
              <w:rPr>
                <w:rFonts w:ascii="Times New Roman" w:eastAsia="Times New Roman" w:hAnsi="Times New Roman" w:cs="Times New Roman"/>
                <w:iCs/>
                <w:sz w:val="28"/>
                <w:szCs w:val="28"/>
                <w:lang w:val="en-US" w:eastAsia="ru-RU"/>
              </w:rPr>
              <w:t>H</w:t>
            </w:r>
            <w:r w:rsidRPr="00BC3E62">
              <w:rPr>
                <w:rFonts w:ascii="Times New Roman" w:eastAsia="Times New Roman" w:hAnsi="Times New Roman" w:cs="Times New Roman"/>
                <w:iCs/>
                <w:sz w:val="28"/>
                <w:szCs w:val="28"/>
                <w:vertAlign w:val="subscript"/>
                <w:lang w:val="en-US" w:eastAsia="ru-RU"/>
              </w:rPr>
              <w:t>5</w:t>
            </w:r>
            <w:proofErr w:type="spellEnd"/>
            <w:r w:rsidRPr="00BC3E62">
              <w:rPr>
                <w:rFonts w:ascii="Times New Roman" w:eastAsia="Times New Roman" w:hAnsi="Times New Roman" w:cs="Times New Roman"/>
                <w:iCs/>
                <w:sz w:val="28"/>
                <w:szCs w:val="28"/>
                <w:lang w:val="en-US" w:eastAsia="ru-RU"/>
              </w:rPr>
              <w:t> </w:t>
            </w:r>
            <w:proofErr w:type="spellStart"/>
            <w:r w:rsidRPr="00BC3E62">
              <w:rPr>
                <w:rFonts w:ascii="Times New Roman" w:eastAsia="Times New Roman" w:hAnsi="Times New Roman" w:cs="Times New Roman"/>
                <w:iCs/>
                <w:sz w:val="28"/>
                <w:szCs w:val="28"/>
                <w:lang w:val="en-US" w:eastAsia="ru-RU"/>
              </w:rPr>
              <w:t>Cl</w:t>
            </w:r>
            <w:proofErr w:type="spellEnd"/>
            <w:r w:rsidRPr="00BC3E62">
              <w:rPr>
                <w:rFonts w:ascii="Times New Roman" w:eastAsia="Times New Roman" w:hAnsi="Times New Roman" w:cs="Times New Roman"/>
                <w:iCs/>
                <w:noProof/>
                <w:sz w:val="28"/>
                <w:szCs w:val="28"/>
                <w:lang w:eastAsia="ru-RU"/>
              </w:rPr>
              <w:drawing>
                <wp:inline distT="0" distB="0" distL="0" distR="0">
                  <wp:extent cx="386080" cy="102870"/>
                  <wp:effectExtent l="0" t="0" r="0" b="0"/>
                  <wp:docPr id="1" name="Рисунок 1" descr="http://festival.1september.ru/articles/515534/full.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15534/full.h2.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080" cy="102870"/>
                          </a:xfrm>
                          <a:prstGeom prst="rect">
                            <a:avLst/>
                          </a:prstGeom>
                          <a:noFill/>
                          <a:ln>
                            <a:noFill/>
                          </a:ln>
                        </pic:spPr>
                      </pic:pic>
                    </a:graphicData>
                  </a:graphic>
                </wp:inline>
              </w:drawing>
            </w:r>
            <w:r w:rsidRPr="00BC3E62">
              <w:rPr>
                <w:rFonts w:ascii="Times New Roman" w:eastAsia="Times New Roman" w:hAnsi="Times New Roman" w:cs="Times New Roman"/>
                <w:iCs/>
                <w:sz w:val="28"/>
                <w:szCs w:val="28"/>
                <w:lang w:val="en-US" w:eastAsia="ru-RU"/>
              </w:rPr>
              <w:t> </w:t>
            </w:r>
            <w:proofErr w:type="spellStart"/>
            <w:r w:rsidRPr="00BC3E62">
              <w:rPr>
                <w:rFonts w:ascii="Times New Roman" w:eastAsia="Times New Roman" w:hAnsi="Times New Roman" w:cs="Times New Roman"/>
                <w:iCs/>
                <w:sz w:val="28"/>
                <w:szCs w:val="28"/>
                <w:lang w:val="en-US" w:eastAsia="ru-RU"/>
              </w:rPr>
              <w:t>CH</w:t>
            </w:r>
            <w:r w:rsidRPr="00BC3E62">
              <w:rPr>
                <w:rFonts w:ascii="Times New Roman" w:eastAsia="Times New Roman" w:hAnsi="Times New Roman" w:cs="Times New Roman"/>
                <w:iCs/>
                <w:sz w:val="28"/>
                <w:szCs w:val="28"/>
                <w:vertAlign w:val="subscript"/>
                <w:lang w:val="en-US" w:eastAsia="ru-RU"/>
              </w:rPr>
              <w:t>3</w:t>
            </w:r>
            <w:proofErr w:type="spellEnd"/>
            <w:r w:rsidRPr="00BC3E62">
              <w:rPr>
                <w:rFonts w:ascii="Times New Roman" w:eastAsia="Times New Roman" w:hAnsi="Times New Roman" w:cs="Times New Roman"/>
                <w:iCs/>
                <w:sz w:val="28"/>
                <w:szCs w:val="28"/>
                <w:lang w:val="en-US" w:eastAsia="ru-RU"/>
              </w:rPr>
              <w:t> </w:t>
            </w:r>
            <w:r w:rsidRPr="00BC3E62">
              <w:rPr>
                <w:rFonts w:ascii="Times New Roman" w:eastAsia="Times New Roman" w:hAnsi="Times New Roman" w:cs="Times New Roman"/>
                <w:iCs/>
                <w:sz w:val="28"/>
                <w:szCs w:val="28"/>
                <w:vertAlign w:val="superscript"/>
                <w:lang w:val="en-US" w:eastAsia="ru-RU"/>
              </w:rPr>
              <w:t>__</w:t>
            </w:r>
            <w:r w:rsidRPr="00BC3E62">
              <w:rPr>
                <w:rFonts w:ascii="Times New Roman" w:eastAsia="Times New Roman" w:hAnsi="Times New Roman" w:cs="Times New Roman"/>
                <w:iCs/>
                <w:sz w:val="28"/>
                <w:szCs w:val="28"/>
                <w:lang w:val="en-US" w:eastAsia="ru-RU"/>
              </w:rPr>
              <w:t> C</w:t>
            </w:r>
            <w:r w:rsidRPr="00BC3E62">
              <w:rPr>
                <w:rFonts w:ascii="Times New Roman" w:eastAsia="Times New Roman" w:hAnsi="Times New Roman" w:cs="Times New Roman"/>
                <w:iCs/>
                <w:sz w:val="28"/>
                <w:szCs w:val="28"/>
                <w:vertAlign w:val="subscript"/>
                <w:lang w:val="en-US" w:eastAsia="ru-RU"/>
              </w:rPr>
              <w:t>2</w:t>
            </w:r>
            <w:r w:rsidRPr="00BC3E62">
              <w:rPr>
                <w:rFonts w:ascii="Times New Roman" w:eastAsia="Times New Roman" w:hAnsi="Times New Roman" w:cs="Times New Roman"/>
                <w:iCs/>
                <w:sz w:val="28"/>
                <w:szCs w:val="28"/>
                <w:lang w:val="en-US" w:eastAsia="ru-RU"/>
              </w:rPr>
              <w:t>H</w:t>
            </w:r>
            <w:r w:rsidRPr="00BC3E62">
              <w:rPr>
                <w:rFonts w:ascii="Times New Roman" w:eastAsia="Times New Roman" w:hAnsi="Times New Roman" w:cs="Times New Roman"/>
                <w:iCs/>
                <w:sz w:val="28"/>
                <w:szCs w:val="28"/>
                <w:vertAlign w:val="subscript"/>
                <w:lang w:val="en-US" w:eastAsia="ru-RU"/>
              </w:rPr>
              <w:t>5</w:t>
            </w:r>
            <w:r w:rsidRPr="00BC3E62">
              <w:rPr>
                <w:rFonts w:ascii="Times New Roman" w:eastAsia="Times New Roman" w:hAnsi="Times New Roman" w:cs="Times New Roman"/>
                <w:iCs/>
                <w:sz w:val="28"/>
                <w:szCs w:val="28"/>
                <w:lang w:val="en-US" w:eastAsia="ru-RU"/>
              </w:rPr>
              <w:t> +MgCl</w:t>
            </w:r>
            <w:r w:rsidRPr="00BC3E62">
              <w:rPr>
                <w:rFonts w:ascii="Times New Roman" w:eastAsia="Times New Roman" w:hAnsi="Times New Roman" w:cs="Times New Roman"/>
                <w:iCs/>
                <w:sz w:val="28"/>
                <w:szCs w:val="28"/>
                <w:vertAlign w:val="subscript"/>
                <w:lang w:val="en-US" w:eastAsia="ru-RU"/>
              </w:rPr>
              <w:t>2</w:t>
            </w:r>
          </w:p>
        </w:tc>
      </w:tr>
      <w:tr w:rsidR="00BC3E62" w:rsidRPr="00E37C9E" w:rsidTr="00BC3E62">
        <w:trPr>
          <w:tblCellSpacing w:w="15" w:type="dxa"/>
        </w:trPr>
        <w:tc>
          <w:tcPr>
            <w:tcW w:w="0" w:type="auto"/>
            <w:gridSpan w:val="3"/>
            <w:vAlign w:val="center"/>
          </w:tcPr>
          <w:p w:rsidR="00BC3E62" w:rsidRPr="00BC3E62" w:rsidRDefault="00BC3E62" w:rsidP="00BC3E62">
            <w:pPr>
              <w:spacing w:after="0" w:line="240" w:lineRule="auto"/>
              <w:rPr>
                <w:rFonts w:ascii="Times New Roman" w:eastAsia="Times New Roman" w:hAnsi="Times New Roman" w:cs="Times New Roman"/>
                <w:iCs/>
                <w:sz w:val="28"/>
                <w:szCs w:val="28"/>
                <w:lang w:val="en-US" w:eastAsia="ru-RU"/>
              </w:rPr>
            </w:pPr>
          </w:p>
        </w:tc>
      </w:tr>
    </w:tbl>
    <w:p w:rsidR="00BC3E62" w:rsidRPr="00BC3E62" w:rsidRDefault="00BC3E62" w:rsidP="00BC3E62">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lastRenderedPageBreak/>
        <w:t xml:space="preserve">Для практического получения в лаборатории низших газообразных алканов используют реакцию сплавления солей карбоновых кислот со щелочами (пиролиз) – реакция Дюма. </w:t>
      </w:r>
      <w:r>
        <w:rPr>
          <w:rFonts w:ascii="Times New Roman" w:eastAsia="Times New Roman" w:hAnsi="Times New Roman" w:cs="Times New Roman"/>
          <w:color w:val="000000"/>
          <w:sz w:val="28"/>
          <w:szCs w:val="28"/>
          <w:lang w:eastAsia="ru-RU"/>
        </w:rPr>
        <w:t>Преподаватель</w:t>
      </w:r>
      <w:r w:rsidRPr="00BC3E62">
        <w:rPr>
          <w:rFonts w:ascii="Times New Roman" w:eastAsia="Times New Roman" w:hAnsi="Times New Roman" w:cs="Times New Roman"/>
          <w:color w:val="000000"/>
          <w:sz w:val="28"/>
          <w:szCs w:val="28"/>
          <w:lang w:eastAsia="ru-RU"/>
        </w:rPr>
        <w:t xml:space="preserve"> демонстрирует реакцию с помощью видеофрагмента из презентации урока (слайд № 8).</w:t>
      </w:r>
    </w:p>
    <w:p w:rsidR="00BC3E62" w:rsidRDefault="00BC3E62" w:rsidP="00BC3E62">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Интересным и перспективным источником получения метана может стать биотехнологический процесс его образования при помощи микроорганизмов. Компактные установки по производству биогаза имеются уже во многих странах. Сырьем для производства газа могут служить пищевые отходы, отходы с животноводческих ферм, то есть дешевое и доступное сырье.</w:t>
      </w:r>
    </w:p>
    <w:p w:rsidR="00BC3E62" w:rsidRPr="00BC3E62" w:rsidRDefault="00BC3E62" w:rsidP="00BC3E62">
      <w:pPr>
        <w:spacing w:after="0" w:line="240" w:lineRule="auto"/>
        <w:rPr>
          <w:rFonts w:ascii="Times New Roman" w:eastAsia="Times New Roman" w:hAnsi="Times New Roman" w:cs="Times New Roman"/>
          <w:color w:val="000000"/>
          <w:sz w:val="28"/>
          <w:szCs w:val="28"/>
          <w:lang w:eastAsia="ru-RU"/>
        </w:rPr>
      </w:pPr>
    </w:p>
    <w:p w:rsidR="00BC3E62" w:rsidRPr="00BC3E62" w:rsidRDefault="00BC3E62" w:rsidP="00BC3E62">
      <w:pPr>
        <w:spacing w:after="0" w:line="240" w:lineRule="auto"/>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b/>
          <w:bCs/>
          <w:color w:val="000000"/>
          <w:sz w:val="28"/>
          <w:szCs w:val="28"/>
          <w:lang w:eastAsia="ru-RU"/>
        </w:rPr>
        <w:t>II. Физические свойства алканов.</w:t>
      </w:r>
    </w:p>
    <w:p w:rsidR="00BC3E62" w:rsidRPr="00BC3E62" w:rsidRDefault="00BC3E62" w:rsidP="00BC3E62">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 xml:space="preserve">Первые четыре представителя ряда алканов - это газы, начиная с пентана - жидкости, а углеводороды с числом атомов углерода выше 16 при обычной температуре представляют собой твердые вещества. </w:t>
      </w:r>
      <w:r>
        <w:rPr>
          <w:rFonts w:ascii="Times New Roman" w:eastAsia="Times New Roman" w:hAnsi="Times New Roman" w:cs="Times New Roman"/>
          <w:color w:val="000000"/>
          <w:sz w:val="28"/>
          <w:szCs w:val="28"/>
          <w:lang w:eastAsia="ru-RU"/>
        </w:rPr>
        <w:t>Суворовцы</w:t>
      </w:r>
      <w:r w:rsidRPr="00BC3E62">
        <w:rPr>
          <w:rFonts w:ascii="Times New Roman" w:eastAsia="Times New Roman" w:hAnsi="Times New Roman" w:cs="Times New Roman"/>
          <w:color w:val="000000"/>
          <w:sz w:val="28"/>
          <w:szCs w:val="28"/>
          <w:lang w:eastAsia="ru-RU"/>
        </w:rPr>
        <w:t xml:space="preserve"> знакомятся с представленными им образцами жидких и твердых алканов, анализируют </w:t>
      </w:r>
      <w:proofErr w:type="gramStart"/>
      <w:r w:rsidRPr="00BC3E62">
        <w:rPr>
          <w:rFonts w:ascii="Times New Roman" w:eastAsia="Times New Roman" w:hAnsi="Times New Roman" w:cs="Times New Roman"/>
          <w:color w:val="000000"/>
          <w:sz w:val="28"/>
          <w:szCs w:val="28"/>
          <w:lang w:eastAsia="ru-RU"/>
        </w:rPr>
        <w:t>таблицу</w:t>
      </w:r>
      <w:proofErr w:type="gramEnd"/>
      <w:r w:rsidRPr="00BC3E62">
        <w:rPr>
          <w:rFonts w:ascii="Times New Roman" w:eastAsia="Times New Roman" w:hAnsi="Times New Roman" w:cs="Times New Roman"/>
          <w:color w:val="000000"/>
          <w:sz w:val="28"/>
          <w:szCs w:val="28"/>
          <w:lang w:eastAsia="ru-RU"/>
        </w:rPr>
        <w:t xml:space="preserve"> в которой представлены важнейшие физические свойства алканов (температуры плавления и кипения, плотность). На основе анализа таблицы </w:t>
      </w:r>
      <w:r>
        <w:rPr>
          <w:rFonts w:ascii="Times New Roman" w:eastAsia="Times New Roman" w:hAnsi="Times New Roman" w:cs="Times New Roman"/>
          <w:color w:val="000000"/>
          <w:sz w:val="28"/>
          <w:szCs w:val="28"/>
          <w:lang w:eastAsia="ru-RU"/>
        </w:rPr>
        <w:t>суворовцам</w:t>
      </w:r>
      <w:r w:rsidRPr="00BC3E62">
        <w:rPr>
          <w:rFonts w:ascii="Times New Roman" w:eastAsia="Times New Roman" w:hAnsi="Times New Roman" w:cs="Times New Roman"/>
          <w:color w:val="000000"/>
          <w:sz w:val="28"/>
          <w:szCs w:val="28"/>
          <w:lang w:eastAsia="ru-RU"/>
        </w:rPr>
        <w:t xml:space="preserve"> предлагается сделать вывод о том, что может являться причиной закономерных изменений свойств, то есть повышения температур кипения и плавления и изменения агрегатного состояния. Углеводороды с разветвленной цепью кипят при более низкой температуре, чем соответствующие им соединения нормального строения, а температура плавления, наоборот, выше у изомеров с разветвленной цепью. </w:t>
      </w:r>
      <w:proofErr w:type="gramStart"/>
      <w:r w:rsidRPr="00BC3E62">
        <w:rPr>
          <w:rFonts w:ascii="Times New Roman" w:eastAsia="Times New Roman" w:hAnsi="Times New Roman" w:cs="Times New Roman"/>
          <w:color w:val="000000"/>
          <w:sz w:val="28"/>
          <w:szCs w:val="28"/>
          <w:lang w:eastAsia="ru-RU"/>
        </w:rPr>
        <w:t>Газообразные</w:t>
      </w:r>
      <w:proofErr w:type="gramEnd"/>
      <w:r w:rsidRPr="00BC3E62">
        <w:rPr>
          <w:rFonts w:ascii="Times New Roman" w:eastAsia="Times New Roman" w:hAnsi="Times New Roman" w:cs="Times New Roman"/>
          <w:color w:val="000000"/>
          <w:sz w:val="28"/>
          <w:szCs w:val="28"/>
          <w:lang w:eastAsia="ru-RU"/>
        </w:rPr>
        <w:t xml:space="preserve"> и твердые </w:t>
      </w:r>
      <w:proofErr w:type="spellStart"/>
      <w:r w:rsidRPr="00BC3E62">
        <w:rPr>
          <w:rFonts w:ascii="Times New Roman" w:eastAsia="Times New Roman" w:hAnsi="Times New Roman" w:cs="Times New Roman"/>
          <w:color w:val="000000"/>
          <w:sz w:val="28"/>
          <w:szCs w:val="28"/>
          <w:lang w:eastAsia="ru-RU"/>
        </w:rPr>
        <w:t>алканы</w:t>
      </w:r>
      <w:proofErr w:type="spellEnd"/>
      <w:r w:rsidRPr="00BC3E62">
        <w:rPr>
          <w:rFonts w:ascii="Times New Roman" w:eastAsia="Times New Roman" w:hAnsi="Times New Roman" w:cs="Times New Roman"/>
          <w:color w:val="000000"/>
          <w:sz w:val="28"/>
          <w:szCs w:val="28"/>
          <w:lang w:eastAsia="ru-RU"/>
        </w:rPr>
        <w:t xml:space="preserve"> не имеют запаха, жидкие </w:t>
      </w:r>
      <w:proofErr w:type="spellStart"/>
      <w:r w:rsidRPr="00BC3E62">
        <w:rPr>
          <w:rFonts w:ascii="Times New Roman" w:eastAsia="Times New Roman" w:hAnsi="Times New Roman" w:cs="Times New Roman"/>
          <w:color w:val="000000"/>
          <w:sz w:val="28"/>
          <w:szCs w:val="28"/>
          <w:lang w:eastAsia="ru-RU"/>
        </w:rPr>
        <w:t>алканы</w:t>
      </w:r>
      <w:proofErr w:type="spellEnd"/>
      <w:r w:rsidRPr="00BC3E62">
        <w:rPr>
          <w:rFonts w:ascii="Times New Roman" w:eastAsia="Times New Roman" w:hAnsi="Times New Roman" w:cs="Times New Roman"/>
          <w:color w:val="000000"/>
          <w:sz w:val="28"/>
          <w:szCs w:val="28"/>
          <w:lang w:eastAsia="ru-RU"/>
        </w:rPr>
        <w:t xml:space="preserve"> обладают характерным "бензиновым" запахом.</w:t>
      </w:r>
    </w:p>
    <w:p w:rsidR="00BC3E62" w:rsidRDefault="00BC3E62" w:rsidP="00BC3E62">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 xml:space="preserve">Предельные углеводороды - соединения неполярные. Они легче воды и практически нерастворимы в ней, однако, они способны растворяться в большинстве органических растворителей, в том числе и друг в друге. Жидкие </w:t>
      </w:r>
      <w:proofErr w:type="spellStart"/>
      <w:r w:rsidRPr="00BC3E62">
        <w:rPr>
          <w:rFonts w:ascii="Times New Roman" w:eastAsia="Times New Roman" w:hAnsi="Times New Roman" w:cs="Times New Roman"/>
          <w:color w:val="000000"/>
          <w:sz w:val="28"/>
          <w:szCs w:val="28"/>
          <w:lang w:eastAsia="ru-RU"/>
        </w:rPr>
        <w:t>алканы</w:t>
      </w:r>
      <w:proofErr w:type="spellEnd"/>
      <w:r w:rsidRPr="00BC3E62">
        <w:rPr>
          <w:rFonts w:ascii="Times New Roman" w:eastAsia="Times New Roman" w:hAnsi="Times New Roman" w:cs="Times New Roman"/>
          <w:color w:val="000000"/>
          <w:sz w:val="28"/>
          <w:szCs w:val="28"/>
          <w:lang w:eastAsia="ru-RU"/>
        </w:rPr>
        <w:t xml:space="preserve"> сами являются хорошими растворителями для многих органических веществ. </w:t>
      </w:r>
      <w:r>
        <w:rPr>
          <w:rFonts w:ascii="Times New Roman" w:eastAsia="Times New Roman" w:hAnsi="Times New Roman" w:cs="Times New Roman"/>
          <w:color w:val="000000"/>
          <w:sz w:val="28"/>
          <w:szCs w:val="28"/>
          <w:lang w:eastAsia="ru-RU"/>
        </w:rPr>
        <w:t>Преподаватель</w:t>
      </w:r>
      <w:r w:rsidRPr="00BC3E62">
        <w:rPr>
          <w:rFonts w:ascii="Times New Roman" w:eastAsia="Times New Roman" w:hAnsi="Times New Roman" w:cs="Times New Roman"/>
          <w:color w:val="000000"/>
          <w:sz w:val="28"/>
          <w:szCs w:val="28"/>
          <w:lang w:eastAsia="ru-RU"/>
        </w:rPr>
        <w:t xml:space="preserve"> демонстрирует нерастворимость алканов в воде. Образец </w:t>
      </w:r>
      <w:proofErr w:type="spellStart"/>
      <w:r w:rsidRPr="00BC3E62">
        <w:rPr>
          <w:rFonts w:ascii="Times New Roman" w:eastAsia="Times New Roman" w:hAnsi="Times New Roman" w:cs="Times New Roman"/>
          <w:color w:val="000000"/>
          <w:sz w:val="28"/>
          <w:szCs w:val="28"/>
          <w:lang w:eastAsia="ru-RU"/>
        </w:rPr>
        <w:t>гексана</w:t>
      </w:r>
      <w:proofErr w:type="spellEnd"/>
      <w:r w:rsidRPr="00BC3E62">
        <w:rPr>
          <w:rFonts w:ascii="Times New Roman" w:eastAsia="Times New Roman" w:hAnsi="Times New Roman" w:cs="Times New Roman"/>
          <w:color w:val="000000"/>
          <w:sz w:val="28"/>
          <w:szCs w:val="28"/>
          <w:lang w:eastAsia="ru-RU"/>
        </w:rPr>
        <w:t xml:space="preserve"> приливается в пробирку с раствором бихромата калия и встряхивает ее. Образуется быстро расслаивающаяся смесь с четко заметной границей раздела фаз.</w:t>
      </w:r>
    </w:p>
    <w:p w:rsidR="00BC3E62" w:rsidRPr="00BC3E62" w:rsidRDefault="00BC3E62" w:rsidP="00BC3E62">
      <w:pPr>
        <w:spacing w:after="0" w:line="240" w:lineRule="auto"/>
        <w:jc w:val="both"/>
        <w:rPr>
          <w:rFonts w:ascii="Times New Roman" w:eastAsia="Times New Roman" w:hAnsi="Times New Roman" w:cs="Times New Roman"/>
          <w:color w:val="000000"/>
          <w:sz w:val="28"/>
          <w:szCs w:val="28"/>
          <w:lang w:eastAsia="ru-RU"/>
        </w:rPr>
      </w:pPr>
    </w:p>
    <w:p w:rsidR="00BC3E62" w:rsidRDefault="00BC3E62" w:rsidP="00BC3E62">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 xml:space="preserve">Для закрепления материала </w:t>
      </w:r>
      <w:r>
        <w:rPr>
          <w:rFonts w:ascii="Times New Roman" w:eastAsia="Times New Roman" w:hAnsi="Times New Roman" w:cs="Times New Roman"/>
          <w:color w:val="000000"/>
          <w:sz w:val="28"/>
          <w:szCs w:val="28"/>
          <w:lang w:eastAsia="ru-RU"/>
        </w:rPr>
        <w:t>суворовцам</w:t>
      </w:r>
      <w:r w:rsidRPr="00BC3E62">
        <w:rPr>
          <w:rFonts w:ascii="Times New Roman" w:eastAsia="Times New Roman" w:hAnsi="Times New Roman" w:cs="Times New Roman"/>
          <w:color w:val="000000"/>
          <w:sz w:val="28"/>
          <w:szCs w:val="28"/>
          <w:lang w:eastAsia="ru-RU"/>
        </w:rPr>
        <w:t xml:space="preserve"> предлагается решить задачу на способы получения алканов </w:t>
      </w:r>
      <w:hyperlink r:id="rId12" w:history="1">
        <w:r w:rsidRPr="00BC3E62">
          <w:rPr>
            <w:rFonts w:ascii="Times New Roman" w:eastAsia="Times New Roman" w:hAnsi="Times New Roman" w:cs="Times New Roman"/>
            <w:color w:val="000000"/>
            <w:sz w:val="28"/>
            <w:szCs w:val="28"/>
            <w:u w:val="single"/>
            <w:lang w:eastAsia="ru-RU"/>
          </w:rPr>
          <w:t>(Приложение №1, задача № 5).</w:t>
        </w:r>
      </w:hyperlink>
    </w:p>
    <w:p w:rsidR="00BC3E62" w:rsidRDefault="00BC3E62" w:rsidP="00BC3E62">
      <w:pPr>
        <w:spacing w:after="0" w:line="240" w:lineRule="auto"/>
        <w:jc w:val="both"/>
        <w:rPr>
          <w:rFonts w:ascii="Times New Roman" w:eastAsia="Times New Roman" w:hAnsi="Times New Roman" w:cs="Times New Roman"/>
          <w:color w:val="000000"/>
          <w:sz w:val="28"/>
          <w:szCs w:val="28"/>
          <w:lang w:eastAsia="ru-RU"/>
        </w:rPr>
      </w:pPr>
    </w:p>
    <w:p w:rsidR="00BC3E62" w:rsidRDefault="00BC3E62" w:rsidP="00BC3E62">
      <w:pPr>
        <w:spacing w:after="0" w:line="240" w:lineRule="auto"/>
        <w:rPr>
          <w:rFonts w:ascii="Times New Roman" w:eastAsia="Times New Roman" w:hAnsi="Times New Roman" w:cs="Times New Roman"/>
          <w:b/>
          <w:bCs/>
          <w:color w:val="000000"/>
          <w:sz w:val="28"/>
          <w:szCs w:val="28"/>
          <w:lang w:eastAsia="ru-RU"/>
        </w:rPr>
      </w:pPr>
      <w:r w:rsidRPr="00BC3E62">
        <w:rPr>
          <w:rFonts w:ascii="Times New Roman" w:eastAsia="Times New Roman" w:hAnsi="Times New Roman" w:cs="Times New Roman"/>
          <w:b/>
          <w:bCs/>
          <w:color w:val="000000"/>
          <w:sz w:val="28"/>
          <w:szCs w:val="28"/>
          <w:lang w:eastAsia="ru-RU"/>
        </w:rPr>
        <w:t>Химические свойства алканов. Применение алканов.</w:t>
      </w:r>
    </w:p>
    <w:p w:rsidR="00BF1FF4" w:rsidRPr="00BC3E62" w:rsidRDefault="00BF1FF4" w:rsidP="00BF1FF4">
      <w:pPr>
        <w:spacing w:after="0" w:line="240" w:lineRule="auto"/>
        <w:jc w:val="both"/>
        <w:rPr>
          <w:rFonts w:ascii="Times New Roman" w:eastAsia="Times New Roman" w:hAnsi="Times New Roman" w:cs="Times New Roman"/>
          <w:color w:val="000000"/>
          <w:sz w:val="28"/>
          <w:szCs w:val="28"/>
          <w:lang w:eastAsia="ru-RU"/>
        </w:rPr>
      </w:pPr>
    </w:p>
    <w:p w:rsidR="00BC3E62" w:rsidRPr="00BC3E62" w:rsidRDefault="00BC3E62" w:rsidP="00BF1FF4">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 xml:space="preserve">Изучение химических свойств алканов ведется с постоянным акцентом на зависимость их от особенностей строения. Исходя из этого, в начале урока необходимо в процессе фронтальной беседы с </w:t>
      </w:r>
      <w:r w:rsidR="00BF1FF4">
        <w:rPr>
          <w:rFonts w:ascii="Times New Roman" w:eastAsia="Times New Roman" w:hAnsi="Times New Roman" w:cs="Times New Roman"/>
          <w:color w:val="000000"/>
          <w:sz w:val="28"/>
          <w:szCs w:val="28"/>
          <w:lang w:eastAsia="ru-RU"/>
        </w:rPr>
        <w:t>суворовцами</w:t>
      </w:r>
      <w:r w:rsidRPr="00BC3E62">
        <w:rPr>
          <w:rFonts w:ascii="Times New Roman" w:eastAsia="Times New Roman" w:hAnsi="Times New Roman" w:cs="Times New Roman"/>
          <w:color w:val="000000"/>
          <w:sz w:val="28"/>
          <w:szCs w:val="28"/>
          <w:lang w:eastAsia="ru-RU"/>
        </w:rPr>
        <w:t xml:space="preserve"> вспомнить основные особенности строения алканов. Примерный перечень вопросов может быть следующий:</w:t>
      </w:r>
    </w:p>
    <w:p w:rsidR="00BC3E62" w:rsidRPr="00BC3E62" w:rsidRDefault="00BC3E62" w:rsidP="00BF1FF4">
      <w:pPr>
        <w:numPr>
          <w:ilvl w:val="0"/>
          <w:numId w:val="7"/>
        </w:numPr>
        <w:spacing w:after="0" w:line="240" w:lineRule="auto"/>
        <w:ind w:left="0" w:firstLine="0"/>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Какой тип химической связи присутствует в молекулах алканов?</w:t>
      </w:r>
    </w:p>
    <w:p w:rsidR="00BC3E62" w:rsidRPr="00BC3E62" w:rsidRDefault="00BC3E62" w:rsidP="00BF1FF4">
      <w:pPr>
        <w:numPr>
          <w:ilvl w:val="0"/>
          <w:numId w:val="7"/>
        </w:numPr>
        <w:spacing w:after="0" w:line="240" w:lineRule="auto"/>
        <w:ind w:left="0" w:firstLine="0"/>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lastRenderedPageBreak/>
        <w:t>Почему их называют “предельными” или “насыщенными” углеводородами?</w:t>
      </w:r>
    </w:p>
    <w:p w:rsidR="00BC3E62" w:rsidRDefault="00BC3E62" w:rsidP="00BF1FF4">
      <w:pPr>
        <w:numPr>
          <w:ilvl w:val="0"/>
          <w:numId w:val="7"/>
        </w:numPr>
        <w:spacing w:after="0" w:line="240" w:lineRule="auto"/>
        <w:ind w:left="0" w:firstLine="0"/>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 xml:space="preserve">Какие из связей в </w:t>
      </w:r>
      <w:proofErr w:type="spellStart"/>
      <w:r w:rsidRPr="00BC3E62">
        <w:rPr>
          <w:rFonts w:ascii="Times New Roman" w:eastAsia="Times New Roman" w:hAnsi="Times New Roman" w:cs="Times New Roman"/>
          <w:color w:val="000000"/>
          <w:sz w:val="28"/>
          <w:szCs w:val="28"/>
          <w:lang w:eastAsia="ru-RU"/>
        </w:rPr>
        <w:t>алканахуглерод-углеродные</w:t>
      </w:r>
      <w:proofErr w:type="spellEnd"/>
      <w:r w:rsidRPr="00BC3E62">
        <w:rPr>
          <w:rFonts w:ascii="Times New Roman" w:eastAsia="Times New Roman" w:hAnsi="Times New Roman" w:cs="Times New Roman"/>
          <w:color w:val="000000"/>
          <w:sz w:val="28"/>
          <w:szCs w:val="28"/>
          <w:lang w:eastAsia="ru-RU"/>
        </w:rPr>
        <w:t xml:space="preserve"> или </w:t>
      </w:r>
      <w:proofErr w:type="spellStart"/>
      <w:proofErr w:type="gramStart"/>
      <w:r w:rsidRPr="00BC3E62">
        <w:rPr>
          <w:rFonts w:ascii="Times New Roman" w:eastAsia="Times New Roman" w:hAnsi="Times New Roman" w:cs="Times New Roman"/>
          <w:color w:val="000000"/>
          <w:sz w:val="28"/>
          <w:szCs w:val="28"/>
          <w:lang w:eastAsia="ru-RU"/>
        </w:rPr>
        <w:t>углерод-водородные</w:t>
      </w:r>
      <w:proofErr w:type="spellEnd"/>
      <w:proofErr w:type="gramEnd"/>
      <w:r w:rsidRPr="00BC3E62">
        <w:rPr>
          <w:rFonts w:ascii="Times New Roman" w:eastAsia="Times New Roman" w:hAnsi="Times New Roman" w:cs="Times New Roman"/>
          <w:color w:val="000000"/>
          <w:sz w:val="28"/>
          <w:szCs w:val="28"/>
          <w:lang w:eastAsia="ru-RU"/>
        </w:rPr>
        <w:t xml:space="preserve"> будут разрываться легче? Ответ обоснуйте.</w:t>
      </w:r>
    </w:p>
    <w:p w:rsidR="00BF1FF4" w:rsidRPr="00BC3E62" w:rsidRDefault="00BF1FF4" w:rsidP="00BF1FF4">
      <w:pPr>
        <w:spacing w:after="0" w:line="240" w:lineRule="auto"/>
        <w:jc w:val="both"/>
        <w:rPr>
          <w:rFonts w:ascii="Times New Roman" w:eastAsia="Times New Roman" w:hAnsi="Times New Roman" w:cs="Times New Roman"/>
          <w:color w:val="000000"/>
          <w:sz w:val="28"/>
          <w:szCs w:val="28"/>
          <w:lang w:eastAsia="ru-RU"/>
        </w:rPr>
      </w:pPr>
    </w:p>
    <w:p w:rsidR="00BC3E62" w:rsidRDefault="00BC3E62" w:rsidP="00BC3E62">
      <w:pPr>
        <w:spacing w:after="0" w:line="240" w:lineRule="auto"/>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 xml:space="preserve">Очевидно, раз разрыв углерод – водородной связи происходит легче, то путь получения из алканов других веществ это разрыв этой связи и замена атома водорода на другой атом или группу атомов. Другой путь – это отщепление части атомов от молекулы </w:t>
      </w:r>
      <w:proofErr w:type="spellStart"/>
      <w:r w:rsidRPr="00BC3E62">
        <w:rPr>
          <w:rFonts w:ascii="Times New Roman" w:eastAsia="Times New Roman" w:hAnsi="Times New Roman" w:cs="Times New Roman"/>
          <w:color w:val="000000"/>
          <w:sz w:val="28"/>
          <w:szCs w:val="28"/>
          <w:lang w:eastAsia="ru-RU"/>
        </w:rPr>
        <w:t>алкана</w:t>
      </w:r>
      <w:proofErr w:type="spellEnd"/>
      <w:r w:rsidRPr="00BC3E62">
        <w:rPr>
          <w:rFonts w:ascii="Times New Roman" w:eastAsia="Times New Roman" w:hAnsi="Times New Roman" w:cs="Times New Roman"/>
          <w:color w:val="000000"/>
          <w:sz w:val="28"/>
          <w:szCs w:val="28"/>
          <w:lang w:eastAsia="ru-RU"/>
        </w:rPr>
        <w:t xml:space="preserve">. И третий путь – полное или частичное разрушение молекулы углеводорода. На следующем этапе урока </w:t>
      </w:r>
      <w:r w:rsidR="00BF1FF4">
        <w:rPr>
          <w:rFonts w:ascii="Times New Roman" w:eastAsia="Times New Roman" w:hAnsi="Times New Roman" w:cs="Times New Roman"/>
          <w:color w:val="000000"/>
          <w:sz w:val="28"/>
          <w:szCs w:val="28"/>
          <w:lang w:eastAsia="ru-RU"/>
        </w:rPr>
        <w:t xml:space="preserve">суворовцам </w:t>
      </w:r>
      <w:r w:rsidRPr="00BC3E62">
        <w:rPr>
          <w:rFonts w:ascii="Times New Roman" w:eastAsia="Times New Roman" w:hAnsi="Times New Roman" w:cs="Times New Roman"/>
          <w:color w:val="000000"/>
          <w:sz w:val="28"/>
          <w:szCs w:val="28"/>
          <w:lang w:eastAsia="ru-RU"/>
        </w:rPr>
        <w:t>предлагается работа в группах по следующим заданиям:</w:t>
      </w:r>
    </w:p>
    <w:p w:rsidR="00BF1FF4" w:rsidRPr="00BC3E62" w:rsidRDefault="00BF1FF4" w:rsidP="00BC3E62">
      <w:pPr>
        <w:spacing w:after="0" w:line="240" w:lineRule="auto"/>
        <w:rPr>
          <w:rFonts w:ascii="Times New Roman" w:eastAsia="Times New Roman" w:hAnsi="Times New Roman" w:cs="Times New Roman"/>
          <w:color w:val="000000"/>
          <w:sz w:val="28"/>
          <w:szCs w:val="28"/>
          <w:lang w:eastAsia="ru-RU"/>
        </w:rPr>
      </w:pPr>
    </w:p>
    <w:p w:rsidR="00BC3E62" w:rsidRPr="00BC3E62" w:rsidRDefault="00BC3E62" w:rsidP="00BC3E62">
      <w:pPr>
        <w:spacing w:after="0" w:line="240" w:lineRule="auto"/>
        <w:rPr>
          <w:rFonts w:ascii="Times New Roman" w:eastAsia="Times New Roman" w:hAnsi="Times New Roman" w:cs="Times New Roman"/>
          <w:b/>
          <w:color w:val="000000"/>
          <w:sz w:val="28"/>
          <w:szCs w:val="28"/>
          <w:lang w:eastAsia="ru-RU"/>
        </w:rPr>
      </w:pPr>
      <w:r w:rsidRPr="00BC3E62">
        <w:rPr>
          <w:rFonts w:ascii="Times New Roman" w:eastAsia="Times New Roman" w:hAnsi="Times New Roman" w:cs="Times New Roman"/>
          <w:b/>
          <w:color w:val="000000"/>
          <w:sz w:val="28"/>
          <w:szCs w:val="28"/>
          <w:lang w:eastAsia="ru-RU"/>
        </w:rPr>
        <w:t>Задание для 1 группы.</w:t>
      </w:r>
    </w:p>
    <w:p w:rsidR="00BC3E62" w:rsidRDefault="00BC3E62" w:rsidP="00BF1FF4">
      <w:pPr>
        <w:spacing w:after="0" w:line="240" w:lineRule="auto"/>
        <w:jc w:val="both"/>
        <w:rPr>
          <w:rFonts w:ascii="Times New Roman" w:eastAsia="Times New Roman" w:hAnsi="Times New Roman" w:cs="Times New Roman"/>
          <w:iCs/>
          <w:color w:val="000000"/>
          <w:sz w:val="28"/>
          <w:szCs w:val="28"/>
          <w:lang w:eastAsia="ru-RU"/>
        </w:rPr>
      </w:pPr>
      <w:r w:rsidRPr="00BC3E62">
        <w:rPr>
          <w:rFonts w:ascii="Times New Roman" w:eastAsia="Times New Roman" w:hAnsi="Times New Roman" w:cs="Times New Roman"/>
          <w:iCs/>
          <w:color w:val="000000"/>
          <w:sz w:val="28"/>
          <w:szCs w:val="28"/>
          <w:lang w:eastAsia="ru-RU"/>
        </w:rPr>
        <w:t>Изучите возможность протекания реакций алканов, идущих с разрывом</w:t>
      </w:r>
      <w:proofErr w:type="gramStart"/>
      <w:r w:rsidRPr="00BC3E62">
        <w:rPr>
          <w:rFonts w:ascii="Times New Roman" w:eastAsia="Times New Roman" w:hAnsi="Times New Roman" w:cs="Times New Roman"/>
          <w:iCs/>
          <w:color w:val="000000"/>
          <w:sz w:val="28"/>
          <w:szCs w:val="28"/>
          <w:lang w:eastAsia="ru-RU"/>
        </w:rPr>
        <w:t xml:space="preserve"> С</w:t>
      </w:r>
      <w:proofErr w:type="gramEnd"/>
      <w:r w:rsidRPr="00BC3E62">
        <w:rPr>
          <w:rFonts w:ascii="Times New Roman" w:eastAsia="Times New Roman" w:hAnsi="Times New Roman" w:cs="Times New Roman"/>
          <w:iCs/>
          <w:color w:val="000000"/>
          <w:sz w:val="28"/>
          <w:szCs w:val="28"/>
          <w:vertAlign w:val="superscript"/>
          <w:lang w:eastAsia="ru-RU"/>
        </w:rPr>
        <w:t>_</w:t>
      </w:r>
      <w:r w:rsidRPr="00BC3E62">
        <w:rPr>
          <w:rFonts w:ascii="Times New Roman" w:eastAsia="Times New Roman" w:hAnsi="Times New Roman" w:cs="Times New Roman"/>
          <w:iCs/>
          <w:color w:val="000000"/>
          <w:sz w:val="28"/>
          <w:szCs w:val="28"/>
          <w:lang w:eastAsia="ru-RU"/>
        </w:rPr>
        <w:t>Н связей. Какие условия необходимы для протекания этих реакций? Какой тип разрыва связей имеет место? По какому механизму протекают данные реакции? Приведите примеры таких реакций.</w:t>
      </w:r>
    </w:p>
    <w:p w:rsidR="00BF1FF4" w:rsidRPr="00BC3E62" w:rsidRDefault="00BF1FF4" w:rsidP="00BC3E62">
      <w:pPr>
        <w:spacing w:after="0" w:line="240" w:lineRule="auto"/>
        <w:rPr>
          <w:rFonts w:ascii="Times New Roman" w:eastAsia="Times New Roman" w:hAnsi="Times New Roman" w:cs="Times New Roman"/>
          <w:color w:val="000000"/>
          <w:sz w:val="28"/>
          <w:szCs w:val="28"/>
          <w:lang w:eastAsia="ru-RU"/>
        </w:rPr>
      </w:pPr>
    </w:p>
    <w:p w:rsidR="00BC3E62" w:rsidRPr="00BC3E62" w:rsidRDefault="00BC3E62" w:rsidP="00BC3E62">
      <w:pPr>
        <w:spacing w:after="0" w:line="240" w:lineRule="auto"/>
        <w:rPr>
          <w:rFonts w:ascii="Times New Roman" w:eastAsia="Times New Roman" w:hAnsi="Times New Roman" w:cs="Times New Roman"/>
          <w:b/>
          <w:color w:val="000000"/>
          <w:sz w:val="28"/>
          <w:szCs w:val="28"/>
          <w:lang w:eastAsia="ru-RU"/>
        </w:rPr>
      </w:pPr>
      <w:r w:rsidRPr="00BC3E62">
        <w:rPr>
          <w:rFonts w:ascii="Times New Roman" w:eastAsia="Times New Roman" w:hAnsi="Times New Roman" w:cs="Times New Roman"/>
          <w:b/>
          <w:color w:val="000000"/>
          <w:sz w:val="28"/>
          <w:szCs w:val="28"/>
          <w:lang w:eastAsia="ru-RU"/>
        </w:rPr>
        <w:t>Задание для 2 группы.</w:t>
      </w:r>
    </w:p>
    <w:p w:rsidR="00BC3E62" w:rsidRDefault="00BC3E62" w:rsidP="00BF1FF4">
      <w:pPr>
        <w:spacing w:after="0" w:line="240" w:lineRule="auto"/>
        <w:jc w:val="both"/>
        <w:rPr>
          <w:rFonts w:ascii="Times New Roman" w:eastAsia="Times New Roman" w:hAnsi="Times New Roman" w:cs="Times New Roman"/>
          <w:iCs/>
          <w:color w:val="000000"/>
          <w:sz w:val="28"/>
          <w:szCs w:val="28"/>
          <w:lang w:eastAsia="ru-RU"/>
        </w:rPr>
      </w:pPr>
      <w:r w:rsidRPr="00BC3E62">
        <w:rPr>
          <w:rFonts w:ascii="Times New Roman" w:eastAsia="Times New Roman" w:hAnsi="Times New Roman" w:cs="Times New Roman"/>
          <w:iCs/>
          <w:color w:val="000000"/>
          <w:sz w:val="28"/>
          <w:szCs w:val="28"/>
          <w:lang w:eastAsia="ru-RU"/>
        </w:rPr>
        <w:t>Изучите возможность протекания реакций алканов, сопровождающихся отщеплением части молекулы. Как называются подобные реакции? Укажите продукты реакции, приводя конкретные примеры уравнений.</w:t>
      </w:r>
    </w:p>
    <w:p w:rsidR="00BF1FF4" w:rsidRDefault="00BF1FF4" w:rsidP="00BF1FF4">
      <w:pPr>
        <w:spacing w:after="0" w:line="240" w:lineRule="auto"/>
        <w:jc w:val="both"/>
        <w:rPr>
          <w:rFonts w:ascii="Times New Roman" w:eastAsia="Times New Roman" w:hAnsi="Times New Roman" w:cs="Times New Roman"/>
          <w:iCs/>
          <w:color w:val="000000"/>
          <w:sz w:val="28"/>
          <w:szCs w:val="28"/>
          <w:lang w:eastAsia="ru-RU"/>
        </w:rPr>
      </w:pPr>
    </w:p>
    <w:p w:rsidR="00BC3E62" w:rsidRPr="00BC3E62" w:rsidRDefault="00BC3E62" w:rsidP="00BF1FF4">
      <w:pPr>
        <w:spacing w:after="0" w:line="240" w:lineRule="auto"/>
        <w:jc w:val="both"/>
        <w:rPr>
          <w:rFonts w:ascii="Times New Roman" w:eastAsia="Times New Roman" w:hAnsi="Times New Roman" w:cs="Times New Roman"/>
          <w:b/>
          <w:color w:val="000000"/>
          <w:sz w:val="28"/>
          <w:szCs w:val="28"/>
          <w:lang w:eastAsia="ru-RU"/>
        </w:rPr>
      </w:pPr>
      <w:r w:rsidRPr="00BC3E62">
        <w:rPr>
          <w:rFonts w:ascii="Times New Roman" w:eastAsia="Times New Roman" w:hAnsi="Times New Roman" w:cs="Times New Roman"/>
          <w:b/>
          <w:color w:val="000000"/>
          <w:sz w:val="28"/>
          <w:szCs w:val="28"/>
          <w:lang w:eastAsia="ru-RU"/>
        </w:rPr>
        <w:t>Задание для 3 группы.</w:t>
      </w:r>
    </w:p>
    <w:p w:rsidR="00BC3E62" w:rsidRPr="00BC3E62" w:rsidRDefault="00BC3E62" w:rsidP="00BF1FF4">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iCs/>
          <w:color w:val="000000"/>
          <w:sz w:val="28"/>
          <w:szCs w:val="28"/>
          <w:lang w:eastAsia="ru-RU"/>
        </w:rPr>
        <w:t xml:space="preserve">Изучите реакции алканов, протекающие с полным разрушением молекулы </w:t>
      </w:r>
      <w:proofErr w:type="spellStart"/>
      <w:r w:rsidRPr="00BC3E62">
        <w:rPr>
          <w:rFonts w:ascii="Times New Roman" w:eastAsia="Times New Roman" w:hAnsi="Times New Roman" w:cs="Times New Roman"/>
          <w:iCs/>
          <w:color w:val="000000"/>
          <w:sz w:val="28"/>
          <w:szCs w:val="28"/>
          <w:lang w:eastAsia="ru-RU"/>
        </w:rPr>
        <w:t>алкана</w:t>
      </w:r>
      <w:proofErr w:type="spellEnd"/>
      <w:r w:rsidRPr="00BC3E62">
        <w:rPr>
          <w:rFonts w:ascii="Times New Roman" w:eastAsia="Times New Roman" w:hAnsi="Times New Roman" w:cs="Times New Roman"/>
          <w:iCs/>
          <w:color w:val="000000"/>
          <w:sz w:val="28"/>
          <w:szCs w:val="28"/>
          <w:lang w:eastAsia="ru-RU"/>
        </w:rPr>
        <w:t>. Что это за реакции? Каковы условия их протекания? Приведите примеры таких реакций.</w:t>
      </w:r>
    </w:p>
    <w:p w:rsidR="00BC3E62" w:rsidRPr="00BC3E62" w:rsidRDefault="00BC3E62" w:rsidP="00BF1FF4">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 xml:space="preserve">На выполнение работы в группах отводиться 7-8 </w:t>
      </w:r>
      <w:proofErr w:type="gramStart"/>
      <w:r w:rsidRPr="00BC3E62">
        <w:rPr>
          <w:rFonts w:ascii="Times New Roman" w:eastAsia="Times New Roman" w:hAnsi="Times New Roman" w:cs="Times New Roman"/>
          <w:color w:val="000000"/>
          <w:sz w:val="28"/>
          <w:szCs w:val="28"/>
          <w:lang w:eastAsia="ru-RU"/>
        </w:rPr>
        <w:t>минут</w:t>
      </w:r>
      <w:proofErr w:type="gramEnd"/>
      <w:r w:rsidRPr="00BC3E62">
        <w:rPr>
          <w:rFonts w:ascii="Times New Roman" w:eastAsia="Times New Roman" w:hAnsi="Times New Roman" w:cs="Times New Roman"/>
          <w:color w:val="000000"/>
          <w:sz w:val="28"/>
          <w:szCs w:val="28"/>
          <w:lang w:eastAsia="ru-RU"/>
        </w:rPr>
        <w:t xml:space="preserve"> после чего начинается обсуждение ее результатов. Перед обсуждением </w:t>
      </w:r>
      <w:r w:rsidR="00BF1FF4">
        <w:rPr>
          <w:rFonts w:ascii="Times New Roman" w:eastAsia="Times New Roman" w:hAnsi="Times New Roman" w:cs="Times New Roman"/>
          <w:color w:val="000000"/>
          <w:sz w:val="28"/>
          <w:szCs w:val="28"/>
          <w:lang w:eastAsia="ru-RU"/>
        </w:rPr>
        <w:t xml:space="preserve">преподаватель </w:t>
      </w:r>
      <w:r w:rsidRPr="00BC3E62">
        <w:rPr>
          <w:rFonts w:ascii="Times New Roman" w:eastAsia="Times New Roman" w:hAnsi="Times New Roman" w:cs="Times New Roman"/>
          <w:color w:val="000000"/>
          <w:sz w:val="28"/>
          <w:szCs w:val="28"/>
          <w:lang w:eastAsia="ru-RU"/>
        </w:rPr>
        <w:t xml:space="preserve"> обращает внимание на химическую инертность этого класса углеводородов, приводя в пример их старое название – парафины (от лат. </w:t>
      </w:r>
      <w:proofErr w:type="spellStart"/>
      <w:r w:rsidRPr="00BC3E62">
        <w:rPr>
          <w:rFonts w:ascii="Times New Roman" w:eastAsia="Times New Roman" w:hAnsi="Times New Roman" w:cs="Times New Roman"/>
          <w:color w:val="000000"/>
          <w:sz w:val="28"/>
          <w:szCs w:val="28"/>
          <w:lang w:eastAsia="ru-RU"/>
        </w:rPr>
        <w:t>parumaffinis</w:t>
      </w:r>
      <w:proofErr w:type="spellEnd"/>
      <w:r w:rsidRPr="00BC3E62">
        <w:rPr>
          <w:rFonts w:ascii="Times New Roman" w:eastAsia="Times New Roman" w:hAnsi="Times New Roman" w:cs="Times New Roman"/>
          <w:color w:val="000000"/>
          <w:sz w:val="28"/>
          <w:szCs w:val="28"/>
          <w:lang w:eastAsia="ru-RU"/>
        </w:rPr>
        <w:t xml:space="preserve"> - малое сродство). Иллюстрируется данный факт видеофрагментом из презентации урока </w:t>
      </w:r>
      <w:hyperlink r:id="rId13" w:history="1">
        <w:r w:rsidRPr="00BC3E62">
          <w:rPr>
            <w:rFonts w:ascii="Times New Roman" w:eastAsia="Times New Roman" w:hAnsi="Times New Roman" w:cs="Times New Roman"/>
            <w:color w:val="000000"/>
            <w:sz w:val="28"/>
            <w:szCs w:val="28"/>
            <w:u w:val="single"/>
            <w:lang w:eastAsia="ru-RU"/>
          </w:rPr>
          <w:t>(слайд №9)</w:t>
        </w:r>
      </w:hyperlink>
      <w:r w:rsidRPr="00BC3E62">
        <w:rPr>
          <w:rFonts w:ascii="Times New Roman" w:eastAsia="Times New Roman" w:hAnsi="Times New Roman" w:cs="Times New Roman"/>
          <w:color w:val="000000"/>
          <w:sz w:val="28"/>
          <w:szCs w:val="28"/>
          <w:lang w:eastAsia="ru-RU"/>
        </w:rPr>
        <w:t xml:space="preserve">. Дальнейшее обсуждение затрагивает реакции </w:t>
      </w:r>
      <w:proofErr w:type="spellStart"/>
      <w:r w:rsidRPr="00BC3E62">
        <w:rPr>
          <w:rFonts w:ascii="Times New Roman" w:eastAsia="Times New Roman" w:hAnsi="Times New Roman" w:cs="Times New Roman"/>
          <w:color w:val="000000"/>
          <w:sz w:val="28"/>
          <w:szCs w:val="28"/>
          <w:lang w:eastAsia="ru-RU"/>
        </w:rPr>
        <w:t>галогенировния</w:t>
      </w:r>
      <w:proofErr w:type="spellEnd"/>
      <w:r w:rsidRPr="00BC3E62">
        <w:rPr>
          <w:rFonts w:ascii="Times New Roman" w:eastAsia="Times New Roman" w:hAnsi="Times New Roman" w:cs="Times New Roman"/>
          <w:color w:val="000000"/>
          <w:sz w:val="28"/>
          <w:szCs w:val="28"/>
          <w:lang w:eastAsia="ru-RU"/>
        </w:rPr>
        <w:t>, нитрования алканов (1 группа), реакции дегидрирования алканов (2 группа), реакции пиролиза и полного окисления алканов (3 группа).</w:t>
      </w:r>
    </w:p>
    <w:p w:rsidR="00BC3E62" w:rsidRPr="00BC3E62" w:rsidRDefault="00BC3E62" w:rsidP="00BF1FF4">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Во время обсуждения вопроса о реакциях замещения закладывается опыт “</w:t>
      </w:r>
      <w:proofErr w:type="spellStart"/>
      <w:r w:rsidRPr="00BC3E62">
        <w:rPr>
          <w:rFonts w:ascii="Times New Roman" w:eastAsia="Times New Roman" w:hAnsi="Times New Roman" w:cs="Times New Roman"/>
          <w:color w:val="000000"/>
          <w:sz w:val="28"/>
          <w:szCs w:val="28"/>
          <w:lang w:eastAsia="ru-RU"/>
        </w:rPr>
        <w:t>Бромированиегексана</w:t>
      </w:r>
      <w:proofErr w:type="spellEnd"/>
      <w:r w:rsidRPr="00BC3E62">
        <w:rPr>
          <w:rFonts w:ascii="Times New Roman" w:eastAsia="Times New Roman" w:hAnsi="Times New Roman" w:cs="Times New Roman"/>
          <w:color w:val="000000"/>
          <w:sz w:val="28"/>
          <w:szCs w:val="28"/>
          <w:lang w:eastAsia="ru-RU"/>
        </w:rPr>
        <w:t xml:space="preserve">”. Смесь </w:t>
      </w:r>
      <w:proofErr w:type="spellStart"/>
      <w:r w:rsidRPr="00BC3E62">
        <w:rPr>
          <w:rFonts w:ascii="Times New Roman" w:eastAsia="Times New Roman" w:hAnsi="Times New Roman" w:cs="Times New Roman"/>
          <w:color w:val="000000"/>
          <w:sz w:val="28"/>
          <w:szCs w:val="28"/>
          <w:lang w:eastAsia="ru-RU"/>
        </w:rPr>
        <w:t>гексана</w:t>
      </w:r>
      <w:proofErr w:type="spellEnd"/>
      <w:r w:rsidRPr="00BC3E62">
        <w:rPr>
          <w:rFonts w:ascii="Times New Roman" w:eastAsia="Times New Roman" w:hAnsi="Times New Roman" w:cs="Times New Roman"/>
          <w:color w:val="000000"/>
          <w:sz w:val="28"/>
          <w:szCs w:val="28"/>
          <w:lang w:eastAsia="ru-RU"/>
        </w:rPr>
        <w:t xml:space="preserve"> с бромом помещают в пробирку, за которой ставится белый фоновый экран. Смесь подвергают облучению кварцевой лампой. Через 10-15 минут констатируют обесцвечивание смеси и выделение бромоводорода. Обсуждение реакций горения сопровождается демонстрацией горения газообразного и твердого </w:t>
      </w:r>
      <w:proofErr w:type="spellStart"/>
      <w:r w:rsidRPr="00BC3E62">
        <w:rPr>
          <w:rFonts w:ascii="Times New Roman" w:eastAsia="Times New Roman" w:hAnsi="Times New Roman" w:cs="Times New Roman"/>
          <w:color w:val="000000"/>
          <w:sz w:val="28"/>
          <w:szCs w:val="28"/>
          <w:lang w:eastAsia="ru-RU"/>
        </w:rPr>
        <w:t>алкана</w:t>
      </w:r>
      <w:proofErr w:type="spellEnd"/>
      <w:r w:rsidRPr="00BC3E62">
        <w:rPr>
          <w:rFonts w:ascii="Times New Roman" w:eastAsia="Times New Roman" w:hAnsi="Times New Roman" w:cs="Times New Roman"/>
          <w:color w:val="000000"/>
          <w:sz w:val="28"/>
          <w:szCs w:val="28"/>
          <w:lang w:eastAsia="ru-RU"/>
        </w:rPr>
        <w:t xml:space="preserve">. Метан сжигают в цилиндре, постепенно приливая в него воду. При этом хорошо видно его почти бесцветное пламя. Также демонстрируется горение парафиновой свечи. </w:t>
      </w:r>
      <w:r w:rsidR="00BF1FF4">
        <w:rPr>
          <w:rFonts w:ascii="Times New Roman" w:eastAsia="Times New Roman" w:hAnsi="Times New Roman" w:cs="Times New Roman"/>
          <w:color w:val="000000"/>
          <w:sz w:val="28"/>
          <w:szCs w:val="28"/>
          <w:lang w:eastAsia="ru-RU"/>
        </w:rPr>
        <w:t>Преподаватель</w:t>
      </w:r>
      <w:r w:rsidRPr="00BC3E62">
        <w:rPr>
          <w:rFonts w:ascii="Times New Roman" w:eastAsia="Times New Roman" w:hAnsi="Times New Roman" w:cs="Times New Roman"/>
          <w:color w:val="000000"/>
          <w:sz w:val="28"/>
          <w:szCs w:val="28"/>
          <w:lang w:eastAsia="ru-RU"/>
        </w:rPr>
        <w:t xml:space="preserve"> задает вопрос о том как доказать наличие воды и </w:t>
      </w:r>
      <w:r w:rsidRPr="00BC3E62">
        <w:rPr>
          <w:rFonts w:ascii="Times New Roman" w:eastAsia="Times New Roman" w:hAnsi="Times New Roman" w:cs="Times New Roman"/>
          <w:color w:val="000000"/>
          <w:sz w:val="28"/>
          <w:szCs w:val="28"/>
          <w:lang w:eastAsia="ru-RU"/>
        </w:rPr>
        <w:lastRenderedPageBreak/>
        <w:t xml:space="preserve">углекислого газа в продуктах горения. После чего к горящей свечи сначала подносят холодный </w:t>
      </w:r>
      <w:proofErr w:type="gramStart"/>
      <w:r w:rsidRPr="00BC3E62">
        <w:rPr>
          <w:rFonts w:ascii="Times New Roman" w:eastAsia="Times New Roman" w:hAnsi="Times New Roman" w:cs="Times New Roman"/>
          <w:color w:val="000000"/>
          <w:sz w:val="28"/>
          <w:szCs w:val="28"/>
          <w:lang w:eastAsia="ru-RU"/>
        </w:rPr>
        <w:t>стакан</w:t>
      </w:r>
      <w:proofErr w:type="gramEnd"/>
      <w:r w:rsidRPr="00BC3E62">
        <w:rPr>
          <w:rFonts w:ascii="Times New Roman" w:eastAsia="Times New Roman" w:hAnsi="Times New Roman" w:cs="Times New Roman"/>
          <w:color w:val="000000"/>
          <w:sz w:val="28"/>
          <w:szCs w:val="28"/>
          <w:lang w:eastAsia="ru-RU"/>
        </w:rPr>
        <w:t xml:space="preserve"> на котором конденсируются капли воды, а затем такой же стакан, смоченный известковой водой. Капли ее при этом мутнеют.</w:t>
      </w:r>
    </w:p>
    <w:p w:rsidR="00BC3E62" w:rsidRPr="00BC3E62" w:rsidRDefault="00BC3E62" w:rsidP="00BF1FF4">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 xml:space="preserve">В конце урока </w:t>
      </w:r>
      <w:r w:rsidR="00BF1FF4">
        <w:rPr>
          <w:rFonts w:ascii="Times New Roman" w:eastAsia="Times New Roman" w:hAnsi="Times New Roman" w:cs="Times New Roman"/>
          <w:color w:val="000000"/>
          <w:sz w:val="28"/>
          <w:szCs w:val="28"/>
          <w:lang w:eastAsia="ru-RU"/>
        </w:rPr>
        <w:t>суворовцам</w:t>
      </w:r>
      <w:r w:rsidRPr="00BC3E62">
        <w:rPr>
          <w:rFonts w:ascii="Times New Roman" w:eastAsia="Times New Roman" w:hAnsi="Times New Roman" w:cs="Times New Roman"/>
          <w:color w:val="000000"/>
          <w:sz w:val="28"/>
          <w:szCs w:val="28"/>
          <w:lang w:eastAsia="ru-RU"/>
        </w:rPr>
        <w:t xml:space="preserve"> предлагается сделать общий вывод о химических свойствах алканов:</w:t>
      </w:r>
    </w:p>
    <w:p w:rsidR="00BC3E62" w:rsidRPr="00BC3E62" w:rsidRDefault="00BC3E62" w:rsidP="00BF1FF4">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 xml:space="preserve">Алканы – химически инертные вещества. На них не действуют щелочи, кислоты, сильные окислители, щелочные металлы. В химические реакции </w:t>
      </w:r>
      <w:proofErr w:type="spellStart"/>
      <w:r w:rsidRPr="00BC3E62">
        <w:rPr>
          <w:rFonts w:ascii="Times New Roman" w:eastAsia="Times New Roman" w:hAnsi="Times New Roman" w:cs="Times New Roman"/>
          <w:color w:val="000000"/>
          <w:sz w:val="28"/>
          <w:szCs w:val="28"/>
          <w:lang w:eastAsia="ru-RU"/>
        </w:rPr>
        <w:t>алканы</w:t>
      </w:r>
      <w:proofErr w:type="spellEnd"/>
      <w:r w:rsidRPr="00BC3E62">
        <w:rPr>
          <w:rFonts w:ascii="Times New Roman" w:eastAsia="Times New Roman" w:hAnsi="Times New Roman" w:cs="Times New Roman"/>
          <w:color w:val="000000"/>
          <w:sz w:val="28"/>
          <w:szCs w:val="28"/>
          <w:lang w:eastAsia="ru-RU"/>
        </w:rPr>
        <w:t xml:space="preserve"> вступают только при сообщении им достаточно большого количества энергии. Это может происходить при нагревании или УФ - облучении. Характер разрыва связей может быть различным в зависимости от условий протекания реакции. Может произойти разрыв С-Н связи и последующая замена атома водорода на другой атом или группу атомов или же разрыв </w:t>
      </w:r>
      <w:proofErr w:type="gramStart"/>
      <w:r w:rsidRPr="00BC3E62">
        <w:rPr>
          <w:rFonts w:ascii="Times New Roman" w:eastAsia="Times New Roman" w:hAnsi="Times New Roman" w:cs="Times New Roman"/>
          <w:color w:val="000000"/>
          <w:sz w:val="28"/>
          <w:szCs w:val="28"/>
          <w:lang w:eastAsia="ru-RU"/>
        </w:rPr>
        <w:t>С-С</w:t>
      </w:r>
      <w:proofErr w:type="gramEnd"/>
      <w:r w:rsidRPr="00BC3E62">
        <w:rPr>
          <w:rFonts w:ascii="Times New Roman" w:eastAsia="Times New Roman" w:hAnsi="Times New Roman" w:cs="Times New Roman"/>
          <w:color w:val="000000"/>
          <w:sz w:val="28"/>
          <w:szCs w:val="28"/>
          <w:lang w:eastAsia="ru-RU"/>
        </w:rPr>
        <w:t xml:space="preserve"> связи. Наиболее типичны для алканов – реакции замещения, идущие с разрывом С-Н связи. Однако они также могут подвергаться пиролизу и окислению, протекающему различно в зависимости от условий.</w:t>
      </w:r>
    </w:p>
    <w:p w:rsidR="00BC3E62" w:rsidRDefault="00BC3E62" w:rsidP="00BF1FF4">
      <w:pPr>
        <w:spacing w:after="0" w:line="240" w:lineRule="auto"/>
        <w:jc w:val="both"/>
        <w:rPr>
          <w:rFonts w:ascii="Times New Roman" w:eastAsia="Times New Roman" w:hAnsi="Times New Roman" w:cs="Times New Roman"/>
          <w:color w:val="000000"/>
          <w:sz w:val="28"/>
          <w:szCs w:val="28"/>
          <w:lang w:eastAsia="ru-RU"/>
        </w:rPr>
      </w:pPr>
      <w:r w:rsidRPr="00BC3E62">
        <w:rPr>
          <w:rFonts w:ascii="Times New Roman" w:eastAsia="Times New Roman" w:hAnsi="Times New Roman" w:cs="Times New Roman"/>
          <w:color w:val="000000"/>
          <w:sz w:val="28"/>
          <w:szCs w:val="28"/>
          <w:lang w:eastAsia="ru-RU"/>
        </w:rPr>
        <w:t xml:space="preserve">На уроке, посвященном этой теме, идет совершенствование навыков составления уравнений реакций и решения расчетных задач. Задания даются дифференцированно, с учетом уровня подготовки </w:t>
      </w:r>
      <w:r w:rsidR="00BF1FF4">
        <w:rPr>
          <w:rFonts w:ascii="Times New Roman" w:eastAsia="Times New Roman" w:hAnsi="Times New Roman" w:cs="Times New Roman"/>
          <w:color w:val="000000"/>
          <w:sz w:val="28"/>
          <w:szCs w:val="28"/>
          <w:lang w:eastAsia="ru-RU"/>
        </w:rPr>
        <w:t>суворовцев</w:t>
      </w:r>
      <w:r w:rsidRPr="00BC3E62">
        <w:rPr>
          <w:rFonts w:ascii="Times New Roman" w:eastAsia="Times New Roman" w:hAnsi="Times New Roman" w:cs="Times New Roman"/>
          <w:color w:val="000000"/>
          <w:sz w:val="28"/>
          <w:szCs w:val="28"/>
          <w:lang w:eastAsia="ru-RU"/>
        </w:rPr>
        <w:t xml:space="preserve">. Предлагаемые задания находятся в раздаточном материале для </w:t>
      </w:r>
      <w:r w:rsidR="00BF1FF4">
        <w:rPr>
          <w:rFonts w:ascii="Times New Roman" w:eastAsia="Times New Roman" w:hAnsi="Times New Roman" w:cs="Times New Roman"/>
          <w:color w:val="000000"/>
          <w:sz w:val="28"/>
          <w:szCs w:val="28"/>
          <w:lang w:eastAsia="ru-RU"/>
        </w:rPr>
        <w:t xml:space="preserve">суворовцев </w:t>
      </w:r>
      <w:hyperlink r:id="rId14" w:history="1">
        <w:r w:rsidRPr="00BC3E62">
          <w:rPr>
            <w:rFonts w:ascii="Times New Roman" w:eastAsia="Times New Roman" w:hAnsi="Times New Roman" w:cs="Times New Roman"/>
            <w:color w:val="000000"/>
            <w:sz w:val="28"/>
            <w:szCs w:val="28"/>
            <w:u w:val="single"/>
            <w:lang w:eastAsia="ru-RU"/>
          </w:rPr>
          <w:t>(Приложение №1).</w:t>
        </w:r>
      </w:hyperlink>
      <w:r w:rsidRPr="00BC3E62">
        <w:rPr>
          <w:rFonts w:ascii="Times New Roman" w:eastAsia="Times New Roman" w:hAnsi="Times New Roman" w:cs="Times New Roman"/>
          <w:color w:val="000000"/>
          <w:sz w:val="28"/>
          <w:szCs w:val="28"/>
          <w:lang w:eastAsia="ru-RU"/>
        </w:rPr>
        <w:t> </w:t>
      </w:r>
      <w:r w:rsidR="00BF1FF4">
        <w:rPr>
          <w:rFonts w:ascii="Times New Roman" w:eastAsia="Times New Roman" w:hAnsi="Times New Roman" w:cs="Times New Roman"/>
          <w:color w:val="000000"/>
          <w:sz w:val="28"/>
          <w:szCs w:val="28"/>
          <w:lang w:eastAsia="ru-RU"/>
        </w:rPr>
        <w:t>Взвод</w:t>
      </w:r>
      <w:r w:rsidRPr="00BC3E62">
        <w:rPr>
          <w:rFonts w:ascii="Times New Roman" w:eastAsia="Times New Roman" w:hAnsi="Times New Roman" w:cs="Times New Roman"/>
          <w:color w:val="000000"/>
          <w:sz w:val="28"/>
          <w:szCs w:val="28"/>
          <w:lang w:eastAsia="ru-RU"/>
        </w:rPr>
        <w:t xml:space="preserve"> делится на две группы. Одна из них выполняет задания среднего уровня сложности, это задания № 14, 15 и задачи № 8, 9,10.Вторая группа работает над заданиями повышенного уровня сложности, это задание №16 и задачи 11,12,13. </w:t>
      </w:r>
      <w:r w:rsidR="00BF1FF4">
        <w:rPr>
          <w:rFonts w:ascii="Times New Roman" w:eastAsia="Times New Roman" w:hAnsi="Times New Roman" w:cs="Times New Roman"/>
          <w:color w:val="000000"/>
          <w:sz w:val="28"/>
          <w:szCs w:val="28"/>
          <w:lang w:eastAsia="ru-RU"/>
        </w:rPr>
        <w:t>З</w:t>
      </w:r>
      <w:r w:rsidRPr="00BC3E62">
        <w:rPr>
          <w:rFonts w:ascii="Times New Roman" w:eastAsia="Times New Roman" w:hAnsi="Times New Roman" w:cs="Times New Roman"/>
          <w:color w:val="000000"/>
          <w:sz w:val="28"/>
          <w:szCs w:val="28"/>
          <w:lang w:eastAsia="ru-RU"/>
        </w:rPr>
        <w:t xml:space="preserve">адания повышенного уровня сложности целесообразно предлагать </w:t>
      </w:r>
      <w:r w:rsidR="00BF1FF4">
        <w:rPr>
          <w:rFonts w:ascii="Times New Roman" w:eastAsia="Times New Roman" w:hAnsi="Times New Roman" w:cs="Times New Roman"/>
          <w:color w:val="000000"/>
          <w:sz w:val="28"/>
          <w:szCs w:val="28"/>
          <w:lang w:eastAsia="ru-RU"/>
        </w:rPr>
        <w:t>суворовцам</w:t>
      </w:r>
      <w:r w:rsidRPr="00BC3E62">
        <w:rPr>
          <w:rFonts w:ascii="Times New Roman" w:eastAsia="Times New Roman" w:hAnsi="Times New Roman" w:cs="Times New Roman"/>
          <w:color w:val="000000"/>
          <w:sz w:val="28"/>
          <w:szCs w:val="28"/>
          <w:lang w:eastAsia="ru-RU"/>
        </w:rPr>
        <w:t>, выбравшим химию в качестве будущей профессии или одного из профилирующих предметов в высшей школе</w:t>
      </w:r>
      <w:r w:rsidR="00BF1FF4">
        <w:rPr>
          <w:rFonts w:ascii="Times New Roman" w:eastAsia="Times New Roman" w:hAnsi="Times New Roman" w:cs="Times New Roman"/>
          <w:color w:val="000000"/>
          <w:sz w:val="28"/>
          <w:szCs w:val="28"/>
          <w:lang w:eastAsia="ru-RU"/>
        </w:rPr>
        <w:t>.</w:t>
      </w:r>
    </w:p>
    <w:p w:rsidR="008602FD" w:rsidRDefault="008602FD" w:rsidP="00BF1FF4">
      <w:pPr>
        <w:spacing w:after="0" w:line="240" w:lineRule="auto"/>
        <w:jc w:val="both"/>
        <w:rPr>
          <w:rFonts w:ascii="Times New Roman" w:eastAsia="Times New Roman" w:hAnsi="Times New Roman" w:cs="Times New Roman"/>
          <w:color w:val="000000"/>
          <w:sz w:val="28"/>
          <w:szCs w:val="28"/>
          <w:lang w:eastAsia="ru-RU"/>
        </w:rPr>
      </w:pPr>
    </w:p>
    <w:p w:rsidR="008602FD" w:rsidRPr="008602FD" w:rsidRDefault="008602FD" w:rsidP="00BF1FF4">
      <w:pPr>
        <w:spacing w:after="0" w:line="240" w:lineRule="auto"/>
        <w:jc w:val="both"/>
        <w:rPr>
          <w:rFonts w:ascii="Times New Roman" w:eastAsia="Times New Roman" w:hAnsi="Times New Roman" w:cs="Times New Roman"/>
          <w:color w:val="000000"/>
          <w:sz w:val="28"/>
          <w:szCs w:val="28"/>
          <w:lang w:eastAsia="ru-RU"/>
        </w:rPr>
      </w:pPr>
      <w:r w:rsidRPr="008602FD">
        <w:rPr>
          <w:rFonts w:ascii="Times New Roman" w:eastAsia="Times New Roman" w:hAnsi="Times New Roman" w:cs="Times New Roman"/>
          <w:b/>
          <w:color w:val="000000"/>
          <w:sz w:val="28"/>
          <w:szCs w:val="28"/>
          <w:lang w:eastAsia="ru-RU"/>
        </w:rPr>
        <w:t xml:space="preserve">Задание на самоподготовку: </w:t>
      </w:r>
      <w:r w:rsidRPr="008602FD">
        <w:rPr>
          <w:rFonts w:ascii="Agency FB" w:eastAsia="Times New Roman" w:hAnsi="Agency FB" w:cs="Times New Roman"/>
          <w:color w:val="000000"/>
          <w:sz w:val="28"/>
          <w:szCs w:val="28"/>
          <w:lang w:eastAsia="ru-RU"/>
        </w:rPr>
        <w:t>§</w:t>
      </w:r>
      <w:r w:rsidRPr="008602FD">
        <w:rPr>
          <w:rFonts w:ascii="Times New Roman" w:eastAsia="Times New Roman" w:hAnsi="Times New Roman" w:cs="Times New Roman"/>
          <w:color w:val="000000"/>
          <w:sz w:val="28"/>
          <w:szCs w:val="28"/>
          <w:lang w:eastAsia="ru-RU"/>
        </w:rPr>
        <w:t xml:space="preserve">1 прочитать самостоятельно, </w:t>
      </w:r>
      <w:r w:rsidRPr="008602FD">
        <w:rPr>
          <w:rFonts w:ascii="Agency FB" w:eastAsia="Times New Roman" w:hAnsi="Agency FB" w:cs="Times New Roman"/>
          <w:color w:val="000000"/>
          <w:sz w:val="28"/>
          <w:szCs w:val="28"/>
          <w:lang w:eastAsia="ru-RU"/>
        </w:rPr>
        <w:t>§</w:t>
      </w:r>
      <w:r w:rsidRPr="008602FD">
        <w:rPr>
          <w:rFonts w:ascii="Times New Roman" w:eastAsia="Times New Roman" w:hAnsi="Times New Roman" w:cs="Times New Roman"/>
          <w:color w:val="000000"/>
          <w:sz w:val="28"/>
          <w:szCs w:val="28"/>
          <w:lang w:eastAsia="ru-RU"/>
        </w:rPr>
        <w:t>3, упр. 6-8.</w:t>
      </w:r>
    </w:p>
    <w:p w:rsidR="00492A6A" w:rsidRPr="00BC3E62" w:rsidRDefault="00E37C9E" w:rsidP="00BC3E62">
      <w:pPr>
        <w:spacing w:after="0" w:line="240" w:lineRule="auto"/>
        <w:rPr>
          <w:rFonts w:ascii="Times New Roman" w:hAnsi="Times New Roman" w:cs="Times New Roman"/>
          <w:sz w:val="28"/>
          <w:szCs w:val="28"/>
        </w:rPr>
      </w:pPr>
    </w:p>
    <w:sectPr w:rsidR="00492A6A" w:rsidRPr="00BC3E62" w:rsidSect="00B946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567" w:rsidRDefault="00282567" w:rsidP="00BC3E62">
      <w:pPr>
        <w:spacing w:after="0" w:line="240" w:lineRule="auto"/>
      </w:pPr>
      <w:r>
        <w:separator/>
      </w:r>
    </w:p>
  </w:endnote>
  <w:endnote w:type="continuationSeparator" w:id="1">
    <w:p w:rsidR="00282567" w:rsidRDefault="00282567" w:rsidP="00BC3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gency FB">
    <w:altName w:val="Malgun Gothic"/>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567" w:rsidRDefault="00282567" w:rsidP="00BC3E62">
      <w:pPr>
        <w:spacing w:after="0" w:line="240" w:lineRule="auto"/>
      </w:pPr>
      <w:r>
        <w:separator/>
      </w:r>
    </w:p>
  </w:footnote>
  <w:footnote w:type="continuationSeparator" w:id="1">
    <w:p w:rsidR="00282567" w:rsidRDefault="00282567" w:rsidP="00BC3E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3C2B"/>
    <w:multiLevelType w:val="multilevel"/>
    <w:tmpl w:val="F2FC3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C37AE9"/>
    <w:multiLevelType w:val="hybridMultilevel"/>
    <w:tmpl w:val="B4523760"/>
    <w:lvl w:ilvl="0" w:tplc="0A92DF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6A02F0"/>
    <w:multiLevelType w:val="multilevel"/>
    <w:tmpl w:val="A09C231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4627F4"/>
    <w:multiLevelType w:val="multilevel"/>
    <w:tmpl w:val="0284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C022D3"/>
    <w:multiLevelType w:val="multilevel"/>
    <w:tmpl w:val="57BAD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BC7859"/>
    <w:multiLevelType w:val="multilevel"/>
    <w:tmpl w:val="5AF6F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9070A6"/>
    <w:multiLevelType w:val="hybridMultilevel"/>
    <w:tmpl w:val="E3F25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B12697"/>
    <w:multiLevelType w:val="multilevel"/>
    <w:tmpl w:val="5B2C2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9D5CC9"/>
    <w:multiLevelType w:val="multilevel"/>
    <w:tmpl w:val="9A32DF60"/>
    <w:lvl w:ilvl="0">
      <w:start w:val="1"/>
      <w:numFmt w:val="decimal"/>
      <w:lvlText w:val="%1."/>
      <w:lvlJc w:val="left"/>
      <w:pPr>
        <w:tabs>
          <w:tab w:val="num" w:pos="8724"/>
        </w:tabs>
        <w:ind w:left="8724" w:hanging="360"/>
      </w:pPr>
    </w:lvl>
    <w:lvl w:ilvl="1" w:tentative="1">
      <w:start w:val="1"/>
      <w:numFmt w:val="decimal"/>
      <w:lvlText w:val="%2."/>
      <w:lvlJc w:val="left"/>
      <w:pPr>
        <w:tabs>
          <w:tab w:val="num" w:pos="9444"/>
        </w:tabs>
        <w:ind w:left="9444" w:hanging="360"/>
      </w:pPr>
    </w:lvl>
    <w:lvl w:ilvl="2" w:tentative="1">
      <w:start w:val="1"/>
      <w:numFmt w:val="decimal"/>
      <w:lvlText w:val="%3."/>
      <w:lvlJc w:val="left"/>
      <w:pPr>
        <w:tabs>
          <w:tab w:val="num" w:pos="10164"/>
        </w:tabs>
        <w:ind w:left="10164" w:hanging="360"/>
      </w:pPr>
    </w:lvl>
    <w:lvl w:ilvl="3" w:tentative="1">
      <w:start w:val="1"/>
      <w:numFmt w:val="decimal"/>
      <w:lvlText w:val="%4."/>
      <w:lvlJc w:val="left"/>
      <w:pPr>
        <w:tabs>
          <w:tab w:val="num" w:pos="10884"/>
        </w:tabs>
        <w:ind w:left="10884" w:hanging="360"/>
      </w:pPr>
    </w:lvl>
    <w:lvl w:ilvl="4" w:tentative="1">
      <w:start w:val="1"/>
      <w:numFmt w:val="decimal"/>
      <w:lvlText w:val="%5."/>
      <w:lvlJc w:val="left"/>
      <w:pPr>
        <w:tabs>
          <w:tab w:val="num" w:pos="11604"/>
        </w:tabs>
        <w:ind w:left="11604" w:hanging="360"/>
      </w:pPr>
    </w:lvl>
    <w:lvl w:ilvl="5" w:tentative="1">
      <w:start w:val="1"/>
      <w:numFmt w:val="decimal"/>
      <w:lvlText w:val="%6."/>
      <w:lvlJc w:val="left"/>
      <w:pPr>
        <w:tabs>
          <w:tab w:val="num" w:pos="12324"/>
        </w:tabs>
        <w:ind w:left="12324" w:hanging="360"/>
      </w:pPr>
    </w:lvl>
    <w:lvl w:ilvl="6" w:tentative="1">
      <w:start w:val="1"/>
      <w:numFmt w:val="decimal"/>
      <w:lvlText w:val="%7."/>
      <w:lvlJc w:val="left"/>
      <w:pPr>
        <w:tabs>
          <w:tab w:val="num" w:pos="13044"/>
        </w:tabs>
        <w:ind w:left="13044" w:hanging="360"/>
      </w:pPr>
    </w:lvl>
    <w:lvl w:ilvl="7" w:tentative="1">
      <w:start w:val="1"/>
      <w:numFmt w:val="decimal"/>
      <w:lvlText w:val="%8."/>
      <w:lvlJc w:val="left"/>
      <w:pPr>
        <w:tabs>
          <w:tab w:val="num" w:pos="13764"/>
        </w:tabs>
        <w:ind w:left="13764" w:hanging="360"/>
      </w:pPr>
    </w:lvl>
    <w:lvl w:ilvl="8" w:tentative="1">
      <w:start w:val="1"/>
      <w:numFmt w:val="decimal"/>
      <w:lvlText w:val="%9."/>
      <w:lvlJc w:val="left"/>
      <w:pPr>
        <w:tabs>
          <w:tab w:val="num" w:pos="14484"/>
        </w:tabs>
        <w:ind w:left="14484" w:hanging="360"/>
      </w:pPr>
    </w:lvl>
  </w:abstractNum>
  <w:num w:numId="1">
    <w:abstractNumId w:val="5"/>
  </w:num>
  <w:num w:numId="2">
    <w:abstractNumId w:val="2"/>
  </w:num>
  <w:num w:numId="3">
    <w:abstractNumId w:val="7"/>
  </w:num>
  <w:num w:numId="4">
    <w:abstractNumId w:val="4"/>
  </w:num>
  <w:num w:numId="5">
    <w:abstractNumId w:val="3"/>
  </w:num>
  <w:num w:numId="6">
    <w:abstractNumId w:val="8"/>
  </w:num>
  <w:num w:numId="7">
    <w:abstractNumId w:val="0"/>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0"/>
    <w:footnote w:id="1"/>
  </w:footnotePr>
  <w:endnotePr>
    <w:endnote w:id="0"/>
    <w:endnote w:id="1"/>
  </w:endnotePr>
  <w:compat/>
  <w:rsids>
    <w:rsidRoot w:val="005E4E64"/>
    <w:rsid w:val="0018424E"/>
    <w:rsid w:val="001A6C6B"/>
    <w:rsid w:val="00282567"/>
    <w:rsid w:val="00325D18"/>
    <w:rsid w:val="003340C1"/>
    <w:rsid w:val="003836BF"/>
    <w:rsid w:val="00503606"/>
    <w:rsid w:val="005B2E06"/>
    <w:rsid w:val="005B515D"/>
    <w:rsid w:val="005E4E64"/>
    <w:rsid w:val="008602FD"/>
    <w:rsid w:val="008673A4"/>
    <w:rsid w:val="0092491C"/>
    <w:rsid w:val="00A06734"/>
    <w:rsid w:val="00A34C2C"/>
    <w:rsid w:val="00A92C8D"/>
    <w:rsid w:val="00AC7DEE"/>
    <w:rsid w:val="00B50308"/>
    <w:rsid w:val="00B9461B"/>
    <w:rsid w:val="00BC3E62"/>
    <w:rsid w:val="00BF1FF4"/>
    <w:rsid w:val="00C10832"/>
    <w:rsid w:val="00C35FD4"/>
    <w:rsid w:val="00D918F0"/>
    <w:rsid w:val="00DF0A98"/>
    <w:rsid w:val="00E37C9E"/>
    <w:rsid w:val="00E67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61B"/>
  </w:style>
  <w:style w:type="paragraph" w:styleId="1">
    <w:name w:val="heading 1"/>
    <w:basedOn w:val="a"/>
    <w:link w:val="10"/>
    <w:uiPriority w:val="9"/>
    <w:qFormat/>
    <w:rsid w:val="00BC3E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E62"/>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BC3E62"/>
  </w:style>
  <w:style w:type="paragraph" w:styleId="a3">
    <w:name w:val="Normal (Web)"/>
    <w:basedOn w:val="a"/>
    <w:uiPriority w:val="99"/>
    <w:unhideWhenUsed/>
    <w:rsid w:val="00BC3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3E62"/>
    <w:rPr>
      <w:color w:val="0000FF"/>
      <w:u w:val="single"/>
    </w:rPr>
  </w:style>
  <w:style w:type="character" w:customStyle="1" w:styleId="apple-converted-space">
    <w:name w:val="apple-converted-space"/>
    <w:basedOn w:val="a0"/>
    <w:rsid w:val="00BC3E62"/>
  </w:style>
  <w:style w:type="character" w:styleId="a5">
    <w:name w:val="Emphasis"/>
    <w:basedOn w:val="a0"/>
    <w:uiPriority w:val="20"/>
    <w:qFormat/>
    <w:rsid w:val="00BC3E62"/>
    <w:rPr>
      <w:i/>
      <w:iCs/>
    </w:rPr>
  </w:style>
  <w:style w:type="character" w:styleId="a6">
    <w:name w:val="Strong"/>
    <w:basedOn w:val="a0"/>
    <w:uiPriority w:val="22"/>
    <w:qFormat/>
    <w:rsid w:val="00BC3E62"/>
    <w:rPr>
      <w:b/>
      <w:bCs/>
    </w:rPr>
  </w:style>
  <w:style w:type="paragraph" w:styleId="a7">
    <w:name w:val="Balloon Text"/>
    <w:basedOn w:val="a"/>
    <w:link w:val="a8"/>
    <w:uiPriority w:val="99"/>
    <w:semiHidden/>
    <w:unhideWhenUsed/>
    <w:rsid w:val="00BC3E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3E62"/>
    <w:rPr>
      <w:rFonts w:ascii="Tahoma" w:hAnsi="Tahoma" w:cs="Tahoma"/>
      <w:sz w:val="16"/>
      <w:szCs w:val="16"/>
    </w:rPr>
  </w:style>
  <w:style w:type="paragraph" w:styleId="a9">
    <w:name w:val="List Paragraph"/>
    <w:basedOn w:val="a"/>
    <w:uiPriority w:val="34"/>
    <w:qFormat/>
    <w:rsid w:val="00BC3E62"/>
    <w:pPr>
      <w:ind w:left="720"/>
      <w:contextualSpacing/>
    </w:pPr>
  </w:style>
  <w:style w:type="paragraph" w:styleId="aa">
    <w:name w:val="header"/>
    <w:basedOn w:val="a"/>
    <w:link w:val="ab"/>
    <w:uiPriority w:val="99"/>
    <w:unhideWhenUsed/>
    <w:rsid w:val="00BC3E6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C3E62"/>
  </w:style>
  <w:style w:type="paragraph" w:styleId="ac">
    <w:name w:val="footer"/>
    <w:basedOn w:val="a"/>
    <w:link w:val="ad"/>
    <w:uiPriority w:val="99"/>
    <w:unhideWhenUsed/>
    <w:rsid w:val="00BC3E6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C3E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3E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E62"/>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BC3E62"/>
  </w:style>
  <w:style w:type="paragraph" w:styleId="a3">
    <w:name w:val="Normal (Web)"/>
    <w:basedOn w:val="a"/>
    <w:uiPriority w:val="99"/>
    <w:unhideWhenUsed/>
    <w:rsid w:val="00BC3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3E62"/>
    <w:rPr>
      <w:color w:val="0000FF"/>
      <w:u w:val="single"/>
    </w:rPr>
  </w:style>
  <w:style w:type="character" w:customStyle="1" w:styleId="apple-converted-space">
    <w:name w:val="apple-converted-space"/>
    <w:basedOn w:val="a0"/>
    <w:rsid w:val="00BC3E62"/>
  </w:style>
  <w:style w:type="character" w:styleId="a5">
    <w:name w:val="Emphasis"/>
    <w:basedOn w:val="a0"/>
    <w:uiPriority w:val="20"/>
    <w:qFormat/>
    <w:rsid w:val="00BC3E62"/>
    <w:rPr>
      <w:i/>
      <w:iCs/>
    </w:rPr>
  </w:style>
  <w:style w:type="character" w:styleId="a6">
    <w:name w:val="Strong"/>
    <w:basedOn w:val="a0"/>
    <w:uiPriority w:val="22"/>
    <w:qFormat/>
    <w:rsid w:val="00BC3E62"/>
    <w:rPr>
      <w:b/>
      <w:bCs/>
    </w:rPr>
  </w:style>
  <w:style w:type="paragraph" w:styleId="a7">
    <w:name w:val="Balloon Text"/>
    <w:basedOn w:val="a"/>
    <w:link w:val="a8"/>
    <w:uiPriority w:val="99"/>
    <w:semiHidden/>
    <w:unhideWhenUsed/>
    <w:rsid w:val="00BC3E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3E62"/>
    <w:rPr>
      <w:rFonts w:ascii="Tahoma" w:hAnsi="Tahoma" w:cs="Tahoma"/>
      <w:sz w:val="16"/>
      <w:szCs w:val="16"/>
    </w:rPr>
  </w:style>
  <w:style w:type="paragraph" w:styleId="a9">
    <w:name w:val="List Paragraph"/>
    <w:basedOn w:val="a"/>
    <w:uiPriority w:val="34"/>
    <w:qFormat/>
    <w:rsid w:val="00BC3E62"/>
    <w:pPr>
      <w:ind w:left="720"/>
      <w:contextualSpacing/>
    </w:pPr>
  </w:style>
  <w:style w:type="paragraph" w:styleId="aa">
    <w:name w:val="header"/>
    <w:basedOn w:val="a"/>
    <w:link w:val="ab"/>
    <w:uiPriority w:val="99"/>
    <w:unhideWhenUsed/>
    <w:rsid w:val="00BC3E6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C3E62"/>
  </w:style>
  <w:style w:type="paragraph" w:styleId="ac">
    <w:name w:val="footer"/>
    <w:basedOn w:val="a"/>
    <w:link w:val="ad"/>
    <w:uiPriority w:val="99"/>
    <w:unhideWhenUsed/>
    <w:rsid w:val="00BC3E6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C3E62"/>
  </w:style>
</w:styles>
</file>

<file path=word/webSettings.xml><?xml version="1.0" encoding="utf-8"?>
<w:webSettings xmlns:r="http://schemas.openxmlformats.org/officeDocument/2006/relationships" xmlns:w="http://schemas.openxmlformats.org/wordprocessingml/2006/main">
  <w:divs>
    <w:div w:id="1149597645">
      <w:bodyDiv w:val="1"/>
      <w:marLeft w:val="0"/>
      <w:marRight w:val="0"/>
      <w:marTop w:val="0"/>
      <w:marBottom w:val="0"/>
      <w:divBdr>
        <w:top w:val="none" w:sz="0" w:space="0" w:color="auto"/>
        <w:left w:val="none" w:sz="0" w:space="0" w:color="auto"/>
        <w:bottom w:val="none" w:sz="0" w:space="0" w:color="auto"/>
        <w:right w:val="none" w:sz="0" w:space="0" w:color="auto"/>
      </w:divBdr>
      <w:divsChild>
        <w:div w:id="1255043994">
          <w:blockQuote w:val="1"/>
          <w:marLeft w:val="720"/>
          <w:marRight w:val="720"/>
          <w:marTop w:val="100"/>
          <w:marBottom w:val="100"/>
          <w:divBdr>
            <w:top w:val="none" w:sz="0" w:space="0" w:color="auto"/>
            <w:left w:val="none" w:sz="0" w:space="0" w:color="auto"/>
            <w:bottom w:val="none" w:sz="0" w:space="0" w:color="auto"/>
            <w:right w:val="none" w:sz="0" w:space="0" w:color="auto"/>
          </w:divBdr>
        </w:div>
        <w:div w:id="334503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641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480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15534/pril2.ppt" TargetMode="External"/><Relationship Id="rId13" Type="http://schemas.openxmlformats.org/officeDocument/2006/relationships/hyperlink" Target="http://festival.1september.ru/articles/515534/pril2.ppt" TargetMode="External"/><Relationship Id="rId3" Type="http://schemas.openxmlformats.org/officeDocument/2006/relationships/settings" Target="settings.xml"/><Relationship Id="rId7" Type="http://schemas.openxmlformats.org/officeDocument/2006/relationships/hyperlink" Target="http://festival.1september.ru/articles/515534/pril2.ppt" TargetMode="External"/><Relationship Id="rId12" Type="http://schemas.openxmlformats.org/officeDocument/2006/relationships/hyperlink" Target="http://festival.1september.ru/articles/515534/pril1.doc"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festival.1september.ru/articles/515534/pril1.doc" TargetMode="External"/><Relationship Id="rId14" Type="http://schemas.openxmlformats.org/officeDocument/2006/relationships/hyperlink" Target="http://festival.1september.ru/articles/515534/pril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2307</Words>
  <Characters>13156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химия</dc:creator>
  <cp:keywords/>
  <dc:description/>
  <cp:lastModifiedBy>a000</cp:lastModifiedBy>
  <cp:revision>17</cp:revision>
  <cp:lastPrinted>2012-06-20T07:25:00Z</cp:lastPrinted>
  <dcterms:created xsi:type="dcterms:W3CDTF">2012-05-10T12:12:00Z</dcterms:created>
  <dcterms:modified xsi:type="dcterms:W3CDTF">2012-06-20T07:25:00Z</dcterms:modified>
</cp:coreProperties>
</file>