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ИЗО МБОУ СОШ №23 , г. Армавир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Киричек</w:t>
      </w:r>
      <w:proofErr w:type="spellEnd"/>
      <w:r>
        <w:rPr>
          <w:sz w:val="28"/>
          <w:szCs w:val="28"/>
        </w:rPr>
        <w:t xml:space="preserve"> Елена Тарасовна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мероприятие для старшеклассников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«Шутки сказочных героев в новогоднюю ночь»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Цели: развитие творческих способностей и эстетического восприятия мира, чувства солидарности и здорового соперничества.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Подготовительная работа: праздничное оформление классной комнаты гирляндами, шарами, блёстками, установить украшенную ёлочку.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Инвентарь: « ведра, 2 веника, 2 открытки, самовар, 2 </w:t>
      </w:r>
      <w:proofErr w:type="gramStart"/>
      <w:r>
        <w:rPr>
          <w:sz w:val="28"/>
          <w:szCs w:val="28"/>
        </w:rPr>
        <w:t>волейбольных</w:t>
      </w:r>
      <w:proofErr w:type="gramEnd"/>
      <w:r>
        <w:rPr>
          <w:sz w:val="28"/>
          <w:szCs w:val="28"/>
        </w:rPr>
        <w:t xml:space="preserve"> мяча, 2 повязки.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мероприятия: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1.Поздравление классного руководителя.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день, дорогие друзья! Как поётся в одной песне, «как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что все мы здесь сегодня собрались!». А собрались мы, конечно, чтобы отпраздновать вместе встречу Нового года! (далее слова поздравления и пожелания)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 xml:space="preserve">2.Символический хоровод </w:t>
      </w:r>
      <w:proofErr w:type="spellStart"/>
      <w:r>
        <w:rPr>
          <w:sz w:val="28"/>
          <w:szCs w:val="28"/>
        </w:rPr>
        <w:t>вокру</w:t>
      </w:r>
      <w:proofErr w:type="spellEnd"/>
      <w:r>
        <w:rPr>
          <w:sz w:val="28"/>
          <w:szCs w:val="28"/>
        </w:rPr>
        <w:t xml:space="preserve"> ёлочки.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3.Весёлые конкурсы: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-деление на команды. Разрезаем 2 новогодних открытки по числу игроков и перемешиваем фрагменты. Каждый из игроков-учеников вытягивает по фрагменту и ищет свою команду, объединяясь с теми, кому достались фрагменты той же открытки.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1)Творческие задания на развитие интересов к художественной и творческой деятельности.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-как называется аппарат, на котором женщина впервые поднялась в космос? (метла);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-назовите сказочного персонажа,  лезущего вон из кожи? (лягушка);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-какое самое надёжное средство ориентации в сказочных ситуациях? (волшебный клубок);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 какой народной сказке описана жизнь коммунальной  квартиры? («Теремок»);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-из чего варят сказочную кашу? (топор).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Игроки выкрикивают свои версии ответов.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2) Игра «Магазин игрушек» направлена на развитие коммуникативных навыков.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В каждой команде выбираем «продавца» и «покупателя», остальные участник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«игрушки».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Каждый придумывает себе образ игрушки и замирает в характерной  для этого персонажа позе. Продавцы приглашают покупателей осмотреть магазин и товары, хвалит свои игрушки и предлагает купить. Игрушка двигается, а покупатель должен отгадать её название.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3) Вопросы-шутки, для формирования наблюдательности, сообразительности.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1.Сколько кусков праздничного торта можно съесть натощак? (первый)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2.Из какого полотна невозможно сшить платье? (железнодорожного)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3.Из какой посуды ничего не съешь? (пустой)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4.Что все люди на Земле делают одновременно? (стареют)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 xml:space="preserve">5.Что можно приготовить, но нельзя съесть? (уроки) 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6.Кто говорит на всех языках? (эхо)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7. У кого усы длиннее  ног? (таракан)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9.Кто над нами вверх ногами? (мухи)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10.Какой месяц самый короткий? (май)</w:t>
      </w:r>
    </w:p>
    <w:p w:rsidR="006A30BD" w:rsidRDefault="006A30BD" w:rsidP="006A30BD">
      <w:pPr>
        <w:rPr>
          <w:sz w:val="28"/>
          <w:szCs w:val="28"/>
        </w:rPr>
      </w:pP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4) Игровые разминки для развития акробатических способностей, фантазии, нестандартного мышления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-однорукие люди: на одной планете в созвездии Ориона все люди однорукие. Покажите, как однорукие люди с далёкой планеты выполняли бы некоторые обычные для землян  действия (одной рукой)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-очистить варёное яйцо;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-намазать масло на кусок хлеба;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-натереть на тёрке морковь;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(каждая команда демонстрирует свои артистические варианты).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5)Спортивн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сказочные соревнования (эстафеты для двух команд):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1. « Конёк-горбунок». Нужно изобразить Конька-Горбунка (на спину кладут мяч)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теряя мяча, пробежать до цели и назад;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2. «Ядро барона Мюнхгаузена»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седлать «ядро» (мяч), зажав его между ног. Преодолеть путь до цели и обратно, прыгая на двух ногах.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3. «Кот в сапогах»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адеть большие сапоги и бежать в них.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4. «Баба Яга». Игрок одной ногой становится в ступу (ведро), другая на полу.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>передвигаться, придерживая одной рукой ведро, а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метлу.</w:t>
      </w:r>
    </w:p>
    <w:p w:rsidR="006A30BD" w:rsidRDefault="006A30BD" w:rsidP="006A30BD">
      <w:pPr>
        <w:rPr>
          <w:sz w:val="28"/>
          <w:szCs w:val="28"/>
        </w:rPr>
      </w:pPr>
      <w:r>
        <w:rPr>
          <w:sz w:val="28"/>
          <w:szCs w:val="28"/>
        </w:rPr>
        <w:t xml:space="preserve">5. «Лиса Алиса и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». Это парная эстафета.  Девочка сгибает в колене ногу, мальчик завязывает глаза повязкой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ак, держась за руки они передвигаются.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мероприятия:</w:t>
      </w:r>
    </w:p>
    <w:p w:rsidR="006A30BD" w:rsidRDefault="006A30BD" w:rsidP="006A3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и участников конкурсов; в заключение праздника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аепитие у самовара.</w:t>
      </w:r>
    </w:p>
    <w:p w:rsidR="00851A46" w:rsidRDefault="00851A46"/>
    <w:sectPr w:rsidR="00851A46" w:rsidSect="0085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BD"/>
    <w:rsid w:val="006A30BD"/>
    <w:rsid w:val="0085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2013-12-13T06:41:00Z</dcterms:created>
  <dcterms:modified xsi:type="dcterms:W3CDTF">2013-12-13T06:42:00Z</dcterms:modified>
</cp:coreProperties>
</file>