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3F" w:rsidRPr="00645B3F" w:rsidRDefault="00645B3F" w:rsidP="00645B3F">
      <w:pPr>
        <w:ind w:left="360" w:right="408"/>
        <w:jc w:val="center"/>
        <w:rPr>
          <w:b/>
          <w:szCs w:val="28"/>
        </w:rPr>
      </w:pPr>
      <w:r w:rsidRPr="00645B3F">
        <w:rPr>
          <w:b/>
          <w:szCs w:val="28"/>
        </w:rPr>
        <w:t>РАЗРАБОТКА УРОКА С ПРОФНАПРАВЛЕННОСТЬЮ</w:t>
      </w:r>
    </w:p>
    <w:p w:rsidR="00645B3F" w:rsidRPr="00645B3F" w:rsidRDefault="00645B3F" w:rsidP="00645B3F">
      <w:pPr>
        <w:ind w:right="408"/>
        <w:jc w:val="center"/>
        <w:rPr>
          <w:b/>
          <w:i/>
          <w:szCs w:val="28"/>
        </w:rPr>
      </w:pPr>
      <w:r w:rsidRPr="00645B3F">
        <w:rPr>
          <w:b/>
          <w:szCs w:val="28"/>
        </w:rPr>
        <w:t>Тема урока:</w:t>
      </w:r>
      <w:r w:rsidRPr="00645B3F">
        <w:rPr>
          <w:szCs w:val="28"/>
        </w:rPr>
        <w:t xml:space="preserve"> </w:t>
      </w:r>
      <w:r w:rsidRPr="00645B3F">
        <w:rPr>
          <w:b/>
          <w:i/>
          <w:szCs w:val="28"/>
        </w:rPr>
        <w:t>Органические  пищевые кислоты</w:t>
      </w:r>
    </w:p>
    <w:p w:rsidR="00645B3F" w:rsidRPr="00645B3F" w:rsidRDefault="00645B3F" w:rsidP="00645B3F">
      <w:pPr>
        <w:ind w:left="1596" w:right="807" w:hanging="855"/>
        <w:jc w:val="both"/>
        <w:rPr>
          <w:szCs w:val="28"/>
        </w:rPr>
      </w:pPr>
      <w:r w:rsidRPr="00645B3F">
        <w:rPr>
          <w:b/>
          <w:szCs w:val="28"/>
        </w:rPr>
        <w:t>Цели:</w:t>
      </w:r>
      <w:r w:rsidRPr="00645B3F">
        <w:rPr>
          <w:szCs w:val="28"/>
        </w:rPr>
        <w:t>1.Продолжить формирование знаний о   кислородосодержащих  органических соединениях,</w:t>
      </w:r>
      <w:r w:rsidRPr="00645B3F">
        <w:rPr>
          <w:b/>
          <w:i/>
          <w:szCs w:val="28"/>
        </w:rPr>
        <w:t xml:space="preserve">  </w:t>
      </w:r>
      <w:r w:rsidRPr="00645B3F">
        <w:rPr>
          <w:szCs w:val="28"/>
        </w:rPr>
        <w:t>сформировать представление о составе,  строении, видах  и применении органических пищевых кислот. Актуализировать знания о кислотах предыдущего урока, учить пользоваться имеющимися знаниями.</w:t>
      </w:r>
    </w:p>
    <w:p w:rsidR="00645B3F" w:rsidRPr="00645B3F" w:rsidRDefault="00645B3F" w:rsidP="00645B3F">
      <w:pPr>
        <w:ind w:left="1539" w:right="807"/>
        <w:jc w:val="both"/>
        <w:rPr>
          <w:szCs w:val="28"/>
        </w:rPr>
      </w:pPr>
      <w:r w:rsidRPr="00645B3F">
        <w:rPr>
          <w:szCs w:val="28"/>
        </w:rPr>
        <w:t xml:space="preserve"> 2. Развивать память, логическое мышление, умение использовать знания на практике.</w:t>
      </w:r>
    </w:p>
    <w:p w:rsidR="00645B3F" w:rsidRPr="00645B3F" w:rsidRDefault="00645B3F" w:rsidP="00645B3F">
      <w:pPr>
        <w:ind w:left="1539" w:right="807"/>
        <w:jc w:val="both"/>
        <w:rPr>
          <w:szCs w:val="28"/>
        </w:rPr>
      </w:pPr>
      <w:r w:rsidRPr="00645B3F">
        <w:rPr>
          <w:szCs w:val="28"/>
        </w:rPr>
        <w:t>3. Воспитывать чувство ответственности.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b/>
          <w:szCs w:val="28"/>
        </w:rPr>
        <w:t xml:space="preserve">Методы урока: </w:t>
      </w:r>
      <w:r w:rsidRPr="00645B3F">
        <w:rPr>
          <w:szCs w:val="28"/>
        </w:rPr>
        <w:t>беседа,</w:t>
      </w:r>
      <w:r w:rsidRPr="00645B3F">
        <w:rPr>
          <w:b/>
          <w:szCs w:val="28"/>
        </w:rPr>
        <w:t xml:space="preserve"> </w:t>
      </w:r>
      <w:r w:rsidRPr="00645B3F">
        <w:rPr>
          <w:szCs w:val="28"/>
        </w:rPr>
        <w:t>опыт, самостоятельная работа учащихся с  тестами и опорными конспектами, устные   ответы учащихся.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b/>
          <w:szCs w:val="28"/>
        </w:rPr>
        <w:t xml:space="preserve">Тип урока: </w:t>
      </w:r>
      <w:r w:rsidRPr="00645B3F">
        <w:rPr>
          <w:szCs w:val="28"/>
        </w:rPr>
        <w:t>комбинированный.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proofErr w:type="spellStart"/>
      <w:r w:rsidRPr="00645B3F">
        <w:rPr>
          <w:b/>
          <w:szCs w:val="28"/>
        </w:rPr>
        <w:t>Межпредметные</w:t>
      </w:r>
      <w:proofErr w:type="spellEnd"/>
      <w:r w:rsidRPr="00645B3F">
        <w:rPr>
          <w:b/>
          <w:szCs w:val="28"/>
        </w:rPr>
        <w:t xml:space="preserve"> связи: </w:t>
      </w:r>
      <w:r w:rsidRPr="00645B3F">
        <w:rPr>
          <w:szCs w:val="28"/>
        </w:rPr>
        <w:t>кулинария, товароведение продовольственных  товаров, экология, физика, литература.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b/>
          <w:szCs w:val="28"/>
        </w:rPr>
        <w:t xml:space="preserve">Методическое обеспечение урока: </w:t>
      </w:r>
      <w:r w:rsidRPr="00645B3F">
        <w:rPr>
          <w:szCs w:val="28"/>
        </w:rPr>
        <w:t>таблицы,</w:t>
      </w:r>
      <w:r w:rsidRPr="00645B3F">
        <w:rPr>
          <w:b/>
          <w:szCs w:val="28"/>
        </w:rPr>
        <w:t xml:space="preserve"> </w:t>
      </w:r>
      <w:r w:rsidRPr="00645B3F">
        <w:rPr>
          <w:szCs w:val="28"/>
        </w:rPr>
        <w:t xml:space="preserve">опорные конспекты «Пищевые кислоты», тестовые задания то теме: «Альдегиды и карбоновые кислоты», ТВ, </w:t>
      </w:r>
      <w:r w:rsidRPr="00645B3F">
        <w:rPr>
          <w:szCs w:val="28"/>
          <w:lang w:val="en-US"/>
        </w:rPr>
        <w:t>DWD</w:t>
      </w:r>
      <w:r w:rsidRPr="00645B3F">
        <w:rPr>
          <w:szCs w:val="28"/>
        </w:rPr>
        <w:t>, доска «К уроку» с  формулами.</w:t>
      </w:r>
    </w:p>
    <w:p w:rsidR="00645B3F" w:rsidRPr="00645B3F" w:rsidRDefault="00645B3F" w:rsidP="00645B3F">
      <w:pPr>
        <w:ind w:left="741" w:right="807"/>
        <w:jc w:val="center"/>
        <w:rPr>
          <w:b/>
          <w:szCs w:val="28"/>
        </w:rPr>
      </w:pPr>
    </w:p>
    <w:p w:rsidR="00645B3F" w:rsidRPr="00645B3F" w:rsidRDefault="00645B3F" w:rsidP="00645B3F">
      <w:pPr>
        <w:ind w:left="741" w:right="807"/>
        <w:jc w:val="center"/>
        <w:rPr>
          <w:b/>
          <w:szCs w:val="28"/>
        </w:rPr>
      </w:pPr>
      <w:r w:rsidRPr="00645B3F">
        <w:rPr>
          <w:b/>
          <w:szCs w:val="28"/>
        </w:rPr>
        <w:t>План урока:</w:t>
      </w:r>
    </w:p>
    <w:p w:rsidR="00645B3F" w:rsidRPr="00645B3F" w:rsidRDefault="00645B3F" w:rsidP="00645B3F">
      <w:pPr>
        <w:numPr>
          <w:ilvl w:val="0"/>
          <w:numId w:val="2"/>
        </w:numPr>
        <w:ind w:left="741" w:right="807" w:firstLine="0"/>
        <w:jc w:val="both"/>
        <w:rPr>
          <w:i/>
          <w:szCs w:val="28"/>
        </w:rPr>
      </w:pPr>
      <w:r w:rsidRPr="00645B3F">
        <w:rPr>
          <w:szCs w:val="28"/>
        </w:rPr>
        <w:t>Орг. момент.</w:t>
      </w:r>
    </w:p>
    <w:p w:rsidR="00645B3F" w:rsidRPr="00645B3F" w:rsidRDefault="00645B3F" w:rsidP="00645B3F">
      <w:pPr>
        <w:numPr>
          <w:ilvl w:val="0"/>
          <w:numId w:val="2"/>
        </w:numPr>
        <w:ind w:left="741" w:right="807" w:firstLine="0"/>
        <w:jc w:val="both"/>
        <w:rPr>
          <w:i/>
          <w:szCs w:val="28"/>
        </w:rPr>
      </w:pPr>
      <w:r w:rsidRPr="00645B3F">
        <w:rPr>
          <w:szCs w:val="28"/>
        </w:rPr>
        <w:t>Актуализация опорных знаний.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szCs w:val="28"/>
        </w:rPr>
        <w:t xml:space="preserve">             а) устный опрос;</w:t>
      </w:r>
    </w:p>
    <w:p w:rsidR="00645B3F" w:rsidRPr="00645B3F" w:rsidRDefault="00645B3F" w:rsidP="00645B3F">
      <w:pPr>
        <w:ind w:left="741" w:right="807"/>
        <w:jc w:val="both"/>
        <w:rPr>
          <w:i/>
          <w:szCs w:val="28"/>
        </w:rPr>
      </w:pPr>
      <w:r w:rsidRPr="00645B3F">
        <w:rPr>
          <w:szCs w:val="28"/>
        </w:rPr>
        <w:t xml:space="preserve">             б) работа по карточкам.</w:t>
      </w:r>
    </w:p>
    <w:p w:rsidR="00645B3F" w:rsidRPr="00645B3F" w:rsidRDefault="00645B3F" w:rsidP="00645B3F">
      <w:pPr>
        <w:ind w:right="807"/>
        <w:jc w:val="both"/>
        <w:rPr>
          <w:szCs w:val="28"/>
        </w:rPr>
      </w:pPr>
      <w:r w:rsidRPr="00645B3F">
        <w:rPr>
          <w:szCs w:val="28"/>
        </w:rPr>
        <w:t xml:space="preserve">          </w:t>
      </w:r>
      <w:r w:rsidRPr="00645B3F">
        <w:rPr>
          <w:i/>
          <w:szCs w:val="28"/>
        </w:rPr>
        <w:t>3.</w:t>
      </w:r>
      <w:r w:rsidRPr="00645B3F">
        <w:rPr>
          <w:szCs w:val="28"/>
        </w:rPr>
        <w:t xml:space="preserve">     Актуализация новых знаний</w:t>
      </w:r>
      <w:proofErr w:type="gramStart"/>
      <w:r w:rsidRPr="00645B3F">
        <w:rPr>
          <w:szCs w:val="28"/>
        </w:rPr>
        <w:t xml:space="preserve"> :</w:t>
      </w:r>
      <w:proofErr w:type="gramEnd"/>
      <w:r w:rsidRPr="00645B3F">
        <w:rPr>
          <w:szCs w:val="28"/>
        </w:rPr>
        <w:t xml:space="preserve">          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szCs w:val="28"/>
        </w:rPr>
        <w:t xml:space="preserve">        а) Пищевые кислоты:</w:t>
      </w:r>
    </w:p>
    <w:p w:rsidR="00645B3F" w:rsidRPr="00645B3F" w:rsidRDefault="00645B3F" w:rsidP="00645B3F">
      <w:pPr>
        <w:numPr>
          <w:ilvl w:val="0"/>
          <w:numId w:val="5"/>
        </w:numPr>
        <w:ind w:right="807"/>
        <w:jc w:val="both"/>
        <w:rPr>
          <w:szCs w:val="28"/>
        </w:rPr>
      </w:pPr>
      <w:r w:rsidRPr="00645B3F">
        <w:rPr>
          <w:szCs w:val="28"/>
        </w:rPr>
        <w:t>Кислоты, входящие в состав пищи, их строение и состав. (Работа с таблицами)</w:t>
      </w:r>
    </w:p>
    <w:p w:rsidR="00645B3F" w:rsidRPr="00645B3F" w:rsidRDefault="00645B3F" w:rsidP="00645B3F">
      <w:pPr>
        <w:numPr>
          <w:ilvl w:val="0"/>
          <w:numId w:val="5"/>
        </w:numPr>
        <w:ind w:right="807"/>
        <w:jc w:val="both"/>
        <w:rPr>
          <w:szCs w:val="28"/>
        </w:rPr>
      </w:pPr>
      <w:r w:rsidRPr="00645B3F">
        <w:rPr>
          <w:szCs w:val="28"/>
        </w:rPr>
        <w:t>Характеристика пищевых кислот (уксусной, лимонной, яблочной, винной, молочной)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szCs w:val="28"/>
        </w:rPr>
        <w:t xml:space="preserve">        б) Применение пищевых кислот в кулинарии и быту,    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szCs w:val="28"/>
        </w:rPr>
        <w:t xml:space="preserve">            </w:t>
      </w:r>
      <w:proofErr w:type="gramStart"/>
      <w:r w:rsidRPr="00645B3F">
        <w:rPr>
          <w:szCs w:val="28"/>
        </w:rPr>
        <w:t xml:space="preserve">влияние кислот на организм человека (Работа с   </w:t>
      </w:r>
      <w:proofErr w:type="gramEnd"/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szCs w:val="28"/>
        </w:rPr>
        <w:t xml:space="preserve">            дополнительным материалом).</w:t>
      </w:r>
    </w:p>
    <w:p w:rsidR="00645B3F" w:rsidRPr="00645B3F" w:rsidRDefault="00645B3F" w:rsidP="00645B3F">
      <w:pPr>
        <w:ind w:right="807"/>
        <w:jc w:val="both"/>
        <w:rPr>
          <w:i/>
          <w:szCs w:val="28"/>
        </w:rPr>
      </w:pPr>
      <w:r w:rsidRPr="00645B3F">
        <w:rPr>
          <w:i/>
          <w:szCs w:val="28"/>
        </w:rPr>
        <w:t xml:space="preserve">          4.   </w:t>
      </w:r>
      <w:r w:rsidRPr="00645B3F">
        <w:rPr>
          <w:szCs w:val="28"/>
        </w:rPr>
        <w:t xml:space="preserve">Закрепление: а) Задача с </w:t>
      </w:r>
      <w:proofErr w:type="spellStart"/>
      <w:r w:rsidRPr="00645B3F">
        <w:rPr>
          <w:szCs w:val="28"/>
        </w:rPr>
        <w:t>профсодержанием</w:t>
      </w:r>
      <w:proofErr w:type="spellEnd"/>
      <w:r w:rsidRPr="00645B3F">
        <w:rPr>
          <w:szCs w:val="28"/>
        </w:rPr>
        <w:t>.</w:t>
      </w:r>
    </w:p>
    <w:p w:rsidR="00645B3F" w:rsidRPr="00645B3F" w:rsidRDefault="00645B3F" w:rsidP="00645B3F">
      <w:pPr>
        <w:ind w:left="741" w:right="807"/>
        <w:jc w:val="both"/>
        <w:rPr>
          <w:i/>
          <w:szCs w:val="28"/>
        </w:rPr>
      </w:pPr>
      <w:r w:rsidRPr="00645B3F">
        <w:rPr>
          <w:i/>
          <w:szCs w:val="28"/>
        </w:rPr>
        <w:t>б).</w:t>
      </w:r>
      <w:r w:rsidRPr="00645B3F">
        <w:rPr>
          <w:szCs w:val="28"/>
        </w:rPr>
        <w:t xml:space="preserve">   Работа с тестами «Альдегиды и карбоновые кислоты»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</w:pPr>
      <w:r w:rsidRPr="00645B3F">
        <w:rPr>
          <w:i/>
          <w:szCs w:val="28"/>
        </w:rPr>
        <w:t>5.</w:t>
      </w:r>
      <w:r w:rsidRPr="00645B3F">
        <w:rPr>
          <w:szCs w:val="28"/>
        </w:rPr>
        <w:t xml:space="preserve">   Итоги урока:   выводы по теме урока, оценки за урок, </w:t>
      </w:r>
    </w:p>
    <w:p w:rsidR="00645B3F" w:rsidRPr="00645B3F" w:rsidRDefault="00645B3F" w:rsidP="00645B3F">
      <w:pPr>
        <w:ind w:left="741" w:right="807"/>
        <w:jc w:val="both"/>
        <w:rPr>
          <w:szCs w:val="28"/>
        </w:rPr>
        <w:sectPr w:rsidR="00645B3F" w:rsidRPr="00645B3F" w:rsidSect="00645B3F">
          <w:pgSz w:w="11906" w:h="16838"/>
          <w:pgMar w:top="851" w:right="1134" w:bottom="1134" w:left="1418" w:header="720" w:footer="720" w:gutter="0"/>
          <w:cols w:space="720"/>
        </w:sectPr>
      </w:pPr>
      <w:r w:rsidRPr="00645B3F">
        <w:rPr>
          <w:i/>
          <w:szCs w:val="28"/>
        </w:rPr>
        <w:t xml:space="preserve">                  </w:t>
      </w:r>
      <w:r w:rsidRPr="00645B3F">
        <w:rPr>
          <w:szCs w:val="28"/>
        </w:rPr>
        <w:t>Д/з</w:t>
      </w:r>
      <w:r w:rsidRPr="00645B3F">
        <w:rPr>
          <w:i/>
          <w:szCs w:val="28"/>
        </w:rPr>
        <w:t xml:space="preserve">.  </w:t>
      </w:r>
      <w:r w:rsidRPr="00645B3F">
        <w:rPr>
          <w:szCs w:val="28"/>
        </w:rPr>
        <w:t>Ф</w:t>
      </w:r>
      <w:r w:rsidRPr="00645B3F">
        <w:rPr>
          <w:i/>
          <w:szCs w:val="28"/>
        </w:rPr>
        <w:t xml:space="preserve">.  </w:t>
      </w:r>
      <w:r w:rsidRPr="00645B3F">
        <w:rPr>
          <w:szCs w:val="28"/>
        </w:rPr>
        <w:t>Рудзитис, стр. 103 – 115, параграф-2</w:t>
      </w: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Default="00645B3F" w:rsidP="00645B3F">
      <w:pPr>
        <w:ind w:right="463"/>
        <w:jc w:val="center"/>
        <w:rPr>
          <w:b/>
          <w:szCs w:val="28"/>
        </w:rPr>
      </w:pPr>
    </w:p>
    <w:p w:rsidR="00645B3F" w:rsidRPr="00645B3F" w:rsidRDefault="00645B3F" w:rsidP="00645B3F">
      <w:pPr>
        <w:tabs>
          <w:tab w:val="left" w:pos="9354"/>
        </w:tabs>
        <w:ind w:right="-2"/>
        <w:jc w:val="center"/>
        <w:rPr>
          <w:szCs w:val="28"/>
        </w:rPr>
      </w:pPr>
      <w:r w:rsidRPr="00645B3F">
        <w:rPr>
          <w:b/>
          <w:szCs w:val="28"/>
        </w:rPr>
        <w:lastRenderedPageBreak/>
        <w:t>Ход урока</w:t>
      </w:r>
      <w:r w:rsidRPr="00645B3F">
        <w:rPr>
          <w:szCs w:val="28"/>
        </w:rPr>
        <w:t>:</w:t>
      </w:r>
    </w:p>
    <w:p w:rsidR="00645B3F" w:rsidRPr="00645B3F" w:rsidRDefault="00645B3F" w:rsidP="00645B3F">
      <w:pPr>
        <w:numPr>
          <w:ilvl w:val="0"/>
          <w:numId w:val="3"/>
        </w:numPr>
        <w:ind w:right="463" w:hanging="303"/>
        <w:jc w:val="both"/>
        <w:rPr>
          <w:b/>
          <w:i/>
          <w:szCs w:val="28"/>
        </w:rPr>
      </w:pPr>
      <w:r w:rsidRPr="00645B3F">
        <w:rPr>
          <w:b/>
          <w:i/>
          <w:szCs w:val="28"/>
        </w:rPr>
        <w:t xml:space="preserve"> Орг. момент:</w:t>
      </w:r>
    </w:p>
    <w:p w:rsidR="00645B3F" w:rsidRPr="00645B3F" w:rsidRDefault="00645B3F" w:rsidP="00645B3F">
      <w:pPr>
        <w:ind w:left="360" w:right="693"/>
        <w:jc w:val="both"/>
        <w:rPr>
          <w:szCs w:val="28"/>
        </w:rPr>
      </w:pPr>
      <w:r w:rsidRPr="00645B3F">
        <w:rPr>
          <w:szCs w:val="28"/>
        </w:rPr>
        <w:t xml:space="preserve">                    а) проверка готовности учащихся к уроку;</w:t>
      </w:r>
    </w:p>
    <w:p w:rsidR="00645B3F" w:rsidRPr="00645B3F" w:rsidRDefault="00645B3F" w:rsidP="00645B3F">
      <w:pPr>
        <w:ind w:left="627" w:right="693"/>
        <w:jc w:val="both"/>
        <w:rPr>
          <w:szCs w:val="28"/>
        </w:rPr>
      </w:pPr>
      <w:r w:rsidRPr="00645B3F">
        <w:rPr>
          <w:szCs w:val="28"/>
        </w:rPr>
        <w:t xml:space="preserve">                б) сообщение темы и целей урока.</w:t>
      </w:r>
    </w:p>
    <w:p w:rsidR="00645B3F" w:rsidRPr="00645B3F" w:rsidRDefault="00645B3F" w:rsidP="00645B3F">
      <w:pPr>
        <w:ind w:left="643" w:right="693"/>
        <w:jc w:val="both"/>
        <w:rPr>
          <w:szCs w:val="28"/>
        </w:rPr>
        <w:sectPr w:rsidR="00645B3F" w:rsidRPr="00645B3F" w:rsidSect="002F65AC">
          <w:type w:val="continuous"/>
          <w:pgSz w:w="11906" w:h="16838"/>
          <w:pgMar w:top="719" w:right="1134" w:bottom="1134" w:left="1418" w:header="720" w:footer="720" w:gutter="0"/>
          <w:cols w:space="720"/>
        </w:sectPr>
      </w:pPr>
      <w:r w:rsidRPr="00645B3F">
        <w:rPr>
          <w:szCs w:val="28"/>
        </w:rPr>
        <w:t xml:space="preserve">  </w:t>
      </w:r>
      <w:r w:rsidRPr="00645B3F">
        <w:rPr>
          <w:i/>
          <w:szCs w:val="28"/>
          <w:u w:val="single"/>
        </w:rPr>
        <w:t>Учитель</w:t>
      </w:r>
      <w:r w:rsidRPr="00645B3F">
        <w:rPr>
          <w:i/>
          <w:szCs w:val="28"/>
        </w:rPr>
        <w:t xml:space="preserve">: </w:t>
      </w:r>
      <w:r w:rsidRPr="00645B3F">
        <w:rPr>
          <w:szCs w:val="28"/>
        </w:rPr>
        <w:t xml:space="preserve">На предыдущих уроках мы изучали органические кислоты.   </w:t>
      </w:r>
      <w:r w:rsidRPr="00645B3F">
        <w:rPr>
          <w:i/>
          <w:szCs w:val="28"/>
        </w:rPr>
        <w:t xml:space="preserve"> </w:t>
      </w:r>
      <w:r w:rsidRPr="00645B3F">
        <w:rPr>
          <w:szCs w:val="28"/>
        </w:rPr>
        <w:t>Рассмотрели вопросы классификации, состава, и свойств органических кислот. Сегодня рассмотрим последнюю тему этого класса пищевые кислоты.  Откройте тетради и запишите тему урока: «Органические пищевые кислоты». Цель урока,  изучение  вопросов о составе, строении, свойствах и</w:t>
      </w:r>
    </w:p>
    <w:p w:rsidR="00645B3F" w:rsidRPr="00645B3F" w:rsidRDefault="00645B3F" w:rsidP="00645B3F">
      <w:pPr>
        <w:ind w:left="627" w:right="693"/>
        <w:jc w:val="both"/>
        <w:rPr>
          <w:szCs w:val="28"/>
        </w:rPr>
      </w:pPr>
      <w:proofErr w:type="gramStart"/>
      <w:r w:rsidRPr="00645B3F">
        <w:rPr>
          <w:szCs w:val="28"/>
        </w:rPr>
        <w:lastRenderedPageBreak/>
        <w:t>применении</w:t>
      </w:r>
      <w:proofErr w:type="gramEnd"/>
      <w:r w:rsidRPr="00645B3F">
        <w:rPr>
          <w:szCs w:val="28"/>
        </w:rPr>
        <w:t xml:space="preserve"> пищевых кислот. И начать урок хочется с таких строк:  </w:t>
      </w:r>
    </w:p>
    <w:p w:rsidR="00645B3F" w:rsidRPr="00645B3F" w:rsidRDefault="00645B3F" w:rsidP="00645B3F">
      <w:pPr>
        <w:ind w:left="627"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66432" behindDoc="0" locked="0" layoutInCell="1" allowOverlap="1" wp14:anchorId="5178DF4D" wp14:editId="251B61B8">
            <wp:simplePos x="0" y="0"/>
            <wp:positionH relativeFrom="column">
              <wp:posOffset>356870</wp:posOffset>
            </wp:positionH>
            <wp:positionV relativeFrom="paragraph">
              <wp:posOffset>87630</wp:posOffset>
            </wp:positionV>
            <wp:extent cx="2552700" cy="1803400"/>
            <wp:effectExtent l="0" t="0" r="0" b="6350"/>
            <wp:wrapNone/>
            <wp:docPr id="12" name="Рисунок 12" descr="P104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402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48" b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3F" w:rsidRPr="00645B3F" w:rsidRDefault="00645B3F" w:rsidP="00645B3F">
      <w:pPr>
        <w:rPr>
          <w:szCs w:val="28"/>
        </w:rPr>
      </w:pPr>
    </w:p>
    <w:p w:rsidR="00645B3F" w:rsidRPr="00645B3F" w:rsidRDefault="00645B3F" w:rsidP="00645B3F">
      <w:pPr>
        <w:ind w:left="570" w:right="693" w:hanging="57"/>
        <w:jc w:val="right"/>
        <w:rPr>
          <w:szCs w:val="28"/>
        </w:rPr>
      </w:pPr>
      <w:r w:rsidRPr="00645B3F">
        <w:rPr>
          <w:szCs w:val="28"/>
        </w:rPr>
        <w:t xml:space="preserve">                    «Химия моя, ты – наука века,</w:t>
      </w:r>
    </w:p>
    <w:p w:rsidR="00645B3F" w:rsidRPr="00645B3F" w:rsidRDefault="00645B3F" w:rsidP="00645B3F">
      <w:pPr>
        <w:ind w:left="570" w:right="693" w:hanging="57"/>
        <w:jc w:val="right"/>
        <w:rPr>
          <w:szCs w:val="28"/>
        </w:rPr>
      </w:pPr>
      <w:r w:rsidRPr="00645B3F">
        <w:rPr>
          <w:szCs w:val="28"/>
        </w:rPr>
        <w:t xml:space="preserve">                      Обеспечила всеми </w:t>
      </w:r>
    </w:p>
    <w:p w:rsidR="00645B3F" w:rsidRPr="00645B3F" w:rsidRDefault="00645B3F" w:rsidP="00645B3F">
      <w:pPr>
        <w:ind w:left="570" w:right="693" w:hanging="57"/>
        <w:jc w:val="right"/>
        <w:rPr>
          <w:szCs w:val="28"/>
        </w:rPr>
      </w:pPr>
      <w:r w:rsidRPr="00645B3F">
        <w:rPr>
          <w:szCs w:val="28"/>
        </w:rPr>
        <w:t>кислотами человека.</w:t>
      </w:r>
    </w:p>
    <w:p w:rsidR="00645B3F" w:rsidRPr="00645B3F" w:rsidRDefault="00645B3F" w:rsidP="00645B3F">
      <w:pPr>
        <w:ind w:left="570" w:right="693" w:hanging="57"/>
        <w:jc w:val="right"/>
        <w:rPr>
          <w:szCs w:val="28"/>
        </w:rPr>
      </w:pPr>
      <w:r w:rsidRPr="00645B3F">
        <w:rPr>
          <w:szCs w:val="28"/>
        </w:rPr>
        <w:t xml:space="preserve">                      Овощи ли  ем я, </w:t>
      </w:r>
    </w:p>
    <w:p w:rsidR="00645B3F" w:rsidRPr="00645B3F" w:rsidRDefault="00645B3F" w:rsidP="00645B3F">
      <w:pPr>
        <w:ind w:left="570" w:right="693" w:hanging="57"/>
        <w:jc w:val="right"/>
        <w:rPr>
          <w:szCs w:val="28"/>
        </w:rPr>
      </w:pPr>
      <w:r w:rsidRPr="00645B3F">
        <w:rPr>
          <w:szCs w:val="28"/>
        </w:rPr>
        <w:t>фруктами ль  питаюсь,</w:t>
      </w:r>
    </w:p>
    <w:p w:rsidR="00645B3F" w:rsidRPr="00645B3F" w:rsidRDefault="00645B3F" w:rsidP="00645B3F">
      <w:pPr>
        <w:pStyle w:val="a3"/>
        <w:spacing w:line="240" w:lineRule="auto"/>
      </w:pPr>
      <w:r w:rsidRPr="00645B3F">
        <w:t xml:space="preserve">                      </w:t>
      </w:r>
      <w:r w:rsidRPr="00645B3F">
        <w:tab/>
      </w:r>
      <w:r w:rsidRPr="00645B3F">
        <w:tab/>
        <w:t>Всюду, всюду и везде я</w:t>
      </w:r>
    </w:p>
    <w:p w:rsidR="00645B3F" w:rsidRDefault="00645B3F" w:rsidP="00645B3F">
      <w:pPr>
        <w:pStyle w:val="a3"/>
        <w:spacing w:line="240" w:lineRule="auto"/>
      </w:pPr>
      <w:r w:rsidRPr="00645B3F">
        <w:t xml:space="preserve"> с кислотами встречаюсь ».</w:t>
      </w:r>
    </w:p>
    <w:p w:rsidR="00645B3F" w:rsidRPr="00645B3F" w:rsidRDefault="00645B3F" w:rsidP="00645B3F">
      <w:pPr>
        <w:pStyle w:val="a3"/>
        <w:spacing w:line="240" w:lineRule="auto"/>
      </w:pPr>
    </w:p>
    <w:p w:rsidR="00645B3F" w:rsidRPr="00645B3F" w:rsidRDefault="00645B3F" w:rsidP="00645B3F">
      <w:pPr>
        <w:numPr>
          <w:ilvl w:val="0"/>
          <w:numId w:val="3"/>
        </w:numPr>
        <w:spacing w:line="360" w:lineRule="auto"/>
        <w:ind w:right="693"/>
        <w:jc w:val="both"/>
        <w:rPr>
          <w:b/>
          <w:i/>
          <w:szCs w:val="28"/>
        </w:rPr>
      </w:pPr>
      <w:r w:rsidRPr="00645B3F">
        <w:rPr>
          <w:b/>
          <w:i/>
          <w:szCs w:val="28"/>
        </w:rPr>
        <w:t>Актуализация опорных знаний.</w:t>
      </w:r>
    </w:p>
    <w:p w:rsidR="00645B3F" w:rsidRPr="00645B3F" w:rsidRDefault="00645B3F" w:rsidP="00645B3F">
      <w:pPr>
        <w:spacing w:line="360" w:lineRule="auto"/>
        <w:ind w:left="513"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67456" behindDoc="0" locked="0" layoutInCell="1" allowOverlap="1" wp14:anchorId="26809408" wp14:editId="2DBBB59F">
            <wp:simplePos x="0" y="0"/>
            <wp:positionH relativeFrom="column">
              <wp:posOffset>3700145</wp:posOffset>
            </wp:positionH>
            <wp:positionV relativeFrom="paragraph">
              <wp:posOffset>320675</wp:posOffset>
            </wp:positionV>
            <wp:extent cx="2171700" cy="1781175"/>
            <wp:effectExtent l="0" t="0" r="0" b="9525"/>
            <wp:wrapNone/>
            <wp:docPr id="11" name="Рисунок 11" descr="P104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40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3F">
        <w:rPr>
          <w:szCs w:val="28"/>
        </w:rPr>
        <w:t xml:space="preserve"> </w:t>
      </w:r>
      <w:r w:rsidRPr="00645B3F">
        <w:rPr>
          <w:i/>
          <w:szCs w:val="28"/>
          <w:u w:val="single"/>
        </w:rPr>
        <w:t>Учитель:</w:t>
      </w:r>
      <w:r w:rsidRPr="00645B3F">
        <w:rPr>
          <w:szCs w:val="28"/>
        </w:rPr>
        <w:t xml:space="preserve"> Прежде, чем перейти к изучению новой темы, повторим пройденный материал.</w:t>
      </w:r>
    </w:p>
    <w:p w:rsidR="00645B3F" w:rsidRPr="00645B3F" w:rsidRDefault="00645B3F" w:rsidP="00645B3F">
      <w:pPr>
        <w:spacing w:line="360" w:lineRule="auto"/>
        <w:ind w:left="360" w:right="693"/>
        <w:rPr>
          <w:szCs w:val="28"/>
        </w:rPr>
      </w:pPr>
      <w:r w:rsidRPr="00645B3F">
        <w:rPr>
          <w:szCs w:val="28"/>
        </w:rPr>
        <w:t xml:space="preserve">        а) Устный опрос:</w:t>
      </w:r>
    </w:p>
    <w:p w:rsidR="00645B3F" w:rsidRPr="00645B3F" w:rsidRDefault="00645B3F" w:rsidP="00645B3F">
      <w:pPr>
        <w:numPr>
          <w:ilvl w:val="0"/>
          <w:numId w:val="4"/>
        </w:numPr>
        <w:ind w:right="693"/>
        <w:rPr>
          <w:szCs w:val="28"/>
        </w:rPr>
      </w:pPr>
      <w:r w:rsidRPr="00645B3F">
        <w:rPr>
          <w:szCs w:val="28"/>
        </w:rPr>
        <w:t xml:space="preserve">Дать определение </w:t>
      </w:r>
    </w:p>
    <w:p w:rsidR="00645B3F" w:rsidRPr="00645B3F" w:rsidRDefault="00645B3F" w:rsidP="00645B3F">
      <w:pPr>
        <w:ind w:left="1065" w:right="693"/>
        <w:rPr>
          <w:szCs w:val="28"/>
        </w:rPr>
      </w:pPr>
      <w:r w:rsidRPr="00645B3F">
        <w:rPr>
          <w:szCs w:val="28"/>
        </w:rPr>
        <w:t xml:space="preserve">карбоновым кислотам, </w:t>
      </w:r>
    </w:p>
    <w:p w:rsidR="00645B3F" w:rsidRPr="00645B3F" w:rsidRDefault="00645B3F" w:rsidP="00645B3F">
      <w:pPr>
        <w:ind w:left="1065" w:right="693"/>
        <w:rPr>
          <w:szCs w:val="28"/>
        </w:rPr>
      </w:pPr>
      <w:r w:rsidRPr="00645B3F">
        <w:rPr>
          <w:szCs w:val="28"/>
        </w:rPr>
        <w:t>как они классифицируются?</w:t>
      </w:r>
    </w:p>
    <w:p w:rsidR="00645B3F" w:rsidRPr="00645B3F" w:rsidRDefault="00645B3F" w:rsidP="00645B3F">
      <w:pPr>
        <w:numPr>
          <w:ilvl w:val="0"/>
          <w:numId w:val="4"/>
        </w:numPr>
        <w:ind w:right="693"/>
        <w:rPr>
          <w:szCs w:val="28"/>
        </w:rPr>
      </w:pPr>
      <w:r w:rsidRPr="00645B3F">
        <w:rPr>
          <w:szCs w:val="28"/>
        </w:rPr>
        <w:t xml:space="preserve">Что значит понятие </w:t>
      </w:r>
    </w:p>
    <w:p w:rsidR="00645B3F" w:rsidRPr="00645B3F" w:rsidRDefault="00645B3F" w:rsidP="00645B3F">
      <w:pPr>
        <w:ind w:left="1065" w:right="693"/>
        <w:rPr>
          <w:szCs w:val="28"/>
        </w:rPr>
      </w:pPr>
      <w:r w:rsidRPr="00645B3F">
        <w:rPr>
          <w:szCs w:val="28"/>
        </w:rPr>
        <w:t xml:space="preserve"> карбоксильная группа? </w:t>
      </w:r>
    </w:p>
    <w:p w:rsidR="00645B3F" w:rsidRPr="00645B3F" w:rsidRDefault="00645B3F" w:rsidP="00645B3F">
      <w:pPr>
        <w:pStyle w:val="1"/>
        <w:spacing w:line="240" w:lineRule="auto"/>
        <w:jc w:val="left"/>
      </w:pPr>
      <w:r w:rsidRPr="00645B3F">
        <w:t xml:space="preserve">Чем она отличается </w:t>
      </w:r>
      <w:proofErr w:type="gramStart"/>
      <w:r w:rsidRPr="00645B3F">
        <w:t>от</w:t>
      </w:r>
      <w:proofErr w:type="gramEnd"/>
      <w:r w:rsidRPr="00645B3F">
        <w:t xml:space="preserve"> </w:t>
      </w:r>
    </w:p>
    <w:p w:rsidR="00645B3F" w:rsidRPr="00645B3F" w:rsidRDefault="00645B3F" w:rsidP="00645B3F">
      <w:pPr>
        <w:spacing w:line="360" w:lineRule="auto"/>
        <w:ind w:left="1065" w:right="693"/>
        <w:rPr>
          <w:szCs w:val="28"/>
        </w:rPr>
      </w:pPr>
      <w:r w:rsidRPr="00645B3F">
        <w:rPr>
          <w:szCs w:val="28"/>
        </w:rPr>
        <w:t>карбонильной</w:t>
      </w:r>
      <w:proofErr w:type="gramStart"/>
      <w:r w:rsidRPr="00645B3F">
        <w:rPr>
          <w:szCs w:val="28"/>
        </w:rPr>
        <w:t xml:space="preserve"> ?</w:t>
      </w:r>
      <w:proofErr w:type="gramEnd"/>
    </w:p>
    <w:p w:rsidR="00645B3F" w:rsidRPr="00645B3F" w:rsidRDefault="00645B3F" w:rsidP="00645B3F">
      <w:pPr>
        <w:numPr>
          <w:ilvl w:val="0"/>
          <w:numId w:val="4"/>
        </w:numPr>
        <w:spacing w:line="360" w:lineRule="auto"/>
        <w:ind w:right="693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72576" behindDoc="0" locked="0" layoutInCell="1" allowOverlap="1" wp14:anchorId="1DDEB8E6" wp14:editId="04680B6D">
            <wp:simplePos x="0" y="0"/>
            <wp:positionH relativeFrom="margin">
              <wp:posOffset>3655695</wp:posOffset>
            </wp:positionH>
            <wp:positionV relativeFrom="margin">
              <wp:posOffset>7645400</wp:posOffset>
            </wp:positionV>
            <wp:extent cx="2219325" cy="1540510"/>
            <wp:effectExtent l="0" t="0" r="9525" b="2540"/>
            <wp:wrapSquare wrapText="bothSides"/>
            <wp:docPr id="10" name="Рисунок 10" descr="P104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10402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7" r="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5B3F">
        <w:rPr>
          <w:szCs w:val="28"/>
        </w:rPr>
        <w:t>Какой класс органических веществ образуют карбоксильная и карбонильная группы?</w:t>
      </w:r>
    </w:p>
    <w:p w:rsidR="00645B3F" w:rsidRDefault="00645B3F" w:rsidP="00645B3F">
      <w:pPr>
        <w:numPr>
          <w:ilvl w:val="0"/>
          <w:numId w:val="4"/>
        </w:numPr>
        <w:ind w:right="693"/>
        <w:rPr>
          <w:szCs w:val="28"/>
        </w:rPr>
      </w:pPr>
      <w:r w:rsidRPr="00645B3F">
        <w:rPr>
          <w:szCs w:val="28"/>
        </w:rPr>
        <w:t xml:space="preserve">Какие виды изомерии характерны для карбоновых кислот? </w:t>
      </w:r>
    </w:p>
    <w:p w:rsidR="00645B3F" w:rsidRDefault="00645B3F" w:rsidP="00645B3F">
      <w:pPr>
        <w:ind w:right="693"/>
        <w:rPr>
          <w:szCs w:val="28"/>
        </w:rPr>
      </w:pPr>
    </w:p>
    <w:p w:rsidR="00645B3F" w:rsidRPr="00645B3F" w:rsidRDefault="00645B3F" w:rsidP="00645B3F">
      <w:pPr>
        <w:ind w:right="693"/>
        <w:rPr>
          <w:szCs w:val="28"/>
        </w:rPr>
      </w:pPr>
    </w:p>
    <w:p w:rsidR="00645B3F" w:rsidRPr="00645B3F" w:rsidRDefault="00645B3F" w:rsidP="00645B3F">
      <w:pPr>
        <w:spacing w:line="360" w:lineRule="auto"/>
        <w:ind w:right="693"/>
        <w:rPr>
          <w:szCs w:val="28"/>
        </w:rPr>
      </w:pPr>
    </w:p>
    <w:p w:rsidR="00645B3F" w:rsidRPr="00645B3F" w:rsidRDefault="00645B3F" w:rsidP="00645B3F">
      <w:pPr>
        <w:spacing w:line="360" w:lineRule="auto"/>
        <w:ind w:right="693"/>
        <w:rPr>
          <w:szCs w:val="28"/>
        </w:rPr>
      </w:pPr>
      <w:r w:rsidRPr="00645B3F">
        <w:rPr>
          <w:szCs w:val="28"/>
        </w:rPr>
        <w:lastRenderedPageBreak/>
        <w:t xml:space="preserve">Назовите вещества: ( На доске написаны формулы изомеров кислот)       </w:t>
      </w:r>
    </w:p>
    <w:p w:rsidR="00645B3F" w:rsidRPr="00645B3F" w:rsidRDefault="00645B3F" w:rsidP="00645B3F">
      <w:pPr>
        <w:spacing w:line="360" w:lineRule="auto"/>
        <w:ind w:right="693"/>
        <w:jc w:val="right"/>
        <w:rPr>
          <w:szCs w:val="28"/>
        </w:rPr>
      </w:pPr>
      <w:r w:rsidRPr="00645B3F">
        <w:rPr>
          <w:szCs w:val="28"/>
        </w:rPr>
        <w:t>СН3- С</w:t>
      </w:r>
      <w:proofErr w:type="gramStart"/>
      <w:r w:rsidRPr="00645B3F">
        <w:rPr>
          <w:szCs w:val="28"/>
        </w:rPr>
        <w:t>Н-</w:t>
      </w:r>
      <w:proofErr w:type="gramEnd"/>
      <w:r w:rsidRPr="00645B3F">
        <w:rPr>
          <w:szCs w:val="28"/>
        </w:rPr>
        <w:t xml:space="preserve"> СН2 – СООН</w:t>
      </w:r>
    </w:p>
    <w:p w:rsidR="00645B3F" w:rsidRPr="00645B3F" w:rsidRDefault="00645B3F" w:rsidP="00645B3F">
      <w:pPr>
        <w:ind w:left="1065" w:right="693"/>
        <w:jc w:val="center"/>
        <w:rPr>
          <w:szCs w:val="28"/>
        </w:rPr>
      </w:pPr>
      <w:r w:rsidRPr="00645B3F">
        <w:rPr>
          <w:szCs w:val="28"/>
        </w:rPr>
        <w:t xml:space="preserve">                                                                      \                                </w:t>
      </w:r>
    </w:p>
    <w:p w:rsidR="00645B3F" w:rsidRDefault="00645B3F" w:rsidP="00645B3F">
      <w:pPr>
        <w:ind w:right="693"/>
        <w:jc w:val="center"/>
        <w:rPr>
          <w:szCs w:val="28"/>
        </w:rPr>
      </w:pPr>
      <w:r w:rsidRPr="00645B3F">
        <w:rPr>
          <w:szCs w:val="28"/>
        </w:rPr>
        <w:t xml:space="preserve">                                                                                               СН3</w:t>
      </w:r>
    </w:p>
    <w:p w:rsidR="00645B3F" w:rsidRPr="00645B3F" w:rsidRDefault="00645B3F" w:rsidP="00645B3F">
      <w:pPr>
        <w:ind w:right="693"/>
        <w:rPr>
          <w:szCs w:val="28"/>
        </w:rPr>
      </w:pPr>
      <w:r w:rsidRPr="00645B3F">
        <w:rPr>
          <w:szCs w:val="28"/>
        </w:rPr>
        <w:t>б</w:t>
      </w:r>
      <w:proofErr w:type="gramStart"/>
      <w:r w:rsidRPr="00645B3F">
        <w:rPr>
          <w:szCs w:val="28"/>
        </w:rPr>
        <w:t xml:space="preserve"> )</w:t>
      </w:r>
      <w:proofErr w:type="gramEnd"/>
      <w:r w:rsidRPr="00645B3F">
        <w:rPr>
          <w:szCs w:val="28"/>
        </w:rPr>
        <w:t>. Работа по карточкам (5- 6 человек)</w:t>
      </w:r>
    </w:p>
    <w:p w:rsidR="00645B3F" w:rsidRPr="00645B3F" w:rsidRDefault="00645B3F" w:rsidP="00645B3F">
      <w:pPr>
        <w:ind w:right="693"/>
        <w:rPr>
          <w:b/>
          <w:i/>
          <w:szCs w:val="28"/>
        </w:rPr>
      </w:pPr>
    </w:p>
    <w:p w:rsidR="00645B3F" w:rsidRPr="00645B3F" w:rsidRDefault="00645B3F" w:rsidP="00645B3F">
      <w:pPr>
        <w:ind w:right="693"/>
        <w:rPr>
          <w:szCs w:val="28"/>
        </w:rPr>
      </w:pPr>
      <w:r w:rsidRPr="00645B3F">
        <w:rPr>
          <w:b/>
          <w:i/>
          <w:szCs w:val="28"/>
        </w:rPr>
        <w:t xml:space="preserve"> 3. Актуализация новых знаний:</w:t>
      </w:r>
    </w:p>
    <w:p w:rsidR="00645B3F" w:rsidRPr="00645B3F" w:rsidRDefault="00645B3F" w:rsidP="00645B3F">
      <w:pPr>
        <w:ind w:right="693"/>
        <w:jc w:val="both"/>
        <w:rPr>
          <w:b/>
          <w:szCs w:val="28"/>
        </w:rPr>
      </w:pPr>
      <w:r w:rsidRPr="00645B3F">
        <w:rPr>
          <w:b/>
          <w:szCs w:val="28"/>
        </w:rPr>
        <w:t>а) Пищевые кислоты: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i/>
          <w:szCs w:val="28"/>
          <w:u w:val="single"/>
        </w:rPr>
        <w:t xml:space="preserve"> Учитель: </w:t>
      </w:r>
      <w:r w:rsidRPr="00645B3F">
        <w:rPr>
          <w:szCs w:val="28"/>
        </w:rPr>
        <w:t xml:space="preserve">  Рассмотрим, какие кислоты входят в состав пищи, почему их назвали пищевыми?  Вы обращали внимание на то, что овощи, фрукты и многие виды соков, вод, кондитерских и кулинарных  изделий обладают приятным кисло-сладким вкусом, свойственным фруктам и ягодам. Такой вкус образуется в пищевых изделиях из-за наличия или после введения в них пищевых кислот.  Пищевыми их назвали потому, что органические карбоновые кислоты входят в состав пищи, или добавляются в продукты питания. В основном для подкисления кондитерских и кулинарных изделий применяют лимонную, молочную, винную и яблочную кислоты.</w:t>
      </w:r>
    </w:p>
    <w:p w:rsidR="00645B3F" w:rsidRPr="00645B3F" w:rsidRDefault="00645B3F" w:rsidP="00645B3F">
      <w:pPr>
        <w:ind w:right="693" w:firstLine="570"/>
        <w:jc w:val="both"/>
        <w:rPr>
          <w:szCs w:val="28"/>
        </w:rPr>
      </w:pPr>
      <w:r w:rsidRPr="00645B3F">
        <w:rPr>
          <w:szCs w:val="28"/>
        </w:rPr>
        <w:t xml:space="preserve">Все пищевые кислоты, кроме молочной и уксусной используют в кристаллическом виде. Разберем, состав и строение  пищевых кислот. Все кислоты содержат одну или более функциональные карбоксильные группы, соединенные с углеводородным радикалом. </w:t>
      </w:r>
    </w:p>
    <w:p w:rsidR="00645B3F" w:rsidRPr="00645B3F" w:rsidRDefault="00645B3F" w:rsidP="00645B3F">
      <w:pPr>
        <w:spacing w:line="360" w:lineRule="auto"/>
        <w:ind w:left="570" w:right="693"/>
        <w:jc w:val="both"/>
        <w:rPr>
          <w:i/>
          <w:szCs w:val="28"/>
        </w:rPr>
      </w:pPr>
      <w:r w:rsidRPr="00645B3F">
        <w:rPr>
          <w:szCs w:val="28"/>
        </w:rPr>
        <w:t xml:space="preserve">    </w:t>
      </w:r>
      <w:r w:rsidRPr="00645B3F">
        <w:rPr>
          <w:i/>
          <w:szCs w:val="28"/>
        </w:rPr>
        <w:t xml:space="preserve"> ( Обратить внимание на то, почему их называют карбоновыми, указать на состав в общей </w:t>
      </w:r>
      <w:r w:rsidRPr="00645B3F">
        <w:rPr>
          <w:szCs w:val="28"/>
        </w:rPr>
        <w:t xml:space="preserve"> </w:t>
      </w:r>
      <w:r w:rsidRPr="00645B3F">
        <w:rPr>
          <w:i/>
          <w:szCs w:val="28"/>
        </w:rPr>
        <w:t>формуле кислот на доске.)</w:t>
      </w:r>
      <w:r w:rsidRPr="00645B3F">
        <w:rPr>
          <w:szCs w:val="28"/>
        </w:rPr>
        <w:t xml:space="preserve"> </w:t>
      </w:r>
    </w:p>
    <w:p w:rsidR="00645B3F" w:rsidRPr="00645B3F" w:rsidRDefault="00645B3F" w:rsidP="00645B3F">
      <w:pPr>
        <w:numPr>
          <w:ilvl w:val="0"/>
          <w:numId w:val="6"/>
        </w:numPr>
        <w:tabs>
          <w:tab w:val="clear" w:pos="1215"/>
          <w:tab w:val="num" w:pos="567"/>
        </w:tabs>
        <w:ind w:right="693" w:hanging="1215"/>
        <w:jc w:val="both"/>
        <w:rPr>
          <w:b/>
          <w:szCs w:val="28"/>
        </w:rPr>
      </w:pPr>
      <w:r w:rsidRPr="00645B3F">
        <w:rPr>
          <w:b/>
          <w:szCs w:val="28"/>
        </w:rPr>
        <w:t>Кислоты, входящие в состав пищи, их строение, состав,  и свойства.</w:t>
      </w:r>
    </w:p>
    <w:p w:rsidR="00645B3F" w:rsidRPr="00645B3F" w:rsidRDefault="00645B3F" w:rsidP="00645B3F">
      <w:pPr>
        <w:ind w:left="567" w:right="693"/>
        <w:jc w:val="both"/>
        <w:rPr>
          <w:b/>
          <w:szCs w:val="28"/>
        </w:rPr>
      </w:pPr>
      <w:proofErr w:type="gramStart"/>
      <w:r w:rsidRPr="00645B3F">
        <w:rPr>
          <w:i/>
          <w:szCs w:val="28"/>
        </w:rPr>
        <w:t>(Учитель,  предлагает учащимся, работу с опорными конспектами.</w:t>
      </w:r>
      <w:proofErr w:type="gramEnd"/>
      <w:r w:rsidRPr="00645B3F">
        <w:rPr>
          <w:i/>
          <w:szCs w:val="28"/>
        </w:rPr>
        <w:t xml:space="preserve"> Записать в тетради кислоты входящие в состав пищи, их строение, состав и нахождение в природе</w:t>
      </w:r>
      <w:r w:rsidRPr="00645B3F">
        <w:rPr>
          <w:szCs w:val="28"/>
        </w:rPr>
        <w:t>.</w:t>
      </w:r>
      <w:r w:rsidRPr="00645B3F">
        <w:rPr>
          <w:b/>
          <w:szCs w:val="28"/>
        </w:rPr>
        <w:t xml:space="preserve"> </w:t>
      </w:r>
      <w:r w:rsidRPr="00645B3F">
        <w:rPr>
          <w:i/>
          <w:szCs w:val="28"/>
        </w:rPr>
        <w:t>Работа с таблицей №1, приложение №1).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i/>
          <w:szCs w:val="28"/>
        </w:rPr>
        <w:t>Учитель:</w:t>
      </w:r>
      <w:r w:rsidRPr="00645B3F">
        <w:rPr>
          <w:szCs w:val="28"/>
        </w:rPr>
        <w:t xml:space="preserve">  Из опорных конспектов, которые у вас на столах,  спишите названия и формулы основных пищевых кислот, определите их состав </w:t>
      </w:r>
    </w:p>
    <w:p w:rsidR="00645B3F" w:rsidRPr="00645B3F" w:rsidRDefault="00645B3F" w:rsidP="00645B3F">
      <w:pPr>
        <w:rPr>
          <w:i/>
          <w:szCs w:val="28"/>
        </w:rPr>
      </w:pPr>
      <w:r w:rsidRPr="00645B3F">
        <w:rPr>
          <w:szCs w:val="28"/>
        </w:rPr>
        <w:t>(</w:t>
      </w:r>
      <w:r w:rsidRPr="00645B3F">
        <w:rPr>
          <w:i/>
          <w:szCs w:val="28"/>
        </w:rPr>
        <w:t>Пока учащиеся работают, учитель проверяет карточки, можно включить тихую спокойную музыку)</w:t>
      </w:r>
    </w:p>
    <w:p w:rsidR="00645B3F" w:rsidRPr="00645B3F" w:rsidRDefault="00645B3F" w:rsidP="00645B3F">
      <w:pPr>
        <w:numPr>
          <w:ilvl w:val="0"/>
          <w:numId w:val="6"/>
        </w:numPr>
        <w:spacing w:line="360" w:lineRule="auto"/>
        <w:ind w:right="693"/>
        <w:jc w:val="both"/>
        <w:rPr>
          <w:i/>
          <w:szCs w:val="28"/>
        </w:rPr>
      </w:pPr>
      <w:r w:rsidRPr="00645B3F">
        <w:rPr>
          <w:b/>
          <w:szCs w:val="28"/>
        </w:rPr>
        <w:t>Характеристика пищевых кислот</w:t>
      </w:r>
      <w:r w:rsidRPr="00645B3F">
        <w:rPr>
          <w:szCs w:val="28"/>
        </w:rPr>
        <w:t xml:space="preserve"> (уксусной, лимонной, яблочной, молочной, винной) </w:t>
      </w:r>
    </w:p>
    <w:p w:rsidR="00645B3F" w:rsidRDefault="00645B3F" w:rsidP="00645B3F">
      <w:pPr>
        <w:ind w:left="627" w:right="693"/>
        <w:jc w:val="both"/>
        <w:rPr>
          <w:szCs w:val="28"/>
        </w:rPr>
      </w:pPr>
      <w:r w:rsidRPr="00645B3F">
        <w:rPr>
          <w:i/>
          <w:szCs w:val="28"/>
        </w:rPr>
        <w:t>Учитель:</w:t>
      </w:r>
      <w:r w:rsidRPr="00645B3F">
        <w:rPr>
          <w:szCs w:val="28"/>
        </w:rPr>
        <w:t xml:space="preserve"> Наибольшее практическое значение  из пищевых кислот в  народном хозяйстве, кулинарии и быту,  имеют уксусная, лимонная, винная и молочная кислоты.    Разберем их физические и </w:t>
      </w:r>
      <w:proofErr w:type="gramStart"/>
      <w:r w:rsidRPr="00645B3F">
        <w:rPr>
          <w:szCs w:val="28"/>
        </w:rPr>
        <w:t>органолептическое</w:t>
      </w:r>
      <w:proofErr w:type="gramEnd"/>
      <w:r w:rsidRPr="00645B3F">
        <w:rPr>
          <w:szCs w:val="28"/>
        </w:rPr>
        <w:t xml:space="preserve"> свойства.</w:t>
      </w:r>
    </w:p>
    <w:p w:rsidR="00645B3F" w:rsidRDefault="001713EC" w:rsidP="001713EC">
      <w:pPr>
        <w:ind w:right="693"/>
        <w:jc w:val="both"/>
        <w:rPr>
          <w:szCs w:val="28"/>
        </w:rPr>
      </w:pPr>
      <w:r w:rsidRPr="00645B3F">
        <w:rPr>
          <w:noProof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3FE0FD05" wp14:editId="35577552">
            <wp:simplePos x="0" y="0"/>
            <wp:positionH relativeFrom="margin">
              <wp:posOffset>4445</wp:posOffset>
            </wp:positionH>
            <wp:positionV relativeFrom="margin">
              <wp:posOffset>241935</wp:posOffset>
            </wp:positionV>
            <wp:extent cx="1743075" cy="2291080"/>
            <wp:effectExtent l="0" t="0" r="9525" b="0"/>
            <wp:wrapSquare wrapText="bothSides"/>
            <wp:docPr id="9" name="Рисунок 9" descr="4DSCF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DSCF06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3F" w:rsidRPr="00645B3F">
        <w:rPr>
          <w:szCs w:val="28"/>
        </w:rPr>
        <w:t xml:space="preserve">Концентрированная </w:t>
      </w:r>
      <w:r w:rsidR="00645B3F" w:rsidRPr="00645B3F">
        <w:rPr>
          <w:i/>
          <w:szCs w:val="28"/>
        </w:rPr>
        <w:t>уксусная кислота</w:t>
      </w:r>
      <w:r w:rsidR="00645B3F">
        <w:rPr>
          <w:szCs w:val="28"/>
        </w:rPr>
        <w:t xml:space="preserve"> </w:t>
      </w:r>
      <w:r w:rsidR="00645B3F" w:rsidRPr="00645B3F">
        <w:rPr>
          <w:szCs w:val="28"/>
        </w:rPr>
        <w:t xml:space="preserve">называется эссенцией, </w:t>
      </w:r>
      <w:r w:rsidR="00645B3F">
        <w:rPr>
          <w:szCs w:val="28"/>
        </w:rPr>
        <w:t xml:space="preserve"> из которой готовят </w:t>
      </w:r>
      <w:r w:rsidR="00645B3F" w:rsidRPr="00645B3F">
        <w:rPr>
          <w:szCs w:val="28"/>
        </w:rPr>
        <w:t xml:space="preserve">водные растворы уксусной кислоты. Это бесцветная, прозрачная </w:t>
      </w:r>
      <w:r w:rsidR="00645B3F">
        <w:rPr>
          <w:szCs w:val="28"/>
        </w:rPr>
        <w:t xml:space="preserve">жидкость, </w:t>
      </w:r>
      <w:r w:rsidR="00645B3F" w:rsidRPr="00645B3F">
        <w:rPr>
          <w:szCs w:val="28"/>
        </w:rPr>
        <w:t xml:space="preserve">с резким специфическим запахом, кислая на </w:t>
      </w:r>
      <w:r>
        <w:rPr>
          <w:szCs w:val="28"/>
        </w:rPr>
        <w:t xml:space="preserve">    </w:t>
      </w:r>
      <w:r w:rsidR="00645B3F" w:rsidRPr="00645B3F">
        <w:rPr>
          <w:szCs w:val="28"/>
        </w:rPr>
        <w:t xml:space="preserve"> вкус. Для розничной продажи уксусная кислота вы</w:t>
      </w:r>
      <w:r>
        <w:rPr>
          <w:szCs w:val="28"/>
        </w:rPr>
        <w:t>пускается не более 81% , чаще в</w:t>
      </w:r>
      <w:r w:rsidR="00645B3F" w:rsidRPr="00645B3F">
        <w:rPr>
          <w:szCs w:val="28"/>
        </w:rPr>
        <w:t xml:space="preserve"> виде  70% раствора, в герметично упакованной </w:t>
      </w:r>
      <w:r w:rsidR="00645B3F">
        <w:rPr>
          <w:szCs w:val="28"/>
        </w:rPr>
        <w:t>таре.</w:t>
      </w:r>
    </w:p>
    <w:p w:rsidR="00645B3F" w:rsidRPr="00645B3F" w:rsidRDefault="00645B3F" w:rsidP="00645B3F">
      <w:pPr>
        <w:ind w:right="693"/>
        <w:rPr>
          <w:szCs w:val="28"/>
        </w:rPr>
      </w:pPr>
      <w:r w:rsidRPr="00645B3F">
        <w:rPr>
          <w:szCs w:val="28"/>
        </w:rPr>
        <w:t xml:space="preserve"> </w:t>
      </w:r>
      <w:r>
        <w:rPr>
          <w:szCs w:val="28"/>
        </w:rPr>
        <w:t>На каждой бутылке с кислотой обязательно наклеивается художественно</w:t>
      </w:r>
      <w:r w:rsidRPr="00645B3F">
        <w:rPr>
          <w:szCs w:val="28"/>
        </w:rPr>
        <w:t xml:space="preserve"> оформленная этикетка, на которой   обязательно указана предупреждающая об  опасности надпись. </w:t>
      </w:r>
    </w:p>
    <w:p w:rsidR="001713EC" w:rsidRDefault="001713EC" w:rsidP="00645B3F">
      <w:pPr>
        <w:spacing w:line="360" w:lineRule="auto"/>
        <w:ind w:right="693"/>
        <w:jc w:val="both"/>
        <w:rPr>
          <w:i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  <w:r w:rsidRPr="00645B3F">
        <w:rPr>
          <w:i/>
          <w:szCs w:val="28"/>
        </w:rPr>
        <w:t>Лимонная кислота</w:t>
      </w:r>
    </w:p>
    <w:p w:rsidR="00645B3F" w:rsidRPr="00645B3F" w:rsidRDefault="001713EC" w:rsidP="001713EC">
      <w:pPr>
        <w:ind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73600" behindDoc="0" locked="0" layoutInCell="1" allowOverlap="1" wp14:anchorId="558FEE50" wp14:editId="0DB65C6A">
            <wp:simplePos x="0" y="0"/>
            <wp:positionH relativeFrom="margin">
              <wp:posOffset>-43180</wp:posOffset>
            </wp:positionH>
            <wp:positionV relativeFrom="margin">
              <wp:posOffset>3080385</wp:posOffset>
            </wp:positionV>
            <wp:extent cx="1895475" cy="1511935"/>
            <wp:effectExtent l="0" t="0" r="9525" b="0"/>
            <wp:wrapSquare wrapText="bothSides"/>
            <wp:docPr id="8" name="Рисунок 8" descr="11DSCF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DSCF06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B3F" w:rsidRPr="00645B3F">
        <w:rPr>
          <w:szCs w:val="28"/>
        </w:rPr>
        <w:t>бесцветные кристаллы или белый порошок, хорошо растворимые в воде, без запаха, с кислым вкусом. В розничную продажу лимонная кислота поступает в герметичных пакетах, так как хорошо поглощает влагу, поэтому ее следует хранить в сухом месте.</w:t>
      </w:r>
    </w:p>
    <w:p w:rsidR="001713EC" w:rsidRDefault="00645B3F" w:rsidP="001713EC">
      <w:pPr>
        <w:ind w:right="693"/>
        <w:jc w:val="both"/>
        <w:rPr>
          <w:szCs w:val="28"/>
        </w:rPr>
      </w:pPr>
      <w:r w:rsidRPr="00645B3F">
        <w:rPr>
          <w:szCs w:val="28"/>
        </w:rPr>
        <w:t xml:space="preserve">          </w:t>
      </w:r>
    </w:p>
    <w:p w:rsidR="001713EC" w:rsidRDefault="001713EC" w:rsidP="001713EC">
      <w:pPr>
        <w:ind w:right="693"/>
        <w:jc w:val="both"/>
        <w:rPr>
          <w:szCs w:val="28"/>
        </w:rPr>
      </w:pPr>
    </w:p>
    <w:p w:rsidR="001713EC" w:rsidRPr="00645B3F" w:rsidRDefault="001713EC" w:rsidP="001713EC">
      <w:pPr>
        <w:ind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0D575AD4" wp14:editId="6B4437C0">
            <wp:simplePos x="0" y="0"/>
            <wp:positionH relativeFrom="margin">
              <wp:posOffset>33020</wp:posOffset>
            </wp:positionH>
            <wp:positionV relativeFrom="margin">
              <wp:posOffset>4937760</wp:posOffset>
            </wp:positionV>
            <wp:extent cx="1647825" cy="2219325"/>
            <wp:effectExtent l="0" t="0" r="9525" b="9525"/>
            <wp:wrapSquare wrapText="bothSides"/>
            <wp:docPr id="6" name="Рисунок 6" descr="7DSCF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DSCF06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B3F">
        <w:rPr>
          <w:i/>
          <w:szCs w:val="28"/>
        </w:rPr>
        <w:t>Винная кислота</w:t>
      </w:r>
      <w:r w:rsidRPr="00645B3F">
        <w:rPr>
          <w:szCs w:val="28"/>
        </w:rPr>
        <w:t xml:space="preserve"> (виннокаменная) – очень много ее в винограде. Получают из отходов виноделия, из винного камня, который представляет собой малорастворимую калиевую соль этой кислоты. Винный камень образуется при хранении и производстве вина. Затем его обрабатывают серной кислотой, и</w:t>
      </w:r>
    </w:p>
    <w:p w:rsidR="001713EC" w:rsidRPr="00645B3F" w:rsidRDefault="001713EC" w:rsidP="001713EC">
      <w:pPr>
        <w:ind w:right="693"/>
        <w:jc w:val="both"/>
        <w:rPr>
          <w:szCs w:val="28"/>
        </w:rPr>
      </w:pPr>
      <w:r w:rsidRPr="00645B3F">
        <w:rPr>
          <w:szCs w:val="28"/>
        </w:rPr>
        <w:t>после очистки получают винный уксус. Это прозрачные кристаллы, хорошо растворимы в воде, кислые на вкус. Винная кислота очень не стойка срок хранения не больше года со дня выработки. В розницу поступает в виде водного раствора или кристаллического вещества.</w:t>
      </w:r>
    </w:p>
    <w:p w:rsidR="001713EC" w:rsidRDefault="001713EC" w:rsidP="001713EC">
      <w:pPr>
        <w:ind w:right="693"/>
        <w:jc w:val="both"/>
        <w:rPr>
          <w:i/>
          <w:szCs w:val="28"/>
        </w:rPr>
      </w:pPr>
    </w:p>
    <w:p w:rsidR="001713EC" w:rsidRPr="00645B3F" w:rsidRDefault="001713EC" w:rsidP="001713EC">
      <w:pPr>
        <w:ind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77696" behindDoc="0" locked="0" layoutInCell="1" allowOverlap="1" wp14:anchorId="4D8F3B75" wp14:editId="0AE8E786">
            <wp:simplePos x="0" y="0"/>
            <wp:positionH relativeFrom="margin">
              <wp:posOffset>-47625</wp:posOffset>
            </wp:positionH>
            <wp:positionV relativeFrom="margin">
              <wp:posOffset>7835900</wp:posOffset>
            </wp:positionV>
            <wp:extent cx="1676400" cy="1119505"/>
            <wp:effectExtent l="0" t="0" r="0" b="4445"/>
            <wp:wrapSquare wrapText="bothSides"/>
            <wp:docPr id="5" name="Рисунок 5" descr="2DSCF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DSCF06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5B3F">
        <w:rPr>
          <w:i/>
          <w:szCs w:val="28"/>
        </w:rPr>
        <w:t>Яблочная кислота</w:t>
      </w:r>
      <w:r w:rsidRPr="00645B3F">
        <w:rPr>
          <w:szCs w:val="28"/>
        </w:rPr>
        <w:t xml:space="preserve"> – широко распространена в природе. Всходит в состав яблок, рябины, барбариса, листьев табака и т.д.  Представляет собой прозрачные  игольчатые кристаллы, хорошо рас</w:t>
      </w:r>
      <w:r>
        <w:rPr>
          <w:szCs w:val="28"/>
        </w:rPr>
        <w:t xml:space="preserve">творимые в воде и спирте. </w:t>
      </w:r>
      <w:r w:rsidRPr="00645B3F">
        <w:rPr>
          <w:szCs w:val="28"/>
        </w:rPr>
        <w:t>Очень гигроскопична. Поэтому следует хранить в сухом месте.</w:t>
      </w:r>
    </w:p>
    <w:p w:rsidR="00645B3F" w:rsidRPr="00645B3F" w:rsidRDefault="001713EC" w:rsidP="001713EC">
      <w:pPr>
        <w:ind w:right="693"/>
        <w:rPr>
          <w:szCs w:val="28"/>
        </w:rPr>
        <w:sectPr w:rsidR="00645B3F" w:rsidRPr="00645B3F" w:rsidSect="002F65AC">
          <w:type w:val="continuous"/>
          <w:pgSz w:w="11906" w:h="16838"/>
          <w:pgMar w:top="1134" w:right="1134" w:bottom="1134" w:left="1418" w:header="720" w:footer="720" w:gutter="0"/>
          <w:cols w:space="720"/>
        </w:sectPr>
      </w:pPr>
      <w:r>
        <w:rPr>
          <w:szCs w:val="28"/>
        </w:rPr>
        <w:t xml:space="preserve">       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szCs w:val="28"/>
        </w:rPr>
        <w:lastRenderedPageBreak/>
        <w:t>Потребителям поступает в виде водного раствора  бесцветного или с добавлением коричневого красителя, и кристаллического вещества.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szCs w:val="28"/>
        </w:rPr>
        <w:t xml:space="preserve">  </w:t>
      </w:r>
      <w:r w:rsidRPr="00645B3F">
        <w:rPr>
          <w:i/>
          <w:szCs w:val="28"/>
        </w:rPr>
        <w:t>Молочная кислота</w:t>
      </w:r>
      <w:r w:rsidRPr="00645B3F">
        <w:rPr>
          <w:szCs w:val="28"/>
        </w:rPr>
        <w:t xml:space="preserve"> – получают путем сбраживания углеводо</w:t>
      </w:r>
      <w:proofErr w:type="gramStart"/>
      <w:r w:rsidRPr="00645B3F">
        <w:rPr>
          <w:szCs w:val="28"/>
        </w:rPr>
        <w:t>в(</w:t>
      </w:r>
      <w:proofErr w:type="gramEnd"/>
      <w:r w:rsidRPr="00645B3F">
        <w:rPr>
          <w:szCs w:val="28"/>
        </w:rPr>
        <w:t>сахаров), молочно-кислыми бактериями. Это кислая, прозрачная жидкость, со слабым специфическим запахом, хорошо смешивается с водой, не стойка, быстро портится, под воздействием света и воздуха могут образовываться сложные эфиры молочной кислоты. Поэтому молочную кислоту следует использовать только хорошего качества со сроком выпуска не более года и хранить в герметичной таре.</w:t>
      </w:r>
    </w:p>
    <w:p w:rsidR="00645B3F" w:rsidRPr="00645B3F" w:rsidRDefault="00645B3F" w:rsidP="00645B3F">
      <w:pPr>
        <w:ind w:right="693" w:firstLine="708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71552" behindDoc="0" locked="0" layoutInCell="1" allowOverlap="1" wp14:anchorId="52B5D8C4" wp14:editId="2549C340">
            <wp:simplePos x="0" y="0"/>
            <wp:positionH relativeFrom="margin">
              <wp:posOffset>9525</wp:posOffset>
            </wp:positionH>
            <wp:positionV relativeFrom="margin">
              <wp:posOffset>7811135</wp:posOffset>
            </wp:positionV>
            <wp:extent cx="2159000" cy="1600200"/>
            <wp:effectExtent l="0" t="0" r="0" b="0"/>
            <wp:wrapSquare wrapText="bothSides"/>
            <wp:docPr id="7" name="Рисунок 7" descr="P104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403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5B3F">
        <w:rPr>
          <w:szCs w:val="28"/>
        </w:rPr>
        <w:t xml:space="preserve">Пищевые кислоты используются не только в кулинарии, но так как они относятся к органическим кислотам, то обладают теми же свойствами, что и не пищевые кислоты которые мы разобрали на прошлом уроке.  Пищевые кислоты -  слабые кислоты, однако могут вызывать серьезные ожоги и неблагоприятно воздействовать на организм в целом, особенно у детей. Но это активные вещества, они могут взаимодействовать  с  металлами, щелочами, галогенами, спиртами, окислятся кислородом. Эти свойства используются для получения из пищевых кислот товаров массового потребления. Например: из уксусной кислоты при взаимодействии ее с металлами, получают ее соли – ацетаты, которые идут на производство синтетического волокна, из которого получают ацетатный шелк;  получают кинопленку, пластмассу, красители, лекарственные препараты и т.д. В быту и кондитерском производстве, свойство кислот взаимодействовать с солями и щелочами, используется для нейтрализации пищевой  соды. Вещества, получаемые при этом, являются разрыхлителями теста. Что это дает? </w:t>
      </w: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64384" behindDoc="0" locked="0" layoutInCell="1" allowOverlap="1" wp14:anchorId="19D4453F" wp14:editId="7F7130F0">
            <wp:simplePos x="0" y="0"/>
            <wp:positionH relativeFrom="column">
              <wp:posOffset>3331845</wp:posOffset>
            </wp:positionH>
            <wp:positionV relativeFrom="paragraph">
              <wp:posOffset>225425</wp:posOffset>
            </wp:positionV>
            <wp:extent cx="2667000" cy="2159000"/>
            <wp:effectExtent l="0" t="0" r="0" b="0"/>
            <wp:wrapNone/>
            <wp:docPr id="3" name="Рисунок 3" descr="P104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403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3F"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346F6A17" wp14:editId="3145B46C">
            <wp:simplePos x="0" y="0"/>
            <wp:positionH relativeFrom="column">
              <wp:posOffset>-27305</wp:posOffset>
            </wp:positionH>
            <wp:positionV relativeFrom="paragraph">
              <wp:posOffset>225425</wp:posOffset>
            </wp:positionV>
            <wp:extent cx="2637790" cy="2159000"/>
            <wp:effectExtent l="0" t="0" r="0" b="0"/>
            <wp:wrapNone/>
            <wp:docPr id="4" name="Рисунок 4" descr="P104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403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3F">
        <w:rPr>
          <w:szCs w:val="28"/>
        </w:rPr>
        <w:t>(</w:t>
      </w:r>
      <w:r w:rsidRPr="00645B3F">
        <w:rPr>
          <w:i/>
          <w:szCs w:val="28"/>
          <w:u w:val="single"/>
        </w:rPr>
        <w:t xml:space="preserve">Показать  опыт с  реакцией гашения соды) </w:t>
      </w:r>
      <w:r w:rsidRPr="00645B3F">
        <w:rPr>
          <w:szCs w:val="28"/>
        </w:rPr>
        <w:t xml:space="preserve"> </w:t>
      </w: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left="4248" w:right="693" w:firstLine="708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left="4248" w:right="693" w:firstLine="708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left="4248" w:right="693" w:firstLine="708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left="4248" w:right="693" w:firstLine="708"/>
        <w:jc w:val="both"/>
        <w:rPr>
          <w:szCs w:val="28"/>
        </w:rPr>
      </w:pPr>
    </w:p>
    <w:p w:rsidR="00645B3F" w:rsidRPr="00645B3F" w:rsidRDefault="00645B3F" w:rsidP="001713EC">
      <w:pPr>
        <w:ind w:right="693"/>
        <w:jc w:val="both"/>
        <w:rPr>
          <w:szCs w:val="28"/>
        </w:rPr>
      </w:pPr>
    </w:p>
    <w:p w:rsidR="00645B3F" w:rsidRPr="00645B3F" w:rsidRDefault="00645B3F" w:rsidP="00645B3F">
      <w:pPr>
        <w:ind w:left="1420" w:right="693"/>
        <w:jc w:val="both"/>
        <w:rPr>
          <w:szCs w:val="28"/>
        </w:rPr>
      </w:pPr>
    </w:p>
    <w:p w:rsidR="00645B3F" w:rsidRPr="00645B3F" w:rsidRDefault="00645B3F" w:rsidP="00645B3F">
      <w:pPr>
        <w:numPr>
          <w:ilvl w:val="0"/>
          <w:numId w:val="9"/>
        </w:numPr>
        <w:ind w:right="693"/>
        <w:jc w:val="both"/>
        <w:rPr>
          <w:szCs w:val="28"/>
        </w:rPr>
      </w:pPr>
      <w:r w:rsidRPr="00645B3F">
        <w:rPr>
          <w:szCs w:val="28"/>
        </w:rPr>
        <w:t xml:space="preserve">Как вы думаете, почему тесто подвергается разрыхлению </w:t>
      </w:r>
      <w:proofErr w:type="gramStart"/>
      <w:r w:rsidRPr="00645B3F">
        <w:rPr>
          <w:szCs w:val="28"/>
        </w:rPr>
        <w:t>в  последствии</w:t>
      </w:r>
      <w:proofErr w:type="gramEnd"/>
      <w:r w:rsidRPr="00645B3F">
        <w:rPr>
          <w:szCs w:val="28"/>
        </w:rPr>
        <w:t xml:space="preserve"> такой реакции? </w:t>
      </w:r>
    </w:p>
    <w:p w:rsidR="00645B3F" w:rsidRPr="00645B3F" w:rsidRDefault="00645B3F" w:rsidP="00645B3F">
      <w:pPr>
        <w:numPr>
          <w:ilvl w:val="0"/>
          <w:numId w:val="9"/>
        </w:numPr>
        <w:ind w:right="693"/>
        <w:jc w:val="both"/>
        <w:rPr>
          <w:szCs w:val="28"/>
        </w:rPr>
      </w:pPr>
      <w:r w:rsidRPr="00645B3F">
        <w:rPr>
          <w:szCs w:val="28"/>
        </w:rPr>
        <w:t>Что выделяется и «разрывает» тесто?</w:t>
      </w: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  <w:r w:rsidRPr="00645B3F">
        <w:rPr>
          <w:b/>
          <w:szCs w:val="28"/>
        </w:rPr>
        <w:t>б) Применение пищевых кислот</w:t>
      </w:r>
      <w:r w:rsidRPr="00645B3F">
        <w:rPr>
          <w:szCs w:val="28"/>
        </w:rPr>
        <w:t xml:space="preserve">, </w:t>
      </w:r>
      <w:r w:rsidRPr="00645B3F">
        <w:rPr>
          <w:b/>
          <w:szCs w:val="28"/>
        </w:rPr>
        <w:t>влияние кислот на</w:t>
      </w:r>
      <w:r w:rsidRPr="00645B3F">
        <w:rPr>
          <w:szCs w:val="28"/>
        </w:rPr>
        <w:t xml:space="preserve"> </w:t>
      </w:r>
      <w:r w:rsidRPr="00645B3F">
        <w:rPr>
          <w:b/>
          <w:szCs w:val="28"/>
        </w:rPr>
        <w:t>организм человека.</w:t>
      </w:r>
      <w:r w:rsidRPr="00645B3F">
        <w:rPr>
          <w:szCs w:val="28"/>
        </w:rPr>
        <w:t xml:space="preserve"> (</w:t>
      </w:r>
      <w:r w:rsidRPr="00645B3F">
        <w:rPr>
          <w:i/>
          <w:szCs w:val="28"/>
        </w:rPr>
        <w:t xml:space="preserve">Работа с дополнительным материалом, опорными </w:t>
      </w:r>
      <w:r w:rsidRPr="00645B3F">
        <w:rPr>
          <w:i/>
          <w:szCs w:val="28"/>
        </w:rPr>
        <w:lastRenderedPageBreak/>
        <w:t xml:space="preserve">конспектами, приложение №2). 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i/>
          <w:szCs w:val="28"/>
        </w:rPr>
        <w:t>Учитель:</w:t>
      </w:r>
      <w:r w:rsidRPr="00645B3F">
        <w:rPr>
          <w:szCs w:val="28"/>
        </w:rPr>
        <w:t xml:space="preserve">  работая с опорными конспектами и вспомнив то, о чем я вам рассказала, ответьте  письменно на вопросы: </w:t>
      </w:r>
    </w:p>
    <w:p w:rsidR="00645B3F" w:rsidRPr="00645B3F" w:rsidRDefault="00645B3F" w:rsidP="00645B3F">
      <w:pPr>
        <w:ind w:left="644" w:right="693"/>
        <w:jc w:val="both"/>
        <w:rPr>
          <w:szCs w:val="28"/>
        </w:rPr>
      </w:pPr>
      <w:r w:rsidRPr="00645B3F">
        <w:rPr>
          <w:szCs w:val="28"/>
        </w:rPr>
        <w:t>1. Где применяют кислоты в кулинарии, быту, народном хозяйстве?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  <w:r w:rsidRPr="00645B3F">
        <w:rPr>
          <w:szCs w:val="28"/>
        </w:rPr>
        <w:t xml:space="preserve">           2. Как влияют пищевые кислоты на организм человека?</w:t>
      </w:r>
    </w:p>
    <w:p w:rsidR="00645B3F" w:rsidRPr="00645B3F" w:rsidRDefault="00645B3F" w:rsidP="00645B3F">
      <w:pPr>
        <w:ind w:right="693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i/>
          <w:szCs w:val="28"/>
        </w:rPr>
      </w:pPr>
      <w:r w:rsidRPr="00645B3F">
        <w:rPr>
          <w:szCs w:val="28"/>
        </w:rPr>
        <w:t xml:space="preserve">  </w:t>
      </w:r>
      <w:r w:rsidRPr="00645B3F">
        <w:rPr>
          <w:b/>
          <w:i/>
          <w:szCs w:val="28"/>
        </w:rPr>
        <w:t>4. Закрепление и контроль качества знаний данной темы.</w:t>
      </w:r>
    </w:p>
    <w:p w:rsidR="00645B3F" w:rsidRPr="00645B3F" w:rsidRDefault="00645B3F" w:rsidP="00645B3F">
      <w:pPr>
        <w:spacing w:line="360" w:lineRule="auto"/>
        <w:ind w:left="4956" w:right="693" w:firstLine="69"/>
        <w:jc w:val="both"/>
        <w:rPr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65408" behindDoc="0" locked="0" layoutInCell="1" allowOverlap="1" wp14:anchorId="5A275253" wp14:editId="318E11BF">
            <wp:simplePos x="0" y="0"/>
            <wp:positionH relativeFrom="column">
              <wp:posOffset>470535</wp:posOffset>
            </wp:positionH>
            <wp:positionV relativeFrom="paragraph">
              <wp:posOffset>12700</wp:posOffset>
            </wp:positionV>
            <wp:extent cx="1800225" cy="1399185"/>
            <wp:effectExtent l="0" t="0" r="0" b="0"/>
            <wp:wrapNone/>
            <wp:docPr id="2" name="Рисунок 2" descr="P104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403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3F">
        <w:rPr>
          <w:szCs w:val="28"/>
        </w:rPr>
        <w:t xml:space="preserve">а). Решить задачу: Определить, сколько уксусной кислоты потребуется приготовления  </w:t>
      </w:r>
      <w:smartTag w:uri="urn:schemas-microsoft-com:office:smarttags" w:element="metricconverter">
        <w:smartTagPr>
          <w:attr w:name="ProductID" w:val="5 литров"/>
        </w:smartTagPr>
        <w:r w:rsidRPr="00645B3F">
          <w:rPr>
            <w:szCs w:val="28"/>
          </w:rPr>
          <w:t>5 литров</w:t>
        </w:r>
      </w:smartTag>
      <w:r w:rsidRPr="00645B3F">
        <w:rPr>
          <w:szCs w:val="28"/>
        </w:rPr>
        <w:t xml:space="preserve">  9 % маринада. Если плотность кислоты составляет 1,6.</w:t>
      </w: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  <w:r w:rsidRPr="00645B3F">
        <w:rPr>
          <w:szCs w:val="28"/>
        </w:rPr>
        <w:t>б).  Работа с тестами «Альдегиды и карбоновые кислоты»</w:t>
      </w: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  <w:r w:rsidRPr="00645B3F">
        <w:rPr>
          <w:noProof/>
          <w:szCs w:val="28"/>
        </w:rPr>
        <w:drawing>
          <wp:anchor distT="0" distB="0" distL="114300" distR="114300" simplePos="0" relativeHeight="251669504" behindDoc="0" locked="0" layoutInCell="1" allowOverlap="1" wp14:anchorId="324B8CD4" wp14:editId="17665C96">
            <wp:simplePos x="0" y="0"/>
            <wp:positionH relativeFrom="column">
              <wp:posOffset>194310</wp:posOffset>
            </wp:positionH>
            <wp:positionV relativeFrom="paragraph">
              <wp:posOffset>24130</wp:posOffset>
            </wp:positionV>
            <wp:extent cx="2714625" cy="1919300"/>
            <wp:effectExtent l="0" t="0" r="0" b="5080"/>
            <wp:wrapNone/>
            <wp:docPr id="1" name="Рисунок 1" descr="P1040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104028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" r="10295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28" cy="19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jc w:val="both"/>
        <w:rPr>
          <w:szCs w:val="28"/>
        </w:rPr>
      </w:pPr>
      <w:r w:rsidRPr="00645B3F">
        <w:rPr>
          <w:b/>
          <w:szCs w:val="28"/>
        </w:rPr>
        <w:t>5. Итоги урока</w:t>
      </w:r>
      <w:r w:rsidRPr="00645B3F">
        <w:rPr>
          <w:szCs w:val="28"/>
        </w:rPr>
        <w:t>: Гл.8  Параграф №2, стр. 103 – 115.</w:t>
      </w:r>
    </w:p>
    <w:p w:rsidR="001713EC" w:rsidRDefault="00645B3F" w:rsidP="00645B3F">
      <w:pPr>
        <w:spacing w:line="360" w:lineRule="auto"/>
        <w:ind w:right="693"/>
        <w:rPr>
          <w:b/>
          <w:szCs w:val="28"/>
        </w:rPr>
      </w:pPr>
      <w:r w:rsidRPr="00645B3F">
        <w:rPr>
          <w:b/>
          <w:szCs w:val="28"/>
        </w:rPr>
        <w:t xml:space="preserve">  </w:t>
      </w: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1713EC" w:rsidRDefault="001713EC" w:rsidP="00645B3F">
      <w:pPr>
        <w:spacing w:line="360" w:lineRule="auto"/>
        <w:ind w:right="693"/>
        <w:rPr>
          <w:b/>
          <w:szCs w:val="28"/>
        </w:rPr>
      </w:pPr>
    </w:p>
    <w:p w:rsidR="00645B3F" w:rsidRPr="00645B3F" w:rsidRDefault="00645B3F" w:rsidP="00645B3F">
      <w:pPr>
        <w:spacing w:line="360" w:lineRule="auto"/>
        <w:ind w:right="693"/>
        <w:rPr>
          <w:b/>
          <w:szCs w:val="28"/>
        </w:rPr>
      </w:pPr>
      <w:bookmarkStart w:id="0" w:name="_GoBack"/>
      <w:bookmarkEnd w:id="0"/>
      <w:r w:rsidRPr="00645B3F">
        <w:rPr>
          <w:b/>
          <w:szCs w:val="28"/>
        </w:rPr>
        <w:lastRenderedPageBreak/>
        <w:t xml:space="preserve"> </w:t>
      </w:r>
      <w:r w:rsidRPr="00645B3F">
        <w:rPr>
          <w:b/>
          <w:i/>
          <w:szCs w:val="28"/>
        </w:rPr>
        <w:t>Приложения к уроку:</w:t>
      </w:r>
      <w:r w:rsidRPr="00645B3F">
        <w:rPr>
          <w:b/>
          <w:szCs w:val="28"/>
        </w:rPr>
        <w:t xml:space="preserve">    </w:t>
      </w:r>
      <w:r w:rsidRPr="00645B3F">
        <w:rPr>
          <w:szCs w:val="28"/>
        </w:rPr>
        <w:t xml:space="preserve">                                                                                   </w:t>
      </w:r>
      <w:r w:rsidRPr="00645B3F">
        <w:rPr>
          <w:b/>
          <w:szCs w:val="28"/>
        </w:rPr>
        <w:t>Таблица1</w:t>
      </w:r>
    </w:p>
    <w:p w:rsidR="00645B3F" w:rsidRPr="00645B3F" w:rsidRDefault="00645B3F" w:rsidP="00645B3F">
      <w:pPr>
        <w:ind w:left="360" w:right="693"/>
        <w:jc w:val="center"/>
        <w:rPr>
          <w:b/>
          <w:i/>
          <w:szCs w:val="28"/>
        </w:rPr>
      </w:pPr>
      <w:r w:rsidRPr="00645B3F">
        <w:rPr>
          <w:b/>
          <w:i/>
          <w:szCs w:val="28"/>
        </w:rPr>
        <w:t>Кислоты, входящие в состав пищи, их состав, характеристика.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636"/>
        <w:gridCol w:w="3135"/>
      </w:tblGrid>
      <w:tr w:rsidR="00645B3F" w:rsidRPr="00645B3F" w:rsidTr="00B85732">
        <w:trPr>
          <w:trHeight w:val="338"/>
        </w:trPr>
        <w:tc>
          <w:tcPr>
            <w:tcW w:w="2551" w:type="dxa"/>
          </w:tcPr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Название 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Формула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Характеристика</w:t>
            </w:r>
          </w:p>
        </w:tc>
      </w:tr>
      <w:tr w:rsidR="00645B3F" w:rsidRPr="00645B3F" w:rsidTr="00B85732">
        <w:trPr>
          <w:trHeight w:val="443"/>
        </w:trPr>
        <w:tc>
          <w:tcPr>
            <w:tcW w:w="2551" w:type="dxa"/>
          </w:tcPr>
          <w:p w:rsidR="00645B3F" w:rsidRPr="00645B3F" w:rsidRDefault="00645B3F" w:rsidP="00B85732">
            <w:pPr>
              <w:ind w:right="-84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Муравьиная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tabs>
                <w:tab w:val="left" w:pos="2420"/>
              </w:tabs>
              <w:spacing w:line="360" w:lineRule="auto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НСООН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6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крапиве, хвое, выделениях муравьев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spacing w:line="360" w:lineRule="auto"/>
              <w:ind w:right="-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Уксусная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spacing w:line="360" w:lineRule="auto"/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СН3 – СООН 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Образуется при брожении продуктов питания, применяется, как консервант, для придания вкуса, для получения красителей, волокон, лекарственных препаратов.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ind w:right="-8"/>
              <w:jc w:val="both"/>
              <w:rPr>
                <w:szCs w:val="28"/>
              </w:rPr>
            </w:pPr>
            <w:proofErr w:type="spellStart"/>
            <w:r w:rsidRPr="00645B3F">
              <w:rPr>
                <w:szCs w:val="28"/>
              </w:rPr>
              <w:t>Пропионовая</w:t>
            </w:r>
            <w:proofErr w:type="spellEnd"/>
            <w:r w:rsidRPr="00645B3F">
              <w:rPr>
                <w:szCs w:val="28"/>
              </w:rPr>
              <w:t xml:space="preserve">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spacing w:line="360" w:lineRule="auto"/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С2Н5 – СООН 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молочных продуктах.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ind w:right="-65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Масляная (бутановая)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spacing w:line="360" w:lineRule="auto"/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С3Н7 – СООН 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масле, грибах (имеет неприятный запах)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ind w:right="-65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Щавелевая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spacing w:line="360" w:lineRule="auto"/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НООС – СООН    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Содержится в щавеле, </w:t>
            </w:r>
            <w:proofErr w:type="spellStart"/>
            <w:r w:rsidRPr="00645B3F">
              <w:rPr>
                <w:szCs w:val="28"/>
              </w:rPr>
              <w:t>ревне</w:t>
            </w:r>
            <w:proofErr w:type="spellEnd"/>
            <w:r w:rsidRPr="00645B3F">
              <w:rPr>
                <w:szCs w:val="28"/>
              </w:rPr>
              <w:t>.</w:t>
            </w:r>
          </w:p>
        </w:tc>
      </w:tr>
      <w:tr w:rsidR="00645B3F" w:rsidRPr="00645B3F" w:rsidTr="00B85732">
        <w:trPr>
          <w:trHeight w:val="1395"/>
        </w:trPr>
        <w:tc>
          <w:tcPr>
            <w:tcW w:w="2551" w:type="dxa"/>
          </w:tcPr>
          <w:p w:rsidR="00645B3F" w:rsidRPr="00645B3F" w:rsidRDefault="00645B3F" w:rsidP="00B85732">
            <w:pPr>
              <w:ind w:right="-65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Лимонная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ОН</w:t>
            </w:r>
          </w:p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  \</w:t>
            </w:r>
          </w:p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СН</w:t>
            </w:r>
            <w:proofErr w:type="gramStart"/>
            <w:r w:rsidRPr="00645B3F">
              <w:rPr>
                <w:szCs w:val="28"/>
              </w:rPr>
              <w:t>2</w:t>
            </w:r>
            <w:proofErr w:type="gramEnd"/>
            <w:r w:rsidRPr="00645B3F">
              <w:rPr>
                <w:szCs w:val="28"/>
              </w:rPr>
              <w:t xml:space="preserve"> –  С – СН2</w:t>
            </w:r>
          </w:p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/            /        \</w:t>
            </w:r>
          </w:p>
          <w:p w:rsidR="00645B3F" w:rsidRPr="00645B3F" w:rsidRDefault="00645B3F" w:rsidP="00B85732">
            <w:pPr>
              <w:ind w:left="-94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СООН  </w:t>
            </w:r>
            <w:proofErr w:type="spellStart"/>
            <w:r w:rsidRPr="00645B3F">
              <w:rPr>
                <w:szCs w:val="28"/>
              </w:rPr>
              <w:t>СООН</w:t>
            </w:r>
            <w:proofErr w:type="spellEnd"/>
            <w:r w:rsidRPr="00645B3F">
              <w:rPr>
                <w:szCs w:val="28"/>
              </w:rPr>
              <w:t xml:space="preserve">  </w:t>
            </w:r>
            <w:proofErr w:type="spellStart"/>
            <w:r w:rsidRPr="00645B3F">
              <w:rPr>
                <w:szCs w:val="28"/>
              </w:rPr>
              <w:t>СООН</w:t>
            </w:r>
            <w:proofErr w:type="spellEnd"/>
          </w:p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плодах цитрусовых, клюкве. Применяется для приготовления напитков, сиропов.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tabs>
                <w:tab w:val="left" w:pos="2335"/>
              </w:tabs>
              <w:ind w:right="-65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Молочная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ind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СН3 – СН – СООН</w:t>
            </w:r>
          </w:p>
          <w:p w:rsidR="00645B3F" w:rsidRPr="00645B3F" w:rsidRDefault="00645B3F" w:rsidP="00B85732">
            <w:pPr>
              <w:ind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\</w:t>
            </w:r>
          </w:p>
          <w:p w:rsidR="00645B3F" w:rsidRPr="00645B3F" w:rsidRDefault="00645B3F" w:rsidP="00B85732">
            <w:pPr>
              <w:ind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ОН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Образуется при брожении, содержится в квашеной капусте и др. овощах.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ind w:right="-65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Яблочная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ind w:left="-94"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СООН–С</w:t>
            </w:r>
            <w:proofErr w:type="gramStart"/>
            <w:r w:rsidRPr="00645B3F">
              <w:rPr>
                <w:szCs w:val="28"/>
              </w:rPr>
              <w:t>Н–</w:t>
            </w:r>
            <w:proofErr w:type="gramEnd"/>
            <w:r w:rsidRPr="00645B3F">
              <w:rPr>
                <w:szCs w:val="28"/>
              </w:rPr>
              <w:t xml:space="preserve"> СН2-СООН</w:t>
            </w:r>
          </w:p>
          <w:p w:rsidR="00645B3F" w:rsidRPr="00645B3F" w:rsidRDefault="00645B3F" w:rsidP="00B85732">
            <w:pPr>
              <w:ind w:left="-94"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   \</w:t>
            </w:r>
          </w:p>
          <w:p w:rsidR="00645B3F" w:rsidRPr="00645B3F" w:rsidRDefault="00645B3F" w:rsidP="00B85732">
            <w:pPr>
              <w:ind w:left="-94"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    ОН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tabs>
                <w:tab w:val="left" w:pos="2919"/>
              </w:tabs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Содержится в яблоках, томатах, применяется как консервант, </w:t>
            </w:r>
            <w:proofErr w:type="spellStart"/>
            <w:r w:rsidRPr="00645B3F">
              <w:rPr>
                <w:szCs w:val="28"/>
              </w:rPr>
              <w:t>улучшитель</w:t>
            </w:r>
            <w:proofErr w:type="spellEnd"/>
            <w:r w:rsidRPr="00645B3F">
              <w:rPr>
                <w:szCs w:val="28"/>
              </w:rPr>
              <w:t xml:space="preserve"> вкуса.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ind w:right="-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Салициловая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spacing w:line="360" w:lineRule="auto"/>
              <w:ind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НО – С6Н4 – СООН 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-10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Встречается в малине, смородине, используется как лекарственный препарат.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Винная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tabs>
                <w:tab w:val="left" w:pos="2528"/>
              </w:tabs>
              <w:ind w:left="-94"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НООС-СН-СНСООН</w:t>
            </w:r>
          </w:p>
          <w:p w:rsidR="00645B3F" w:rsidRPr="00645B3F" w:rsidRDefault="00645B3F" w:rsidP="00B85732">
            <w:pPr>
              <w:tabs>
                <w:tab w:val="left" w:pos="2528"/>
              </w:tabs>
              <w:ind w:left="-94"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  \       \</w:t>
            </w:r>
          </w:p>
          <w:p w:rsidR="00645B3F" w:rsidRPr="00645B3F" w:rsidRDefault="00645B3F" w:rsidP="00B85732">
            <w:pPr>
              <w:tabs>
                <w:tab w:val="left" w:pos="2528"/>
              </w:tabs>
              <w:ind w:left="-94"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 xml:space="preserve">              ОН   </w:t>
            </w:r>
            <w:proofErr w:type="spellStart"/>
            <w:proofErr w:type="gramStart"/>
            <w:r w:rsidRPr="00645B3F">
              <w:rPr>
                <w:szCs w:val="28"/>
              </w:rPr>
              <w:t>ОН</w:t>
            </w:r>
            <w:proofErr w:type="spellEnd"/>
            <w:proofErr w:type="gramEnd"/>
          </w:p>
        </w:tc>
        <w:tc>
          <w:tcPr>
            <w:tcW w:w="3135" w:type="dxa"/>
          </w:tcPr>
          <w:p w:rsidR="00645B3F" w:rsidRPr="00645B3F" w:rsidRDefault="00645B3F" w:rsidP="00B85732">
            <w:pPr>
              <w:ind w:right="-51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плодах многих ягодных и плодовых культур.</w:t>
            </w:r>
          </w:p>
        </w:tc>
      </w:tr>
      <w:tr w:rsidR="00645B3F" w:rsidRPr="00645B3F" w:rsidTr="00B85732">
        <w:tc>
          <w:tcPr>
            <w:tcW w:w="2551" w:type="dxa"/>
          </w:tcPr>
          <w:p w:rsidR="00645B3F" w:rsidRPr="00645B3F" w:rsidRDefault="00645B3F" w:rsidP="00B85732">
            <w:pPr>
              <w:spacing w:line="360" w:lineRule="auto"/>
              <w:ind w:right="-8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lastRenderedPageBreak/>
              <w:t>Бензойная кислота</w:t>
            </w:r>
          </w:p>
        </w:tc>
        <w:tc>
          <w:tcPr>
            <w:tcW w:w="2636" w:type="dxa"/>
          </w:tcPr>
          <w:p w:rsidR="00645B3F" w:rsidRPr="00645B3F" w:rsidRDefault="00645B3F" w:rsidP="00B85732">
            <w:pPr>
              <w:ind w:right="693"/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С6Н5 – СООН</w:t>
            </w:r>
          </w:p>
        </w:tc>
        <w:tc>
          <w:tcPr>
            <w:tcW w:w="3135" w:type="dxa"/>
          </w:tcPr>
          <w:p w:rsidR="00645B3F" w:rsidRPr="00645B3F" w:rsidRDefault="00645B3F" w:rsidP="00B85732">
            <w:pPr>
              <w:jc w:val="both"/>
              <w:rPr>
                <w:szCs w:val="28"/>
              </w:rPr>
            </w:pPr>
            <w:r w:rsidRPr="00645B3F">
              <w:rPr>
                <w:szCs w:val="28"/>
              </w:rPr>
              <w:t>Содержится в бруснике, клюкве, смородине. Является хорошим консервантом.</w:t>
            </w:r>
          </w:p>
        </w:tc>
      </w:tr>
    </w:tbl>
    <w:p w:rsidR="00645B3F" w:rsidRPr="00645B3F" w:rsidRDefault="00645B3F" w:rsidP="00645B3F">
      <w:pPr>
        <w:ind w:right="693"/>
        <w:rPr>
          <w:i/>
          <w:szCs w:val="28"/>
        </w:rPr>
      </w:pPr>
    </w:p>
    <w:p w:rsidR="00645B3F" w:rsidRPr="00645B3F" w:rsidRDefault="00645B3F" w:rsidP="00645B3F">
      <w:pPr>
        <w:ind w:right="693"/>
        <w:rPr>
          <w:b/>
          <w:szCs w:val="28"/>
        </w:rPr>
      </w:pPr>
      <w:r w:rsidRPr="00645B3F">
        <w:rPr>
          <w:b/>
          <w:szCs w:val="28"/>
        </w:rPr>
        <w:t xml:space="preserve">Приложение №2 (сообщение учащегося)   </w:t>
      </w:r>
    </w:p>
    <w:p w:rsidR="00645B3F" w:rsidRPr="00645B3F" w:rsidRDefault="00645B3F" w:rsidP="00645B3F">
      <w:pPr>
        <w:ind w:left="426" w:right="693" w:firstLine="141"/>
        <w:jc w:val="both"/>
        <w:rPr>
          <w:szCs w:val="28"/>
        </w:rPr>
      </w:pPr>
      <w:r w:rsidRPr="00645B3F">
        <w:rPr>
          <w:szCs w:val="28"/>
        </w:rPr>
        <w:t xml:space="preserve">     Уксусная кислота СН3 – СООН – используется для консервации и придания вкуса пище. Получают </w:t>
      </w:r>
      <w:proofErr w:type="gramStart"/>
      <w:r w:rsidRPr="00645B3F">
        <w:rPr>
          <w:szCs w:val="28"/>
        </w:rPr>
        <w:t>уксусно-кислым</w:t>
      </w:r>
      <w:proofErr w:type="gramEnd"/>
      <w:r w:rsidRPr="00645B3F">
        <w:rPr>
          <w:szCs w:val="28"/>
        </w:rPr>
        <w:t xml:space="preserve"> брожением вина, пива или сухой перегонкой дерева. В небольших количествах находится в плодах, овощах, соках, пиве, квашеных продуктах питания. Обладает острым кислым вкусом. 70 - 80 % -  кислота  называется эссенция – это концентрированная пищевая кислота.  По ГОСТу 6968 – 76 – это прозрачная  бесцветная жидкость. По виду сырья и содержанию уксусной кислоты вырабатывают следующие виды пищевого уксуса: столовый, спиртовой, винный и яблочный натуральный (с массовой долей уксусной кислоты 6 и 9 % и фруктовой 6%)</w:t>
      </w:r>
    </w:p>
    <w:p w:rsidR="00645B3F" w:rsidRPr="00645B3F" w:rsidRDefault="00645B3F" w:rsidP="00645B3F">
      <w:pPr>
        <w:ind w:left="426" w:right="693" w:firstLine="425"/>
        <w:jc w:val="both"/>
        <w:rPr>
          <w:szCs w:val="28"/>
        </w:rPr>
      </w:pPr>
      <w:r w:rsidRPr="00645B3F">
        <w:rPr>
          <w:szCs w:val="28"/>
        </w:rPr>
        <w:t>Столовый уксус содержит от 3 до 9 % уксусной кислоты. В зависимости от его назначения меняется концентрация.</w:t>
      </w:r>
    </w:p>
    <w:p w:rsidR="00645B3F" w:rsidRPr="00645B3F" w:rsidRDefault="00645B3F" w:rsidP="00645B3F">
      <w:pPr>
        <w:ind w:left="426" w:right="693" w:firstLine="425"/>
        <w:jc w:val="both"/>
        <w:rPr>
          <w:szCs w:val="28"/>
        </w:rPr>
      </w:pPr>
      <w:r w:rsidRPr="00645B3F">
        <w:rPr>
          <w:szCs w:val="28"/>
        </w:rPr>
        <w:t xml:space="preserve">Уксусная кислота используется в производстве ацетатного волокна, для синтеза красителей, лекарственных препаратов (аспирин), </w:t>
      </w:r>
      <w:proofErr w:type="gramStart"/>
      <w:r w:rsidRPr="00645B3F">
        <w:rPr>
          <w:szCs w:val="28"/>
        </w:rPr>
        <w:t>в</w:t>
      </w:r>
      <w:proofErr w:type="gramEnd"/>
      <w:r w:rsidRPr="00645B3F">
        <w:rPr>
          <w:szCs w:val="28"/>
        </w:rPr>
        <w:t xml:space="preserve"> с/х </w:t>
      </w:r>
      <w:proofErr w:type="gramStart"/>
      <w:r w:rsidRPr="00645B3F">
        <w:rPr>
          <w:szCs w:val="28"/>
        </w:rPr>
        <w:t>для</w:t>
      </w:r>
      <w:proofErr w:type="gramEnd"/>
      <w:r w:rsidRPr="00645B3F">
        <w:rPr>
          <w:szCs w:val="28"/>
        </w:rPr>
        <w:t xml:space="preserve"> борьбы с сорняками, в пищевой промышленности для консервации, приготовления маринадов, заправок, подкисления 1 блюд, приготовления соуса, и т.д.</w:t>
      </w:r>
    </w:p>
    <w:p w:rsidR="00645B3F" w:rsidRPr="00645B3F" w:rsidRDefault="00645B3F" w:rsidP="00645B3F">
      <w:pPr>
        <w:ind w:left="426" w:right="693"/>
        <w:jc w:val="both"/>
        <w:rPr>
          <w:szCs w:val="28"/>
        </w:rPr>
      </w:pPr>
      <w:r w:rsidRPr="00645B3F">
        <w:rPr>
          <w:szCs w:val="28"/>
        </w:rPr>
        <w:t xml:space="preserve"> </w:t>
      </w:r>
      <w:r w:rsidRPr="00645B3F">
        <w:rPr>
          <w:szCs w:val="28"/>
        </w:rPr>
        <w:tab/>
        <w:t>Чрезмерное употребление уксуса вредно, вызывает распад красных кровяных телец. Использование в пищу уксус крепче 5,5 % - запрещается, особенно детям. Все кислоты могут вызывать ожоги при попадании на кожу, поэтому следует очень осторожно работать с кислотами.</w:t>
      </w:r>
    </w:p>
    <w:p w:rsidR="00645B3F" w:rsidRPr="00645B3F" w:rsidRDefault="00645B3F" w:rsidP="00645B3F">
      <w:pPr>
        <w:ind w:left="426" w:right="693" w:firstLine="282"/>
        <w:jc w:val="both"/>
        <w:rPr>
          <w:szCs w:val="28"/>
        </w:rPr>
      </w:pPr>
      <w:r w:rsidRPr="00645B3F">
        <w:rPr>
          <w:szCs w:val="28"/>
        </w:rPr>
        <w:t xml:space="preserve"> Лимонная кислота  ОН - С3Н4 – (СООН)3 – бесцветное кристаллическое вещество, хорошо растворимое в воде. Встречается в сырых фруктах и овощах. Применяется для придания вкуса компотам, киселям, при консервации фруктов, овощей и т.д. Может вызывать раздражение слизистой оболочки горла и носа. Яблочная кислота – самая распространенная в природе, входит в состав фруктов и ягод.</w:t>
      </w:r>
    </w:p>
    <w:p w:rsidR="00645B3F" w:rsidRPr="00645B3F" w:rsidRDefault="00645B3F" w:rsidP="00645B3F">
      <w:pPr>
        <w:spacing w:line="360" w:lineRule="auto"/>
        <w:ind w:right="693"/>
        <w:rPr>
          <w:b/>
          <w:szCs w:val="28"/>
        </w:rPr>
      </w:pPr>
      <w:r w:rsidRPr="00645B3F">
        <w:rPr>
          <w:b/>
          <w:szCs w:val="28"/>
        </w:rPr>
        <w:t xml:space="preserve">Приложение №3 </w:t>
      </w:r>
    </w:p>
    <w:p w:rsidR="00645B3F" w:rsidRPr="00645B3F" w:rsidRDefault="00645B3F" w:rsidP="00645B3F">
      <w:pPr>
        <w:ind w:left="1083" w:right="693"/>
        <w:jc w:val="both"/>
        <w:rPr>
          <w:szCs w:val="28"/>
        </w:rPr>
      </w:pPr>
      <w:r w:rsidRPr="00645B3F">
        <w:rPr>
          <w:szCs w:val="28"/>
        </w:rPr>
        <w:t>Диск со слайд-шоу или на классной доске записи:</w:t>
      </w:r>
    </w:p>
    <w:p w:rsidR="00645B3F" w:rsidRPr="00645B3F" w:rsidRDefault="00645B3F" w:rsidP="00645B3F">
      <w:pPr>
        <w:numPr>
          <w:ilvl w:val="0"/>
          <w:numId w:val="7"/>
        </w:numPr>
        <w:ind w:right="693"/>
        <w:jc w:val="both"/>
        <w:rPr>
          <w:szCs w:val="28"/>
        </w:rPr>
      </w:pPr>
      <w:r w:rsidRPr="00645B3F">
        <w:rPr>
          <w:szCs w:val="28"/>
        </w:rPr>
        <w:t>Образцы кислот;</w:t>
      </w:r>
    </w:p>
    <w:p w:rsidR="00645B3F" w:rsidRPr="00645B3F" w:rsidRDefault="00645B3F" w:rsidP="00645B3F">
      <w:pPr>
        <w:numPr>
          <w:ilvl w:val="0"/>
          <w:numId w:val="7"/>
        </w:numPr>
        <w:ind w:right="693"/>
        <w:jc w:val="both"/>
        <w:rPr>
          <w:szCs w:val="28"/>
        </w:rPr>
      </w:pPr>
      <w:r w:rsidRPr="00645B3F">
        <w:rPr>
          <w:szCs w:val="28"/>
        </w:rPr>
        <w:t>Опыт нейтрализации пищевой соды уксусной кислотой;</w:t>
      </w:r>
    </w:p>
    <w:p w:rsidR="00645B3F" w:rsidRPr="00645B3F" w:rsidRDefault="00645B3F" w:rsidP="00645B3F">
      <w:pPr>
        <w:numPr>
          <w:ilvl w:val="0"/>
          <w:numId w:val="7"/>
        </w:numPr>
        <w:ind w:right="693"/>
        <w:jc w:val="both"/>
        <w:rPr>
          <w:szCs w:val="28"/>
        </w:rPr>
      </w:pPr>
      <w:r w:rsidRPr="00645B3F">
        <w:rPr>
          <w:szCs w:val="28"/>
        </w:rPr>
        <w:t>Реакция взаимодействия кислоты:</w:t>
      </w:r>
    </w:p>
    <w:p w:rsidR="00645B3F" w:rsidRPr="00645B3F" w:rsidRDefault="00645B3F" w:rsidP="00645B3F">
      <w:pPr>
        <w:numPr>
          <w:ilvl w:val="0"/>
          <w:numId w:val="8"/>
        </w:numPr>
        <w:ind w:right="693"/>
        <w:jc w:val="both"/>
        <w:rPr>
          <w:szCs w:val="28"/>
        </w:rPr>
      </w:pPr>
      <w:r w:rsidRPr="00645B3F">
        <w:rPr>
          <w:szCs w:val="28"/>
        </w:rPr>
        <w:t>Уксусная кислота с пищевой содой.</w:t>
      </w:r>
    </w:p>
    <w:p w:rsidR="00645B3F" w:rsidRPr="00645B3F" w:rsidRDefault="00645B3F" w:rsidP="00645B3F">
      <w:pPr>
        <w:ind w:left="1083" w:right="693"/>
        <w:jc w:val="both"/>
        <w:rPr>
          <w:szCs w:val="28"/>
          <w:lang w:val="en-US"/>
        </w:rPr>
      </w:pPr>
      <w:r w:rsidRPr="00645B3F">
        <w:rPr>
          <w:szCs w:val="28"/>
          <w:lang w:val="en-US"/>
        </w:rPr>
        <w:t xml:space="preserve">Na 2 </w:t>
      </w:r>
      <w:proofErr w:type="gramStart"/>
      <w:r w:rsidRPr="00645B3F">
        <w:rPr>
          <w:szCs w:val="28"/>
          <w:lang w:val="en-US"/>
        </w:rPr>
        <w:t>CO3  +</w:t>
      </w:r>
      <w:proofErr w:type="gramEnd"/>
      <w:r w:rsidRPr="00645B3F">
        <w:rPr>
          <w:szCs w:val="28"/>
          <w:lang w:val="en-US"/>
        </w:rPr>
        <w:t xml:space="preserve"> CH3 – COOH = CH3 – </w:t>
      </w:r>
      <w:proofErr w:type="spellStart"/>
      <w:r w:rsidRPr="00645B3F">
        <w:rPr>
          <w:szCs w:val="28"/>
          <w:lang w:val="en-US"/>
        </w:rPr>
        <w:t>COONa</w:t>
      </w:r>
      <w:proofErr w:type="spellEnd"/>
      <w:r w:rsidRPr="00645B3F">
        <w:rPr>
          <w:szCs w:val="28"/>
          <w:lang w:val="en-US"/>
        </w:rPr>
        <w:t xml:space="preserve"> + CO2 + H2O</w:t>
      </w:r>
    </w:p>
    <w:p w:rsidR="00645B3F" w:rsidRPr="00645B3F" w:rsidRDefault="00645B3F" w:rsidP="00645B3F">
      <w:pPr>
        <w:numPr>
          <w:ilvl w:val="0"/>
          <w:numId w:val="8"/>
        </w:numPr>
        <w:ind w:right="693"/>
        <w:jc w:val="both"/>
        <w:rPr>
          <w:szCs w:val="28"/>
        </w:rPr>
      </w:pPr>
      <w:r w:rsidRPr="00645B3F">
        <w:rPr>
          <w:szCs w:val="28"/>
        </w:rPr>
        <w:t xml:space="preserve">Уксусная кислота с  универсальным  индикатором </w:t>
      </w:r>
    </w:p>
    <w:p w:rsidR="00645B3F" w:rsidRPr="00645B3F" w:rsidRDefault="00645B3F" w:rsidP="00645B3F">
      <w:pPr>
        <w:ind w:left="1083" w:right="693"/>
        <w:rPr>
          <w:i/>
          <w:szCs w:val="28"/>
        </w:rPr>
      </w:pPr>
      <w:r w:rsidRPr="00645B3F">
        <w:rPr>
          <w:i/>
          <w:szCs w:val="28"/>
        </w:rPr>
        <w:t xml:space="preserve">          Коричневый цвет меняется на оранжево-</w:t>
      </w:r>
      <w:proofErr w:type="spellStart"/>
      <w:r w:rsidRPr="00645B3F">
        <w:rPr>
          <w:i/>
          <w:szCs w:val="28"/>
        </w:rPr>
        <w:t>красныйй</w:t>
      </w:r>
      <w:proofErr w:type="spellEnd"/>
      <w:r w:rsidRPr="00645B3F">
        <w:rPr>
          <w:i/>
          <w:szCs w:val="28"/>
        </w:rPr>
        <w:t xml:space="preserve">, </w:t>
      </w:r>
    </w:p>
    <w:p w:rsidR="00645B3F" w:rsidRPr="00645B3F" w:rsidRDefault="00645B3F" w:rsidP="00645B3F">
      <w:pPr>
        <w:ind w:left="1083" w:right="693"/>
        <w:rPr>
          <w:i/>
          <w:szCs w:val="28"/>
        </w:rPr>
      </w:pPr>
      <w:r w:rsidRPr="00645B3F">
        <w:rPr>
          <w:i/>
          <w:szCs w:val="28"/>
        </w:rPr>
        <w:t xml:space="preserve">         рН = 1- 3</w:t>
      </w:r>
    </w:p>
    <w:p w:rsidR="00645B3F" w:rsidRPr="00645B3F" w:rsidRDefault="00645B3F" w:rsidP="00645B3F">
      <w:pPr>
        <w:spacing w:line="360" w:lineRule="auto"/>
        <w:ind w:left="1083" w:right="693"/>
        <w:rPr>
          <w:i/>
          <w:szCs w:val="28"/>
        </w:rPr>
      </w:pPr>
      <w:r w:rsidRPr="00645B3F">
        <w:rPr>
          <w:i/>
          <w:szCs w:val="28"/>
        </w:rPr>
        <w:t>Стихотворение к завершению урока: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lastRenderedPageBreak/>
        <w:t>Роль химии заметней год от года,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Решить задач ей много предстоит,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Умножено число химических заводов,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И химия упорно вошла в быт.</w:t>
      </w:r>
    </w:p>
    <w:p w:rsidR="00645B3F" w:rsidRPr="00645B3F" w:rsidRDefault="00645B3F" w:rsidP="00645B3F">
      <w:pPr>
        <w:ind w:left="1083" w:right="693"/>
        <w:jc w:val="both"/>
        <w:rPr>
          <w:szCs w:val="28"/>
        </w:rPr>
      </w:pPr>
      <w:r w:rsidRPr="00645B3F">
        <w:rPr>
          <w:szCs w:val="28"/>
        </w:rPr>
        <w:t xml:space="preserve">                У химии большие перспективы,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 xml:space="preserve">               Она во всем на помощь к нам придет,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 xml:space="preserve">               Чтоб жил народ и лучше и красивей,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 xml:space="preserve">               Чтобы шагал уверенно </w:t>
      </w:r>
      <w:proofErr w:type="gramStart"/>
      <w:r w:rsidRPr="00645B3F">
        <w:rPr>
          <w:szCs w:val="28"/>
        </w:rPr>
        <w:t>в перед</w:t>
      </w:r>
      <w:proofErr w:type="gramEnd"/>
      <w:r w:rsidRPr="00645B3F">
        <w:rPr>
          <w:szCs w:val="28"/>
        </w:rPr>
        <w:t>.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Химию учите, не ленитесь,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И вам тогда понятно будет все.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Нужны науке этой молодые</w:t>
      </w:r>
    </w:p>
    <w:p w:rsidR="00645B3F" w:rsidRPr="00645B3F" w:rsidRDefault="00645B3F" w:rsidP="00645B3F">
      <w:pPr>
        <w:ind w:left="1083" w:right="693"/>
        <w:rPr>
          <w:szCs w:val="28"/>
        </w:rPr>
      </w:pPr>
      <w:r w:rsidRPr="00645B3F">
        <w:rPr>
          <w:szCs w:val="28"/>
        </w:rPr>
        <w:t>Здоровые и умные  друзья.</w:t>
      </w:r>
    </w:p>
    <w:p w:rsidR="00645B3F" w:rsidRPr="00645B3F" w:rsidRDefault="00645B3F" w:rsidP="00645B3F">
      <w:pPr>
        <w:ind w:left="1083" w:right="693"/>
        <w:rPr>
          <w:szCs w:val="28"/>
        </w:rPr>
      </w:pPr>
    </w:p>
    <w:p w:rsidR="00645B3F" w:rsidRPr="00645B3F" w:rsidRDefault="00645B3F" w:rsidP="00645B3F">
      <w:pPr>
        <w:rPr>
          <w:b/>
          <w:szCs w:val="28"/>
        </w:rPr>
      </w:pPr>
      <w:r w:rsidRPr="00645B3F">
        <w:rPr>
          <w:b/>
          <w:szCs w:val="28"/>
        </w:rPr>
        <w:t>ЛИТЕРАТУРА: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Анфимова Н.А., Татарская Л.Л., Кулинария. Москва, «Академия», </w:t>
      </w:r>
      <w:smartTag w:uri="urn:schemas-microsoft-com:office:smarttags" w:element="metricconverter">
        <w:smartTagPr>
          <w:attr w:name="ProductID" w:val="2004 г"/>
        </w:smartTagPr>
        <w:r w:rsidRPr="00645B3F">
          <w:rPr>
            <w:szCs w:val="28"/>
          </w:rPr>
          <w:t>2004 г</w:t>
        </w:r>
      </w:smartTag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Ахметов Н.С. Общая и неорганическая химия. Учебник для вузов. М., «Высшая школа», </w:t>
      </w:r>
      <w:smartTag w:uri="urn:schemas-microsoft-com:office:smarttags" w:element="metricconverter">
        <w:smartTagPr>
          <w:attr w:name="ProductID" w:val="2001 г"/>
        </w:smartTagPr>
        <w:r w:rsidRPr="00645B3F">
          <w:rPr>
            <w:szCs w:val="28"/>
          </w:rPr>
          <w:t>2001 г</w:t>
        </w:r>
      </w:smartTag>
      <w:r w:rsidRPr="00645B3F">
        <w:rPr>
          <w:szCs w:val="28"/>
        </w:rPr>
        <w:t>. 679 с.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Ершов В.А. и др. Общая химия. М., «Высшая школа». </w:t>
      </w:r>
      <w:smartTag w:uri="urn:schemas-microsoft-com:office:smarttags" w:element="metricconverter">
        <w:smartTagPr>
          <w:attr w:name="ProductID" w:val="2000 г"/>
        </w:smartTagPr>
        <w:r w:rsidRPr="00645B3F">
          <w:rPr>
            <w:szCs w:val="28"/>
          </w:rPr>
          <w:t>2000 г</w:t>
        </w:r>
      </w:smartTag>
      <w:r w:rsidRPr="00645B3F">
        <w:rPr>
          <w:szCs w:val="28"/>
        </w:rPr>
        <w:t>. 560 с.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Лурье И.С. Технология кондитерского производства. Учебное пособие для учащихся техникумов. М., Агропромиздат,1992.       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Новикова, А.М., </w:t>
      </w:r>
      <w:proofErr w:type="spellStart"/>
      <w:r w:rsidRPr="00645B3F">
        <w:rPr>
          <w:szCs w:val="28"/>
        </w:rPr>
        <w:t>Голубкина</w:t>
      </w:r>
      <w:proofErr w:type="spellEnd"/>
      <w:r w:rsidRPr="00645B3F">
        <w:rPr>
          <w:szCs w:val="28"/>
        </w:rPr>
        <w:t xml:space="preserve"> Т.С.,  Никифорова, Н.С., Прокофьева С.А. Товароведение и организация торговли продовольственными товарами. Учебник для начального проф. образования. 3-е издание, М.,  Академия, 2003. – 480 с. 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proofErr w:type="spellStart"/>
      <w:r w:rsidRPr="00645B3F">
        <w:rPr>
          <w:szCs w:val="28"/>
        </w:rPr>
        <w:t>Простакова</w:t>
      </w:r>
      <w:proofErr w:type="spellEnd"/>
      <w:r w:rsidRPr="00645B3F">
        <w:rPr>
          <w:szCs w:val="28"/>
        </w:rPr>
        <w:t xml:space="preserve"> Т.М. Технология приготовления пищи. Ростов на Дону, «Феникс», </w:t>
      </w:r>
      <w:smartTag w:uri="urn:schemas-microsoft-com:office:smarttags" w:element="metricconverter">
        <w:smartTagPr>
          <w:attr w:name="ProductID" w:val="2000 г"/>
        </w:smartTagPr>
        <w:r w:rsidRPr="00645B3F">
          <w:rPr>
            <w:szCs w:val="28"/>
          </w:rPr>
          <w:t>2000 г</w:t>
        </w:r>
      </w:smartTag>
      <w:r w:rsidRPr="00645B3F">
        <w:rPr>
          <w:szCs w:val="28"/>
        </w:rPr>
        <w:t>.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Рудзитис Г.Е. Химия, Учебник 10, 11 </w:t>
      </w:r>
      <w:proofErr w:type="spellStart"/>
      <w:r w:rsidRPr="00645B3F">
        <w:rPr>
          <w:szCs w:val="28"/>
        </w:rPr>
        <w:t>кл</w:t>
      </w:r>
      <w:proofErr w:type="spellEnd"/>
      <w:r w:rsidRPr="00645B3F"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2007 г"/>
        </w:smartTagPr>
        <w:r w:rsidRPr="00645B3F">
          <w:rPr>
            <w:szCs w:val="28"/>
          </w:rPr>
          <w:t>2007 г</w:t>
        </w:r>
      </w:smartTag>
      <w:r w:rsidRPr="00645B3F">
        <w:rPr>
          <w:szCs w:val="28"/>
        </w:rPr>
        <w:t>.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Харин Н.А. и др. Курс химии. М., «Высшая школа» </w:t>
      </w:r>
      <w:smartTag w:uri="urn:schemas-microsoft-com:office:smarttags" w:element="metricconverter">
        <w:smartTagPr>
          <w:attr w:name="ProductID" w:val="2003 г"/>
        </w:smartTagPr>
        <w:r w:rsidRPr="00645B3F">
          <w:rPr>
            <w:szCs w:val="28"/>
          </w:rPr>
          <w:t>2003 г</w:t>
        </w:r>
      </w:smartTag>
      <w:r w:rsidRPr="00645B3F">
        <w:rPr>
          <w:szCs w:val="28"/>
        </w:rPr>
        <w:t>. 511 с.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Федеральный компонент Государственного стандарта общего образования. Официальные документы в образовании. </w:t>
      </w:r>
      <w:smartTag w:uri="urn:schemas-microsoft-com:office:smarttags" w:element="metricconverter">
        <w:smartTagPr>
          <w:attr w:name="ProductID" w:val="2004 г"/>
        </w:smartTagPr>
        <w:r w:rsidRPr="00645B3F">
          <w:rPr>
            <w:szCs w:val="28"/>
          </w:rPr>
          <w:t>2004 г</w:t>
        </w:r>
      </w:smartTag>
      <w:r w:rsidRPr="00645B3F">
        <w:rPr>
          <w:szCs w:val="28"/>
        </w:rPr>
        <w:t>. № 24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>CD - диск. Обучающая программа по неорганической химии. 2008 год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>CD - диск. Органическая химия. 2010 год</w:t>
      </w:r>
    </w:p>
    <w:p w:rsidR="00645B3F" w:rsidRPr="00645B3F" w:rsidRDefault="00645B3F" w:rsidP="00645B3F">
      <w:pPr>
        <w:numPr>
          <w:ilvl w:val="0"/>
          <w:numId w:val="1"/>
        </w:numPr>
        <w:spacing w:after="200"/>
        <w:rPr>
          <w:szCs w:val="28"/>
        </w:rPr>
      </w:pPr>
      <w:r w:rsidRPr="00645B3F">
        <w:rPr>
          <w:szCs w:val="28"/>
        </w:rPr>
        <w:t xml:space="preserve">Энциклопедия для детей. Химия. Том 17. Гл. ред. Володин В.А., </w:t>
      </w:r>
      <w:proofErr w:type="spellStart"/>
      <w:r w:rsidRPr="00645B3F">
        <w:rPr>
          <w:szCs w:val="28"/>
        </w:rPr>
        <w:t>Аванта</w:t>
      </w:r>
      <w:proofErr w:type="spellEnd"/>
      <w:r w:rsidRPr="00645B3F">
        <w:rPr>
          <w:szCs w:val="28"/>
        </w:rPr>
        <w:t xml:space="preserve"> +, М., 2003,640 с.</w:t>
      </w:r>
    </w:p>
    <w:p w:rsidR="00645B3F" w:rsidRPr="00645B3F" w:rsidRDefault="00645B3F" w:rsidP="00645B3F">
      <w:pPr>
        <w:jc w:val="both"/>
        <w:rPr>
          <w:szCs w:val="28"/>
        </w:rPr>
      </w:pPr>
    </w:p>
    <w:p w:rsidR="00645B3F" w:rsidRPr="00645B3F" w:rsidRDefault="00645B3F" w:rsidP="00645B3F">
      <w:pPr>
        <w:jc w:val="both"/>
        <w:rPr>
          <w:szCs w:val="28"/>
        </w:rPr>
      </w:pPr>
    </w:p>
    <w:p w:rsidR="00645B3F" w:rsidRPr="00645B3F" w:rsidRDefault="00645B3F" w:rsidP="00645B3F">
      <w:pPr>
        <w:ind w:firstLine="720"/>
        <w:jc w:val="both"/>
        <w:rPr>
          <w:szCs w:val="28"/>
        </w:rPr>
      </w:pPr>
    </w:p>
    <w:p w:rsidR="0042483E" w:rsidRPr="00645B3F" w:rsidRDefault="0042483E">
      <w:pPr>
        <w:rPr>
          <w:szCs w:val="28"/>
        </w:rPr>
      </w:pPr>
    </w:p>
    <w:sectPr w:rsidR="0042483E" w:rsidRPr="00645B3F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AEA"/>
    <w:multiLevelType w:val="hybridMultilevel"/>
    <w:tmpl w:val="395CCE7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2F82554D"/>
    <w:multiLevelType w:val="hybridMultilevel"/>
    <w:tmpl w:val="E9CE09D8"/>
    <w:lvl w:ilvl="0" w:tplc="E2D6EA2A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2">
    <w:nsid w:val="39AE7804"/>
    <w:multiLevelType w:val="hybridMultilevel"/>
    <w:tmpl w:val="B120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67404"/>
    <w:multiLevelType w:val="hybridMultilevel"/>
    <w:tmpl w:val="192E47C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B1D2D"/>
    <w:multiLevelType w:val="hybridMultilevel"/>
    <w:tmpl w:val="88A468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96412"/>
    <w:multiLevelType w:val="hybridMultilevel"/>
    <w:tmpl w:val="6450ED7E"/>
    <w:lvl w:ilvl="0" w:tplc="0180DF6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789582C"/>
    <w:multiLevelType w:val="hybridMultilevel"/>
    <w:tmpl w:val="9400721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5A55383F"/>
    <w:multiLevelType w:val="hybridMultilevel"/>
    <w:tmpl w:val="583431D2"/>
    <w:lvl w:ilvl="0" w:tplc="83B08BD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>
    <w:nsid w:val="64A30862"/>
    <w:multiLevelType w:val="hybridMultilevel"/>
    <w:tmpl w:val="93CA3CB4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9">
    <w:nsid w:val="76B841C7"/>
    <w:multiLevelType w:val="hybridMultilevel"/>
    <w:tmpl w:val="2B9ED54C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F"/>
    <w:rsid w:val="001713EC"/>
    <w:rsid w:val="0042483E"/>
    <w:rsid w:val="006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B3F"/>
    <w:pPr>
      <w:keepNext/>
      <w:spacing w:line="360" w:lineRule="auto"/>
      <w:ind w:left="1065" w:right="693"/>
      <w:jc w:val="right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lock Text"/>
    <w:basedOn w:val="a"/>
    <w:rsid w:val="00645B3F"/>
    <w:pPr>
      <w:spacing w:line="360" w:lineRule="auto"/>
      <w:ind w:left="570" w:right="693" w:hanging="57"/>
      <w:jc w:val="right"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5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B3F"/>
    <w:pPr>
      <w:keepNext/>
      <w:spacing w:line="360" w:lineRule="auto"/>
      <w:ind w:left="1065" w:right="693"/>
      <w:jc w:val="right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B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lock Text"/>
    <w:basedOn w:val="a"/>
    <w:rsid w:val="00645B3F"/>
    <w:pPr>
      <w:spacing w:line="360" w:lineRule="auto"/>
      <w:ind w:left="570" w:right="693" w:hanging="57"/>
      <w:jc w:val="right"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45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2013-06-02T00:28:00Z</dcterms:created>
  <dcterms:modified xsi:type="dcterms:W3CDTF">2013-06-02T00:55:00Z</dcterms:modified>
</cp:coreProperties>
</file>