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ED8" w:rsidRPr="00F701A3" w:rsidRDefault="00550ED8" w:rsidP="00F701A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1A3">
        <w:rPr>
          <w:rFonts w:ascii="Times New Roman" w:hAnsi="Times New Roman" w:cs="Times New Roman"/>
          <w:b/>
          <w:sz w:val="24"/>
          <w:szCs w:val="24"/>
        </w:rPr>
        <w:t>Дидактическая игра как средство активизации учебно-познавательной деятельности</w:t>
      </w:r>
    </w:p>
    <w:p w:rsidR="003A67B4" w:rsidRPr="00F701A3" w:rsidRDefault="00550ED8" w:rsidP="00F701A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1A3">
        <w:rPr>
          <w:rFonts w:ascii="Times New Roman" w:hAnsi="Times New Roman" w:cs="Times New Roman"/>
          <w:b/>
          <w:sz w:val="24"/>
          <w:szCs w:val="24"/>
        </w:rPr>
        <w:t xml:space="preserve"> на уроках химии</w:t>
      </w:r>
    </w:p>
    <w:p w:rsidR="00550ED8" w:rsidRDefault="00733009" w:rsidP="00F701A3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50ED8">
        <w:rPr>
          <w:rFonts w:ascii="Times New Roman" w:hAnsi="Times New Roman" w:cs="Times New Roman"/>
          <w:sz w:val="24"/>
          <w:szCs w:val="24"/>
        </w:rPr>
        <w:t>овышение качества знаний  учащихся на уроках и развитие их личностных качеств является одной из главных задач в обучении химии.</w:t>
      </w:r>
    </w:p>
    <w:p w:rsidR="0015642A" w:rsidRDefault="00550ED8" w:rsidP="00F701A3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Представляя урок, как форму организации процесса обучения, мы выделяем различные игровые формы проведения учебных занятий. В зависимости</w:t>
      </w:r>
      <w:r w:rsidR="0015642A">
        <w:rPr>
          <w:rFonts w:ascii="Times New Roman" w:hAnsi="Times New Roman" w:cs="Times New Roman"/>
          <w:sz w:val="24"/>
          <w:szCs w:val="24"/>
        </w:rPr>
        <w:t xml:space="preserve"> от изучаемого</w:t>
      </w:r>
      <w:r w:rsidR="00DD30B7">
        <w:rPr>
          <w:rFonts w:ascii="Times New Roman" w:hAnsi="Times New Roman" w:cs="Times New Roman"/>
          <w:sz w:val="24"/>
          <w:szCs w:val="24"/>
        </w:rPr>
        <w:t xml:space="preserve"> тех или</w:t>
      </w:r>
      <w:r w:rsidR="0015642A">
        <w:rPr>
          <w:rFonts w:ascii="Times New Roman" w:hAnsi="Times New Roman" w:cs="Times New Roman"/>
          <w:sz w:val="24"/>
          <w:szCs w:val="24"/>
        </w:rPr>
        <w:t xml:space="preserve"> содержания методика использования дидактических игр может быть разнообразной. Она может включаться в учебный процесс в качестве элемента урока, полноценного урока или внеклассного мероприятия.</w:t>
      </w:r>
    </w:p>
    <w:p w:rsidR="00733009" w:rsidRDefault="00DD30B7" w:rsidP="00F701A3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Если, например, на уроке акцент делается на специфические свойства тех или иных веществ, то функция игр -</w:t>
      </w:r>
      <w:r w:rsidR="007330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формирование знаний. При этом игра призвана возбудить у учащихся живой</w:t>
      </w:r>
      <w:r w:rsidR="00F701A3">
        <w:rPr>
          <w:rFonts w:ascii="Times New Roman" w:hAnsi="Times New Roman" w:cs="Times New Roman"/>
          <w:sz w:val="24"/>
          <w:szCs w:val="24"/>
        </w:rPr>
        <w:t xml:space="preserve"> интерес</w:t>
      </w:r>
      <w:r>
        <w:rPr>
          <w:rFonts w:ascii="Times New Roman" w:hAnsi="Times New Roman" w:cs="Times New Roman"/>
          <w:sz w:val="24"/>
          <w:szCs w:val="24"/>
        </w:rPr>
        <w:t xml:space="preserve">. В национальных школах этот интерес более усиливается, если за основу игры берется сюжеты из якутских сказок. Использование сюжетов якутских сказок в силу того, что они более близкие и знакомые </w:t>
      </w:r>
      <w:r w:rsidR="00733009">
        <w:rPr>
          <w:rFonts w:ascii="Times New Roman" w:hAnsi="Times New Roman" w:cs="Times New Roman"/>
          <w:sz w:val="24"/>
          <w:szCs w:val="24"/>
        </w:rPr>
        <w:t>и знакомые учащимся факторы, способствуют мотивации учения и обогащенного жизненного опыта детей.</w:t>
      </w:r>
    </w:p>
    <w:p w:rsidR="000D600F" w:rsidRDefault="00733009" w:rsidP="00F701A3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примера приведем фрагмент урока, где за основу содержания урока </w:t>
      </w:r>
      <w:r w:rsidR="00F701A3">
        <w:rPr>
          <w:rFonts w:ascii="Times New Roman" w:hAnsi="Times New Roman" w:cs="Times New Roman"/>
          <w:sz w:val="24"/>
          <w:szCs w:val="24"/>
        </w:rPr>
        <w:t>берется якутская сказка «Как девушка спасалась то абаасы».</w:t>
      </w:r>
      <w:r w:rsidR="006941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18C" w:rsidRDefault="000D600F" w:rsidP="00F701A3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начинается с рассказа учителя. Рассказывают, что жили в старину старик со старухой, и была у них дочь. Жили бедно, впроголодь. И вот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 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поголодали 1 день, другой, да и пошла в лес по ягоды. Девушка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нашла ягодную поляну наелась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досыта, берестяную кузовку доверху наполнила. Уже стемнело, девушка довольная собралась домой, но оглянулась и увидела, что находится в совсем незнакомом месте. Пошла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лесу надеясь найти знакомую тропинку. Пришла к заброшенному дому </w:t>
      </w:r>
      <w:r w:rsidR="00F701A3">
        <w:rPr>
          <w:rFonts w:ascii="Times New Roman" w:hAnsi="Times New Roman" w:cs="Times New Roman"/>
          <w:sz w:val="24"/>
          <w:szCs w:val="24"/>
        </w:rPr>
        <w:t>и,</w:t>
      </w:r>
      <w:r>
        <w:rPr>
          <w:rFonts w:ascii="Times New Roman" w:hAnsi="Times New Roman" w:cs="Times New Roman"/>
          <w:sz w:val="24"/>
          <w:szCs w:val="24"/>
        </w:rPr>
        <w:t xml:space="preserve"> увидев, что</w:t>
      </w:r>
      <w:r w:rsidR="000A3D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 пустой, решила переночевать. Но девушка не знала, что в этом доме живет злой дух абаа</w:t>
      </w:r>
      <w:r w:rsidR="000A3D91">
        <w:rPr>
          <w:rFonts w:ascii="Times New Roman" w:hAnsi="Times New Roman" w:cs="Times New Roman"/>
          <w:sz w:val="24"/>
          <w:szCs w:val="24"/>
        </w:rPr>
        <w:t>сы –</w:t>
      </w:r>
      <w:r w:rsidR="00F701A3">
        <w:rPr>
          <w:rFonts w:ascii="Times New Roman" w:hAnsi="Times New Roman" w:cs="Times New Roman"/>
          <w:sz w:val="24"/>
          <w:szCs w:val="24"/>
        </w:rPr>
        <w:t xml:space="preserve"> </w:t>
      </w:r>
      <w:r w:rsidR="000A3D91">
        <w:rPr>
          <w:rFonts w:ascii="Times New Roman" w:hAnsi="Times New Roman" w:cs="Times New Roman"/>
          <w:sz w:val="24"/>
          <w:szCs w:val="24"/>
        </w:rPr>
        <w:t xml:space="preserve">сероводород, она его не </w:t>
      </w:r>
      <w:r w:rsidR="00F701A3">
        <w:rPr>
          <w:rFonts w:ascii="Times New Roman" w:hAnsi="Times New Roman" w:cs="Times New Roman"/>
          <w:sz w:val="24"/>
          <w:szCs w:val="24"/>
        </w:rPr>
        <w:t>заметила,</w:t>
      </w:r>
      <w:r w:rsidR="000A3D91">
        <w:rPr>
          <w:rFonts w:ascii="Times New Roman" w:hAnsi="Times New Roman" w:cs="Times New Roman"/>
          <w:sz w:val="24"/>
          <w:szCs w:val="24"/>
        </w:rPr>
        <w:t xml:space="preserve"> потому что он был бесцветным. Она почувствовала неприятный, напоминающий запах тухлых яиц. Девушка не знала</w:t>
      </w:r>
      <w:r w:rsidR="003C3146">
        <w:rPr>
          <w:rFonts w:ascii="Times New Roman" w:hAnsi="Times New Roman" w:cs="Times New Roman"/>
          <w:sz w:val="24"/>
          <w:szCs w:val="24"/>
        </w:rPr>
        <w:t>,</w:t>
      </w:r>
      <w:r w:rsidR="000A3D91">
        <w:rPr>
          <w:rFonts w:ascii="Times New Roman" w:hAnsi="Times New Roman" w:cs="Times New Roman"/>
          <w:sz w:val="24"/>
          <w:szCs w:val="24"/>
        </w:rPr>
        <w:t xml:space="preserve"> что он ядовит. А </w:t>
      </w:r>
      <w:r w:rsidR="000A3D9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0A3D91" w:rsidRPr="000A3D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A3D9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A3D91">
        <w:rPr>
          <w:rFonts w:ascii="Times New Roman" w:hAnsi="Times New Roman" w:cs="Times New Roman"/>
          <w:sz w:val="24"/>
          <w:szCs w:val="24"/>
        </w:rPr>
        <w:t xml:space="preserve"> обладая такими свойствами, разрушил гемоглобин крови. При длительном вдыхании злого духа-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3D9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0A3D91" w:rsidRPr="000A3D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A3D9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A3D91">
        <w:rPr>
          <w:rFonts w:ascii="Times New Roman" w:hAnsi="Times New Roman" w:cs="Times New Roman"/>
          <w:sz w:val="24"/>
          <w:szCs w:val="24"/>
        </w:rPr>
        <w:t xml:space="preserve"> могло привести к смертельному исходу. Девушка ночью почувствовала, как этот злой дух все ближе и ближе приближался к ней и его </w:t>
      </w:r>
      <w:r w:rsidR="00F701A3">
        <w:rPr>
          <w:rFonts w:ascii="Times New Roman" w:hAnsi="Times New Roman" w:cs="Times New Roman"/>
          <w:sz w:val="24"/>
          <w:szCs w:val="24"/>
        </w:rPr>
        <w:t>зловонное</w:t>
      </w:r>
      <w:r w:rsidR="000A3D91">
        <w:rPr>
          <w:rFonts w:ascii="Times New Roman" w:hAnsi="Times New Roman" w:cs="Times New Roman"/>
          <w:sz w:val="24"/>
          <w:szCs w:val="24"/>
        </w:rPr>
        <w:t xml:space="preserve"> дыхание душило ее. Она выбежала из дома, ей стало немного легче. Но абаасы </w:t>
      </w:r>
      <w:r w:rsidR="0069418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69418C" w:rsidRPr="000A3D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9418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A3D91">
        <w:rPr>
          <w:rFonts w:ascii="Times New Roman" w:hAnsi="Times New Roman" w:cs="Times New Roman"/>
          <w:sz w:val="24"/>
          <w:szCs w:val="24"/>
        </w:rPr>
        <w:t xml:space="preserve"> уже заполнил воздух своим отвратительным </w:t>
      </w:r>
      <w:r w:rsidR="0069418C">
        <w:rPr>
          <w:rFonts w:ascii="Times New Roman" w:hAnsi="Times New Roman" w:cs="Times New Roman"/>
          <w:sz w:val="24"/>
          <w:szCs w:val="24"/>
        </w:rPr>
        <w:t>запахом. Девушка побежала изо всех сил, но злой дух настигал ее. Ей удалось добежать до реки, где она увидела лодку с родителями. Села в нее и поплыли на другой берег. А так как</w:t>
      </w:r>
      <w:r w:rsidR="0069418C" w:rsidRPr="0069418C">
        <w:rPr>
          <w:rFonts w:ascii="Times New Roman" w:hAnsi="Times New Roman" w:cs="Times New Roman"/>
          <w:sz w:val="24"/>
          <w:szCs w:val="24"/>
        </w:rPr>
        <w:t xml:space="preserve"> </w:t>
      </w:r>
      <w:r w:rsidR="0069418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69418C" w:rsidRPr="000A3D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9418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9418C">
        <w:rPr>
          <w:rFonts w:ascii="Times New Roman" w:hAnsi="Times New Roman" w:cs="Times New Roman"/>
          <w:sz w:val="24"/>
          <w:szCs w:val="24"/>
        </w:rPr>
        <w:t xml:space="preserve"> боится </w:t>
      </w:r>
      <w:r w:rsidR="0069418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69418C" w:rsidRPr="000A3D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9418C">
        <w:rPr>
          <w:rFonts w:ascii="Times New Roman" w:hAnsi="Times New Roman" w:cs="Times New Roman"/>
          <w:sz w:val="24"/>
          <w:szCs w:val="24"/>
        </w:rPr>
        <w:t xml:space="preserve">О он ее отпустил. Потому что он в ней растворяется, образуя сероводородную кислоту, которая является очень слабой кислотой. </w:t>
      </w:r>
    </w:p>
    <w:p w:rsidR="0069418C" w:rsidRDefault="0069418C" w:rsidP="00F701A3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 и дело кончилось. Девушка вернулась к отцу 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матерью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зажили лучше прежнего. А абаасы</w:t>
      </w:r>
      <w:r w:rsidR="00F701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-с</w:t>
      </w:r>
      <w:proofErr w:type="gramEnd"/>
      <w:r>
        <w:rPr>
          <w:rFonts w:ascii="Times New Roman" w:hAnsi="Times New Roman" w:cs="Times New Roman"/>
          <w:sz w:val="24"/>
          <w:szCs w:val="24"/>
        </w:rPr>
        <w:t>ероводород остался с ни чем.</w:t>
      </w:r>
    </w:p>
    <w:p w:rsidR="0015642A" w:rsidRDefault="0069418C" w:rsidP="00F701A3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последующем для организации игровой формы изучения учебного материала можно организовать самостоятельную работу по подготовке игры.</w:t>
      </w:r>
      <w:r w:rsidR="00F701A3">
        <w:rPr>
          <w:rFonts w:ascii="Times New Roman" w:hAnsi="Times New Roman" w:cs="Times New Roman"/>
          <w:sz w:val="24"/>
          <w:szCs w:val="24"/>
        </w:rPr>
        <w:t xml:space="preserve"> Такой подход способствует работу учащихся с дополнительной литературой, проигрывание ролей, коммуникативных способностей и формированию определенных качеств учащихся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A3D91">
        <w:rPr>
          <w:rFonts w:ascii="Times New Roman" w:hAnsi="Times New Roman" w:cs="Times New Roman"/>
          <w:sz w:val="24"/>
          <w:szCs w:val="24"/>
        </w:rPr>
        <w:t xml:space="preserve"> </w:t>
      </w:r>
      <w:r w:rsidR="000D600F">
        <w:rPr>
          <w:rFonts w:ascii="Times New Roman" w:hAnsi="Times New Roman" w:cs="Times New Roman"/>
          <w:sz w:val="24"/>
          <w:szCs w:val="24"/>
        </w:rPr>
        <w:t xml:space="preserve">   </w:t>
      </w:r>
      <w:r w:rsidR="00733009">
        <w:rPr>
          <w:rFonts w:ascii="Times New Roman" w:hAnsi="Times New Roman" w:cs="Times New Roman"/>
          <w:sz w:val="24"/>
          <w:szCs w:val="24"/>
        </w:rPr>
        <w:t xml:space="preserve">  </w:t>
      </w:r>
      <w:r w:rsidR="00DD30B7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15642A" w:rsidSect="003A6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50ED8"/>
    <w:rsid w:val="000A3D91"/>
    <w:rsid w:val="000D600F"/>
    <w:rsid w:val="0015642A"/>
    <w:rsid w:val="003A67B4"/>
    <w:rsid w:val="003C3146"/>
    <w:rsid w:val="00550ED8"/>
    <w:rsid w:val="0069418C"/>
    <w:rsid w:val="00733009"/>
    <w:rsid w:val="00897840"/>
    <w:rsid w:val="00DD30B7"/>
    <w:rsid w:val="00F70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6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64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3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0CB13-43CB-4BB8-BFB9-033C81C90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</dc:creator>
  <cp:lastModifiedBy>Зинаида</cp:lastModifiedBy>
  <cp:revision>3</cp:revision>
  <dcterms:created xsi:type="dcterms:W3CDTF">2013-01-30T04:11:00Z</dcterms:created>
  <dcterms:modified xsi:type="dcterms:W3CDTF">2013-01-30T05:36:00Z</dcterms:modified>
</cp:coreProperties>
</file>