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ADF" w:rsidRDefault="00DD2ADF" w:rsidP="00DD2ADF">
      <w:r>
        <w:t xml:space="preserve">Тема урока:       Проценты. </w:t>
      </w:r>
    </w:p>
    <w:p w:rsidR="00DD2ADF" w:rsidRDefault="00DD2ADF" w:rsidP="00DD2ADF">
      <w:r>
        <w:t>Цель урока:</w:t>
      </w:r>
    </w:p>
    <w:p w:rsidR="00DD2ADF" w:rsidRDefault="00DD2ADF" w:rsidP="00DD2ADF">
      <w:proofErr w:type="gramStart"/>
      <w:r>
        <w:t>дидактическая</w:t>
      </w:r>
      <w:proofErr w:type="gramEnd"/>
      <w:r>
        <w:t>: повторить и актуализировать имеющиеся у школьников знания о процентах</w:t>
      </w:r>
    </w:p>
    <w:p w:rsidR="00DD2ADF" w:rsidRDefault="00DD2ADF" w:rsidP="00DD2ADF">
      <w:r>
        <w:t>коррекционная: развивать умения рассуждать</w:t>
      </w:r>
      <w:proofErr w:type="gramStart"/>
      <w:r>
        <w:t xml:space="preserve"> ,</w:t>
      </w:r>
      <w:proofErr w:type="gramEnd"/>
      <w:r>
        <w:t xml:space="preserve"> ориентироваться во всём объёме материала при помощи опор</w:t>
      </w:r>
    </w:p>
    <w:p w:rsidR="00DD2ADF" w:rsidRDefault="00DD2ADF" w:rsidP="00DD2ADF">
      <w:r>
        <w:t>формировать приёмы учебной деятельности, умение переносить знания на жизненные ситуации</w:t>
      </w:r>
    </w:p>
    <w:p w:rsidR="00DD2ADF" w:rsidRDefault="00DD2ADF" w:rsidP="00DD2ADF">
      <w:r>
        <w:t>развивать способность концентрировать внимание</w:t>
      </w:r>
    </w:p>
    <w:p w:rsidR="00DD2ADF" w:rsidRDefault="00DD2ADF" w:rsidP="00DD2ADF">
      <w:r>
        <w:t>воспитательная: мотивация обучения</w:t>
      </w:r>
    </w:p>
    <w:p w:rsidR="00DD2ADF" w:rsidRDefault="00DD2ADF" w:rsidP="00DD2ADF">
      <w:r>
        <w:t>Оборудование: опоры, словарные слова, калькуляторы, геометрические приборы</w:t>
      </w:r>
    </w:p>
    <w:p w:rsidR="00DD2ADF" w:rsidRDefault="00DD2ADF" w:rsidP="00DD2ADF">
      <w:r>
        <w:t xml:space="preserve">                                                             Содержание урока.</w:t>
      </w:r>
    </w:p>
    <w:p w:rsidR="00DD2ADF" w:rsidRDefault="00DD2ADF" w:rsidP="00DD2ADF">
      <w:r>
        <w:t xml:space="preserve"> Организационный момент: готовность к уроку</w:t>
      </w:r>
      <w:proofErr w:type="gramStart"/>
      <w:r>
        <w:t xml:space="preserve"> ,</w:t>
      </w:r>
      <w:proofErr w:type="gramEnd"/>
      <w:r>
        <w:t xml:space="preserve"> время года, дата, </w:t>
      </w:r>
    </w:p>
    <w:p w:rsidR="00DD2ADF" w:rsidRDefault="00DD2ADF" w:rsidP="00DD2ADF">
      <w:r>
        <w:t>Актуализация имеющихся знаний.</w:t>
      </w:r>
    </w:p>
    <w:p w:rsidR="00DD2ADF" w:rsidRDefault="00DD2ADF" w:rsidP="00DD2ADF">
      <w:r>
        <w:t xml:space="preserve">1. Устный счёт: зашифрованное слово «проценты» </w:t>
      </w:r>
    </w:p>
    <w:p w:rsidR="00DD2ADF" w:rsidRDefault="00DD2ADF" w:rsidP="00DD2ADF">
      <w:r>
        <w:t xml:space="preserve">480 : 6 = 180 </w:t>
      </w:r>
      <w:proofErr w:type="gramStart"/>
      <w:r>
        <w:t>р</w:t>
      </w:r>
      <w:proofErr w:type="gramEnd"/>
      <w:r>
        <w:t xml:space="preserve">               893:3+80 п</w:t>
      </w:r>
    </w:p>
    <w:p w:rsidR="00DD2ADF" w:rsidRDefault="00DD2ADF" w:rsidP="00DD2ADF">
      <w:r>
        <w:t>20.9 = 555 т                   4 . 201 = 280 ц</w:t>
      </w:r>
    </w:p>
    <w:p w:rsidR="00DD2ADF" w:rsidRDefault="00DD2ADF" w:rsidP="00DD2ADF">
      <w:r>
        <w:t>340-40 = 231 е              536+19 = 804 н</w:t>
      </w:r>
    </w:p>
    <w:p w:rsidR="00DD2ADF" w:rsidRDefault="00DD2ADF" w:rsidP="00DD2ADF">
      <w:r>
        <w:t>5  + 275 = 300 о            754 – 29 = 725 ы</w:t>
      </w:r>
    </w:p>
    <w:p w:rsidR="00DD2ADF" w:rsidRDefault="00DD2ADF" w:rsidP="00DD2ADF">
      <w:r>
        <w:t>2. Вопросы для фронтального опроса:</w:t>
      </w:r>
    </w:p>
    <w:p w:rsidR="00DD2ADF" w:rsidRDefault="00DD2ADF" w:rsidP="00DD2ADF">
      <w:r>
        <w:t xml:space="preserve">    За сколько процентов можно принять один целый квадрат?</w:t>
      </w:r>
    </w:p>
    <w:p w:rsidR="00DD2ADF" w:rsidRDefault="00DD2ADF" w:rsidP="00DD2ADF">
      <w:r>
        <w:t xml:space="preserve">   Что такое  1%</w:t>
      </w:r>
      <w:proofErr w:type="gramStart"/>
      <w:r>
        <w:t xml:space="preserve"> ?</w:t>
      </w:r>
      <w:proofErr w:type="gramEnd"/>
    </w:p>
    <w:p w:rsidR="00DD2ADF" w:rsidRDefault="00DD2ADF" w:rsidP="00DD2ADF">
      <w:r>
        <w:t xml:space="preserve">   Как выделить 1% или несколько процентов?</w:t>
      </w:r>
    </w:p>
    <w:p w:rsidR="00DD2ADF" w:rsidRDefault="00DD2ADF" w:rsidP="00DD2ADF">
      <w:r>
        <w:t xml:space="preserve">  Выразить в виде обыкновенной  дроби  закрашенные части  квадрата</w:t>
      </w:r>
    </w:p>
    <w:p w:rsidR="00DD2ADF" w:rsidRDefault="00DD2ADF" w:rsidP="00DD2ADF">
      <w:r>
        <w:t xml:space="preserve">   Сформулировать правила  по опорам.</w:t>
      </w:r>
    </w:p>
    <w:p w:rsidR="00DD2ADF" w:rsidRDefault="00DD2ADF" w:rsidP="00DD2ADF">
      <w:r>
        <w:t xml:space="preserve">      Как найти 1%</w:t>
      </w:r>
      <w:proofErr w:type="gramStart"/>
      <w:r>
        <w:t xml:space="preserve"> ?</w:t>
      </w:r>
      <w:proofErr w:type="gramEnd"/>
    </w:p>
    <w:p w:rsidR="00DD2ADF" w:rsidRDefault="00DD2ADF" w:rsidP="00DD2ADF">
      <w:r>
        <w:t xml:space="preserve">      1% от 300 = 300:100 = 3</w:t>
      </w:r>
    </w:p>
    <w:p w:rsidR="00DD2ADF" w:rsidRDefault="00DD2ADF" w:rsidP="00DD2ADF">
      <w:r>
        <w:t xml:space="preserve">      Как найти несколько процентов?</w:t>
      </w:r>
    </w:p>
    <w:p w:rsidR="00DD2ADF" w:rsidRDefault="00DD2ADF" w:rsidP="00DD2ADF">
      <w:r>
        <w:t xml:space="preserve">      12% от 400 = 400:100.12 = 48</w:t>
      </w:r>
    </w:p>
    <w:p w:rsidR="00DD2ADF" w:rsidRDefault="00DD2ADF" w:rsidP="00DD2ADF">
      <w:r>
        <w:t>3. Решение задачи.</w:t>
      </w:r>
    </w:p>
    <w:p w:rsidR="00DD2ADF" w:rsidRDefault="00DD2ADF" w:rsidP="00DD2ADF">
      <w:r>
        <w:lastRenderedPageBreak/>
        <w:t xml:space="preserve">    Задача: Зарплата рабочего 5300 рублей. Подоходный налог составляет 13% от зарплаты, пенсионное страхование – 1%, профсоюзный взнос -1%.  Какая сумма полагается рабочему к выдаче?</w:t>
      </w:r>
    </w:p>
    <w:p w:rsidR="00DD2ADF" w:rsidRDefault="00DD2ADF" w:rsidP="00DD2ADF">
      <w:r>
        <w:t xml:space="preserve">     а) работа с понятиями «подоходный налог», «пенсионное страхование», «профсоюзный взнос»</w:t>
      </w:r>
    </w:p>
    <w:p w:rsidR="00DD2ADF" w:rsidRDefault="00DD2ADF" w:rsidP="00DD2ADF">
      <w:r>
        <w:t xml:space="preserve">     б) анализ текста, оформление краткой записи, выполнения              действий запись </w:t>
      </w:r>
      <w:proofErr w:type="spellStart"/>
      <w:r>
        <w:t>решенияи</w:t>
      </w:r>
      <w:proofErr w:type="spellEnd"/>
      <w:r>
        <w:t xml:space="preserve"> ответа.</w:t>
      </w:r>
    </w:p>
    <w:p w:rsidR="00DD2ADF" w:rsidRDefault="00DD2ADF" w:rsidP="00DD2ADF">
      <w:r>
        <w:t>4.Как объяснить запись 1% = 1   =  0,01</w:t>
      </w:r>
    </w:p>
    <w:p w:rsidR="00DD2ADF" w:rsidRDefault="00DD2ADF" w:rsidP="00DD2ADF">
      <w:r>
        <w:t xml:space="preserve">                                                  100</w:t>
      </w:r>
    </w:p>
    <w:p w:rsidR="00DD2ADF" w:rsidRDefault="00DD2ADF" w:rsidP="00DD2ADF">
      <w:r>
        <w:t>5. Выразить проценты  в виде  десятичных дробей (выбрать правильный ответ)</w:t>
      </w:r>
    </w:p>
    <w:p w:rsidR="00DD2ADF" w:rsidRDefault="00DD2ADF" w:rsidP="00DD2ADF">
      <w:r>
        <w:t>6.Выразить проценты в виде обыкновенных  дробей (выбрать правильный ответ)</w:t>
      </w:r>
    </w:p>
    <w:p w:rsidR="00DD2ADF" w:rsidRDefault="00DD2ADF" w:rsidP="00DD2ADF">
      <w:proofErr w:type="spellStart"/>
      <w:r>
        <w:t>Физминутка</w:t>
      </w:r>
      <w:proofErr w:type="spellEnd"/>
    </w:p>
    <w:p w:rsidR="00DD2ADF" w:rsidRDefault="00DD2ADF" w:rsidP="00DD2ADF">
      <w:r>
        <w:t>7. Выразить в процентах и обыкновенных дробях, какая часть фигуры заштрихована  на рисунках</w:t>
      </w:r>
    </w:p>
    <w:p w:rsidR="00DD2ADF" w:rsidRDefault="00DD2ADF" w:rsidP="00DD2ADF">
      <w:r>
        <w:t xml:space="preserve">8.Начертить всем прямоугольник размерами 10 см  и 2 см и </w:t>
      </w:r>
    </w:p>
    <w:p w:rsidR="00DD2ADF" w:rsidRDefault="00DD2ADF" w:rsidP="00DD2ADF">
      <w:r>
        <w:t>заштриховать 10% , 25%,   70%,  90%,  40%,  75%,  30%,   60%.</w:t>
      </w:r>
    </w:p>
    <w:p w:rsidR="00DD2ADF" w:rsidRDefault="00DD2ADF" w:rsidP="00DD2ADF">
      <w:r>
        <w:t>(задания индивидуальны)</w:t>
      </w:r>
    </w:p>
    <w:p w:rsidR="00DD2ADF" w:rsidRDefault="00DD2ADF" w:rsidP="00DD2ADF">
      <w:r>
        <w:t>9. Решение задачи</w:t>
      </w:r>
    </w:p>
    <w:p w:rsidR="00DD2ADF" w:rsidRDefault="00DD2ADF" w:rsidP="00DD2ADF">
      <w:r>
        <w:t xml:space="preserve">  Цена-</w:t>
      </w:r>
    </w:p>
    <w:p w:rsidR="00DD2ADF" w:rsidRDefault="00DD2ADF" w:rsidP="00DD2ADF">
      <w:r>
        <w:t xml:space="preserve">  Скидка</w:t>
      </w:r>
      <w:proofErr w:type="gramStart"/>
      <w:r>
        <w:t xml:space="preserve"> ?</w:t>
      </w:r>
      <w:proofErr w:type="gramEnd"/>
      <w:r>
        <w:t xml:space="preserve"> </w:t>
      </w:r>
    </w:p>
    <w:p w:rsidR="00DD2ADF" w:rsidRDefault="00DD2ADF" w:rsidP="00DD2ADF">
      <w:r>
        <w:t xml:space="preserve">  Стоимость</w:t>
      </w:r>
      <w:proofErr w:type="gramStart"/>
      <w:r>
        <w:t xml:space="preserve"> -?</w:t>
      </w:r>
      <w:proofErr w:type="gramEnd"/>
    </w:p>
    <w:p w:rsidR="00DD2ADF" w:rsidRDefault="00DD2ADF" w:rsidP="00DD2ADF">
      <w:r>
        <w:t>( выясняем смысл слова  «</w:t>
      </w:r>
      <w:proofErr w:type="spellStart"/>
      <w:r>
        <w:t>скидка»</w:t>
      </w:r>
      <w:proofErr w:type="gramStart"/>
      <w:r>
        <w:t>,р</w:t>
      </w:r>
      <w:proofErr w:type="gramEnd"/>
      <w:r>
        <w:t>азбираем</w:t>
      </w:r>
      <w:proofErr w:type="spellEnd"/>
      <w:r>
        <w:t xml:space="preserve"> задачу по наводящим вопросам, выполняем индивидуальные задания с использованием  рекламы магазина «Эльдорадо»)</w:t>
      </w:r>
    </w:p>
    <w:p w:rsidR="00DD2ADF" w:rsidRDefault="00DD2ADF" w:rsidP="00DD2ADF">
      <w:r>
        <w:t>10.Дополнительные задания: тесты</w:t>
      </w:r>
    </w:p>
    <w:p w:rsidR="00DD2ADF" w:rsidRDefault="00DD2ADF" w:rsidP="00DD2ADF">
      <w:r>
        <w:t xml:space="preserve">11. Индивидуальная работа: дозированная помощь </w:t>
      </w:r>
    </w:p>
    <w:p w:rsidR="00DD2ADF" w:rsidRDefault="00DD2ADF" w:rsidP="00DD2ADF">
      <w:r>
        <w:t xml:space="preserve">          1 группа  - стимулирующая</w:t>
      </w:r>
    </w:p>
    <w:p w:rsidR="00DD2ADF" w:rsidRDefault="00DD2ADF" w:rsidP="00DD2ADF">
      <w:r>
        <w:t xml:space="preserve">          2 группа—направляющая</w:t>
      </w:r>
    </w:p>
    <w:p w:rsidR="00DD2ADF" w:rsidRDefault="00DD2ADF" w:rsidP="00DD2ADF">
      <w:r>
        <w:t xml:space="preserve">          3 группа-  обучающ</w:t>
      </w:r>
      <w:r>
        <w:t>ая</w:t>
      </w:r>
      <w:bookmarkStart w:id="0" w:name="_GoBack"/>
      <w:bookmarkEnd w:id="0"/>
    </w:p>
    <w:p w:rsidR="00DD2ADF" w:rsidRDefault="00DD2ADF" w:rsidP="00DD2ADF">
      <w:r>
        <w:t>Д. з. задача № 440 (даётся инструктаж по решению)</w:t>
      </w:r>
    </w:p>
    <w:p w:rsidR="00BB7318" w:rsidRDefault="00DD2ADF" w:rsidP="00DD2ADF">
      <w:r>
        <w:t>Итог урока.</w:t>
      </w:r>
    </w:p>
    <w:sectPr w:rsidR="00BB7318" w:rsidSect="00FC0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01D7"/>
    <w:rsid w:val="00216AFE"/>
    <w:rsid w:val="0038796B"/>
    <w:rsid w:val="00B501D7"/>
    <w:rsid w:val="00DD2ADF"/>
    <w:rsid w:val="00F83B51"/>
    <w:rsid w:val="00FC0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2212</Characters>
  <Application>Microsoft Office Word</Application>
  <DocSecurity>0</DocSecurity>
  <Lines>18</Lines>
  <Paragraphs>5</Paragraphs>
  <ScaleCrop>false</ScaleCrop>
  <Company>Krokoz™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2</cp:revision>
  <dcterms:created xsi:type="dcterms:W3CDTF">2013-10-28T15:50:00Z</dcterms:created>
  <dcterms:modified xsi:type="dcterms:W3CDTF">2013-10-28T15:51:00Z</dcterms:modified>
</cp:coreProperties>
</file>