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F2" w:rsidRPr="00514B08" w:rsidRDefault="00BD67F2" w:rsidP="00BD67F2">
      <w:pPr>
        <w:spacing w:after="0"/>
        <w:rPr>
          <w:rFonts w:ascii="Times New Roman" w:hAnsi="Times New Roman" w:cs="Times New Roman"/>
          <w:b/>
        </w:rPr>
      </w:pPr>
      <w:r w:rsidRPr="00514B08">
        <w:rPr>
          <w:rFonts w:ascii="Times New Roman" w:hAnsi="Times New Roman" w:cs="Times New Roman"/>
          <w:b/>
        </w:rPr>
        <w:t>Календарно-тематический план 8 класс (7</w:t>
      </w:r>
      <w:r>
        <w:rPr>
          <w:rFonts w:ascii="Times New Roman" w:hAnsi="Times New Roman" w:cs="Times New Roman"/>
          <w:b/>
        </w:rPr>
        <w:t>2</w:t>
      </w:r>
      <w:r w:rsidRPr="00514B08">
        <w:rPr>
          <w:rFonts w:ascii="Times New Roman" w:hAnsi="Times New Roman" w:cs="Times New Roman"/>
          <w:b/>
        </w:rPr>
        <w:t xml:space="preserve"> часов)</w:t>
      </w:r>
    </w:p>
    <w:tbl>
      <w:tblPr>
        <w:tblStyle w:val="a3"/>
        <w:tblW w:w="0" w:type="auto"/>
        <w:tblInd w:w="-459" w:type="dxa"/>
        <w:tblLook w:val="04A0"/>
      </w:tblPr>
      <w:tblGrid>
        <w:gridCol w:w="763"/>
        <w:gridCol w:w="6709"/>
        <w:gridCol w:w="1605"/>
        <w:gridCol w:w="953"/>
      </w:tblGrid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(6 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Т.Б. Предмет химии. Вещества.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упр3-5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Превращение веществ. Роль химии в жизни человека. Краткий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очерк истории химии.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РК. Роль химии в жизни народов Севера.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 3,4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№1 «Правила по Т.Б. при работе в химическом кабинете.  Приемы обращения с нагревательными приборами и лабораторным оборудованием».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Стр.105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горящей свечой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Стр.117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Знаки (символы) химических элементов. Периодическая таблица химических элементов Д.И. Менделеева.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упр1-2,4-5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Атомы химических элементов (9 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1/7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атомных ядер: протоны и нейтроны.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упр1,3,5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2/8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составе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 xml:space="preserve"> 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 xml:space="preserve">р химических элементов.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Изотопы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 1,2,6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3/9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элементов.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4/10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числа электронов на внешнем энергетическом уровне атомов химических элементов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5/11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6/12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полярная химическая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1упр1-4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7/13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химическая связь.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РК Применение металлов в районах Крайнего Севера.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8/14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</w:t>
            </w:r>
            <w:proofErr w:type="gramStart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томы химических элементов»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9/15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К.р.№1 «Атомы химических элементов»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 (7 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 неметаллы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РК Кислород. Загрязнение атмосферы в РК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2/17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«Анализ почвы и воды».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РК Анализ почвы и воды окрестностей г</w:t>
            </w:r>
            <w:proofErr w:type="gramStart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оркуты.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Стр.111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3/18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b/>
                <w:sz w:val="24"/>
                <w:szCs w:val="24"/>
              </w:rPr>
              <w:t>4/19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Молярный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газов.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5/20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6/21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7/22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– упражнение по темам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«Атомы химических элементов»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9544BF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химических элементов (13 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§17,упр1-2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1,4-5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оксиды в природе и в жизни человека. Водородные соединения элементов.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§18упр2,3,6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 РК Использование щелочей в РК.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§19упр2-3,5-6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5/27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Кислоты. РК Кислоты в живой природе РК.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§20упр1,3,5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6/28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РК Соли, добываемые на территории РК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7/29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8/30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§22упр1-5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9/31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РК Способы очистки воды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10/32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доли компонентов смеси (раствора)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11/33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«Приготовление раствора сахара и расчет его массовой доли в растворе»</w:t>
            </w:r>
          </w:p>
        </w:tc>
        <w:tc>
          <w:tcPr>
            <w:tcW w:w="1605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Решение задач. 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§24упр4-7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13/35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B6170A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происходящие с веществами (14часов)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§25упр3-4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2/37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§26-27упр1-3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3/38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реакций. Реакции разложения, соединения и замещения.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§27упр1-2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4/39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реакций. Реакции разложения, соединения и замещения.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§27упр3-4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5/40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6/41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7/42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8/43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9/44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«Признаки химических реакций»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10/45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§28упр1-2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11/46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«Получение водорода и определение его свойств»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12/47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«Получение кислорода и определение его свойств»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13/48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14/49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«Изменения, происходящие с веществами»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9063A9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Растворы. Реакц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нного обмена и окислительно-восстановительные реакции (18 часов)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1/50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 веществ в воде. РК водные ресурсы рек Воркута и Уса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§34упр4, задачи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2/51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 веществ в воде.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 задачи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3/52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§35упр1-6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диссоциации. РК Применение сильных и слабых электролитов в районах Крайнего Севера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§36упр2-6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08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«Ионные реакции»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6/55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Кислоты в свете ТЭД, их классификация и свойства. РК Кислоты на службе человека.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7/56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упр6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8/57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Основания в свете ТЭД, их классификация и свойства.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упр1,3,4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9/58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</w:t>
            </w: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 xml:space="preserve"> их классификация и свойства.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 1-4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10/59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Соли в свете ТЭД,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</w:t>
            </w: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упр1,2,5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11/60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 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12/61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Пр.р. №9 «Условия протекания химических реакций между растворами электролитов до конца».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13/62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упр2-4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14/63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упр1,4,5,7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15/64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16/65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17/66</w:t>
            </w:r>
          </w:p>
        </w:tc>
        <w:tc>
          <w:tcPr>
            <w:tcW w:w="6709" w:type="dxa"/>
          </w:tcPr>
          <w:p w:rsidR="00BD67F2" w:rsidRPr="00131615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615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«Итоговая контрольная работа»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18/67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«Свойства солей, кислот, оксидов и оснований»</w:t>
            </w:r>
          </w:p>
        </w:tc>
        <w:tc>
          <w:tcPr>
            <w:tcW w:w="1605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10030" w:type="dxa"/>
            <w:gridSpan w:val="4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химических реакций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1/68</w:t>
            </w:r>
          </w:p>
        </w:tc>
        <w:tc>
          <w:tcPr>
            <w:tcW w:w="6709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скорости </w:t>
            </w:r>
            <w:r w:rsidRPr="0060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реакций от природы реагирующих вещест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упр1,3,5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2/69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скорости химических реакций от природы реагирующих веществ, концентрации и температуры. 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§30-31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упр1,2,5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3/70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Катализаторы.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4/71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упр1-3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514B08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5/72</w:t>
            </w:r>
          </w:p>
        </w:tc>
        <w:tc>
          <w:tcPr>
            <w:tcW w:w="6709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 и способы его смещения</w:t>
            </w:r>
          </w:p>
        </w:tc>
        <w:tc>
          <w:tcPr>
            <w:tcW w:w="1605" w:type="dxa"/>
          </w:tcPr>
          <w:p w:rsidR="00BD67F2" w:rsidRPr="0060195E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5E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упр1,3,4</w:t>
            </w:r>
          </w:p>
        </w:tc>
        <w:tc>
          <w:tcPr>
            <w:tcW w:w="953" w:type="dxa"/>
          </w:tcPr>
          <w:p w:rsidR="00BD67F2" w:rsidRPr="00514B08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7F2" w:rsidRPr="00351F5C" w:rsidRDefault="00BD67F2" w:rsidP="00BD67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1F5C">
        <w:rPr>
          <w:rFonts w:ascii="Times New Roman" w:hAnsi="Times New Roman" w:cs="Times New Roman"/>
          <w:b/>
          <w:sz w:val="24"/>
          <w:szCs w:val="24"/>
        </w:rPr>
        <w:t>Календарно-тематический план 9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351F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3"/>
        <w:tblW w:w="0" w:type="auto"/>
        <w:tblInd w:w="-459" w:type="dxa"/>
        <w:tblLook w:val="04A0"/>
      </w:tblPr>
      <w:tblGrid>
        <w:gridCol w:w="763"/>
        <w:gridCol w:w="6709"/>
        <w:gridCol w:w="1605"/>
        <w:gridCol w:w="953"/>
      </w:tblGrid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Общая характеристика  химических элементов (4 часа)</w:t>
            </w: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элемента-металла на основании его положения в Периодической системе Д.И.Менделеева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элемента-неметалла на основании его положения в Периодической системе Д.И.Менделеева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,3,6,7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кислотно-основным свойствам образуемых им соединений.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оксиды и </w:t>
            </w:r>
            <w:proofErr w:type="spell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. Пр.р.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«Осуществить цепочки химических превращений»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упр2,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периодическая система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 Д.И. Менделеева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§3упр3-7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Металлы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</w:t>
            </w: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Положение элементов – металлов в ПСХЭ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их атомов. Физические свойства металлов.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РК Использование металлов в районах Крайнего Севера. </w:t>
            </w:r>
            <w:proofErr w:type="gram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  <w:proofErr w:type="gramEnd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добываемые в РК.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§5упр1-3,§6упр1,2,4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имические свойства металлов.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§8упр1-4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имические свойства металлов.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Упр5-7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металлов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§9упр1-6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5/9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 Сплавы.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§7,10упр1-3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Понятие о металлургии. Руды черной и цветной металлургии.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§11упр1,2,5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Бериллий, магний и щелочноземельные металлы.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Соединения кальция на территории РК.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§12упр4,5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8/12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упр1,4,7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§14упр1,5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12/16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Пр.р. №2 «Качественные реакции на ионы металлов»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Пр.р. №3 «Экспериментальные задачи по распознаванию и получению веществ»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«Металлы»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1/19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Кислород. Озон. Воздух.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упр1,3,4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галогенов. НРК Использование хлора в ЛПК, на очистных сооружениях, опасность для окружающей среды.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упр1-4,7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3/21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галогенов.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Соединение йода в реках РК.</w:t>
            </w:r>
          </w:p>
        </w:tc>
        <w:tc>
          <w:tcPr>
            <w:tcW w:w="1605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упр2-4,</w:t>
            </w:r>
          </w:p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§19упр1,2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Пр.р. №4 «Получение соляной кислоты и изучение ее свойств»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5/23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Кислород.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§20упр3-6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6/24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простое вещество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упр1,2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7/25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серы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Упр1-3,5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 и ее соли.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Использование серной кислоты в первичной переработке нефти.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,6,7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Пр.р. №5 «Экспериментальные задачи по теме «Подгруппа кислорода»»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10/28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 – простое вещество.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упр2,3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11/29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Аммиак и его свойства.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Использование аммиака в холодильных установках. Опасность для окружающей среды.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12/30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упр3-4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13/31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Пр.р. №6 «Получение аммиака и изучение его свойств»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14/32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азота.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Азотная кислота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15/33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Соли азотистой и азотной кислот. Азотные удобрения. НРК Почвы республики. Применение удобрения на Коми земле.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16/34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Пр.р. №7 «Экспериментальные задачи по теме «Подгруппа азота»» 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17/35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Фосфор.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фосфора.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Фосфориты земли Коми.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упр1-3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18/36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фосфора и его применение.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19/37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Алмазы. Парниковый эффект. Адсорбция.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упр4-8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20/38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Оксиды углерода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Упр1-4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21/39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22/40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Пр.р. №8 «Получение оксида углерода 4 и изучение его свойств. Распознавание карбонатов»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23/41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24/42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Кремний.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упр2-4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25/43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Силикатная промышленность.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РК Производство керамики, стройматериалов из местного сырья, производство цемента.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Упр5-6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26/44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кремния и его соединений.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27/45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28/46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К.р.№2 «Неме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таллы»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вещества (15</w:t>
            </w:r>
            <w:r w:rsidRPr="0035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1/47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Строение атома углерода.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упр1,2,4,6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2/48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3/49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4/50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Ацетилен.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3,4,6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5/51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 Бензол.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§35упр 1,3,5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6/52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§36упр 2-4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7/53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8/54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§37упр1-3,6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9/55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онятие об одноосновных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предельных 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карбоновых кислотах. Жиры.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§38-39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 1-6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10/56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упр1,2,5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11/57</w:t>
            </w:r>
          </w:p>
        </w:tc>
        <w:tc>
          <w:tcPr>
            <w:tcW w:w="6709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упр3,4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12/58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упр2-6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13/59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Полимеры. НРК Получение высокомолекулярных соединений на </w:t>
            </w:r>
            <w:proofErr w:type="spellStart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Ухтинском</w:t>
            </w:r>
            <w:proofErr w:type="spellEnd"/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химическом комбинате.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14/60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§31-42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15/61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 «Органические вещества»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1/62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химии за 9 класс.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2/63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К.р.№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Годовая контрольная работа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10030" w:type="dxa"/>
            <w:gridSpan w:val="4"/>
          </w:tcPr>
          <w:p w:rsidR="00BD67F2" w:rsidRPr="0040313A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A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1/64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Химия и здоровье. Лекарственные препараты и проблемы связанные с их применением.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2/65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Химия и пища. Калорийность жиров, белков и углеводов. Консерванты.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3/66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4/67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источники углеводородов. Нефть, природный газ, их применение. 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азвитие газовой и нефтяной промышленности РК.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F2" w:rsidRPr="00351F5C" w:rsidTr="002247A3">
        <w:tc>
          <w:tcPr>
            <w:tcW w:w="76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5/68</w:t>
            </w:r>
          </w:p>
        </w:tc>
        <w:tc>
          <w:tcPr>
            <w:tcW w:w="6709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F5C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последствия.</w:t>
            </w:r>
          </w:p>
        </w:tc>
        <w:tc>
          <w:tcPr>
            <w:tcW w:w="1605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53" w:type="dxa"/>
          </w:tcPr>
          <w:p w:rsidR="00BD67F2" w:rsidRPr="00351F5C" w:rsidRDefault="00BD67F2" w:rsidP="0022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52" w:rsidRDefault="00747E52"/>
    <w:sectPr w:rsidR="00747E52" w:rsidSect="0074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D67F2"/>
    <w:rsid w:val="00747E52"/>
    <w:rsid w:val="00B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2014-01-11T12:13:00Z</dcterms:created>
  <dcterms:modified xsi:type="dcterms:W3CDTF">2014-01-11T12:14:00Z</dcterms:modified>
</cp:coreProperties>
</file>