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4F" w:rsidRDefault="00E7074F" w:rsidP="00E7074F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Викторина</w:t>
      </w:r>
    </w:p>
    <w:p w:rsidR="00E7074F" w:rsidRDefault="00E7074F" w:rsidP="00E7074F">
      <w:pPr>
        <w:pStyle w:val="af3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«ХИМИЯ И ЗДОРОВЬЕ»</w:t>
      </w:r>
    </w:p>
    <w:bookmarkEnd w:id="0"/>
    <w:p w:rsidR="00E7074F" w:rsidRDefault="00E7074F" w:rsidP="00E7074F">
      <w:pPr>
        <w:pStyle w:val="af3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074F" w:rsidRDefault="00E7074F" w:rsidP="00E7074F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Руси всегда любили и умели пить чай: </w:t>
      </w:r>
    </w:p>
    <w:p w:rsidR="00E7074F" w:rsidRDefault="00E7074F" w:rsidP="00E7074F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Смеркалось; на столе, блистая, шипел вечерний самовар, Китайский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чайник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нагревая; Под ним клубился легкий пар. Разлитый Ольгиной рукою, По чашкам темною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струею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же душистый чай бежал. </w:t>
      </w:r>
    </w:p>
    <w:p w:rsidR="00E7074F" w:rsidRDefault="00E7074F" w:rsidP="00E7074F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чай и почему более полезен для здоровья: черный или зеленый? (Зеленый, так как для его приготовления не применяют ферментативную и термическую обработку, при которой теряются полезные свойства чая.).</w:t>
      </w:r>
    </w:p>
    <w:p w:rsidR="00E7074F" w:rsidRDefault="00E7074F" w:rsidP="00E7074F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74F" w:rsidRDefault="00E7074F" w:rsidP="00E7074F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Иностранных слов много не только среди химических терминов:</w:t>
      </w:r>
    </w:p>
    <w:p w:rsidR="00E7074F" w:rsidRDefault="00E7074F" w:rsidP="00E7074F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Винюсь пред вами, Что уж и так мой бедный слог пестреть гораздо б меньше мог иноплеменными словами. </w:t>
      </w:r>
    </w:p>
    <w:p w:rsidR="00E7074F" w:rsidRDefault="00E7074F" w:rsidP="00E7074F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химический термин, обозначающий в переводе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латинского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«сильный, здоровый». (Валентность.) </w:t>
      </w:r>
    </w:p>
    <w:p w:rsidR="00E7074F" w:rsidRDefault="00E7074F" w:rsidP="00E7074F">
      <w:pPr>
        <w:pStyle w:val="af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74F" w:rsidRDefault="00E7074F" w:rsidP="00E7074F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Полна народу зала, Музыка уж греметь устала; Толпа мазуркой занята; Кругом и шум и теснота. </w:t>
      </w:r>
    </w:p>
    <w:p w:rsidR="00E7074F" w:rsidRDefault="00E7074F" w:rsidP="00E7074F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танцующих в таких условиях людей измерить рН крови, то ее среда окажется не близкой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нейтральной, а слабокислотной. Почему? </w:t>
      </w:r>
      <w:proofErr w:type="gramStart"/>
      <w:r>
        <w:rPr>
          <w:rFonts w:ascii="Times New Roman" w:hAnsi="Times New Roman" w:cs="Times New Roman"/>
          <w:sz w:val="28"/>
          <w:szCs w:val="28"/>
        </w:rPr>
        <w:t>(В крови увеличивается концентрация углекислого газа.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Равновесие реакции между углекислым газом и водой сдвигается вправо, в сторону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гидрокарбонатиона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иона водорода.) </w:t>
      </w:r>
      <w:proofErr w:type="gramEnd"/>
    </w:p>
    <w:p w:rsidR="00E7074F" w:rsidRDefault="00E7074F" w:rsidP="00E7074F">
      <w:pPr>
        <w:pStyle w:val="af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74F" w:rsidRDefault="00E7074F" w:rsidP="00E7074F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Ах, ножки, ножки! Где вы ныне?! Где мнете вешние цветы? Взлелеяны в восточной неге, На северном, печальном снеге Вы не оставили следов. Любили мягких вы ковров Роскошное прикосновенье. </w:t>
      </w:r>
    </w:p>
    <w:p w:rsidR="00E7074F" w:rsidRDefault="00E7074F" w:rsidP="00E7074F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покрытие для пола более благоприятно для здоровья: ковровое, линолеум или краска? Почему? </w:t>
      </w:r>
      <w:proofErr w:type="gramStart"/>
      <w:r>
        <w:rPr>
          <w:rFonts w:ascii="Times New Roman" w:hAnsi="Times New Roman" w:cs="Times New Roman"/>
          <w:sz w:val="28"/>
          <w:szCs w:val="28"/>
        </w:rPr>
        <w:t>(На ковровом покрытии скапливается много пыли, линолеум может выделять вредные для здоровья вещества.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Крашеные полы наиболее безобидны.) </w:t>
      </w:r>
      <w:proofErr w:type="gramEnd"/>
    </w:p>
    <w:p w:rsidR="00E7074F" w:rsidRDefault="00E7074F" w:rsidP="00E7074F">
      <w:pPr>
        <w:pStyle w:val="af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74F" w:rsidRDefault="00E7074F" w:rsidP="00E7074F">
      <w:pPr>
        <w:pStyle w:val="af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Известно, что в состав меда входят витамины, ферменты, аминокислоты, но больше всего в нем глюкозы и фруктозы. Во времена, когда специальные обеззараживающие средства еще не применялись, для перевязки ран использовали мед. Почему мед обладает дезинфицирующими свойствами? (В результате ферментативной реакции из глюкозы образуется пероксид водорода.) </w:t>
      </w:r>
    </w:p>
    <w:p w:rsidR="00E7074F" w:rsidRDefault="00E7074F" w:rsidP="00E7074F">
      <w:pPr>
        <w:pStyle w:val="af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74F" w:rsidRDefault="00E7074F" w:rsidP="00E7074F">
      <w:pPr>
        <w:pStyle w:val="af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Почему при отравлении нефтепродуктами противопоказано принимать жиры, растительные масла, яйца? (Углеводороды растворяются в жирах и надолго задерживаются в организме.) </w:t>
      </w:r>
    </w:p>
    <w:p w:rsidR="00E7074F" w:rsidRDefault="00E7074F" w:rsidP="00E7074F">
      <w:pPr>
        <w:pStyle w:val="af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74F" w:rsidRDefault="00E7074F" w:rsidP="00E7074F">
      <w:pPr>
        <w:pStyle w:val="af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какой воде более токсичны ионы тяжелых металлов - в мягкой или жесткой и почему?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(В мягкой.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жесткой воде образуются нерастворимые карбонаты, сульфаты, хлориды.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попадании в организм они легче из него выводятся.) </w:t>
      </w:r>
      <w:proofErr w:type="gramEnd"/>
    </w:p>
    <w:p w:rsidR="00E7074F" w:rsidRDefault="00E7074F" w:rsidP="00E7074F">
      <w:pPr>
        <w:pStyle w:val="af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74F" w:rsidRDefault="00E7074F" w:rsidP="00E7074F">
      <w:pPr>
        <w:pStyle w:val="af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Всем известно, что молочнокислые продукты полезны для здоровья. Какой процесс используют для получения кефира? (Химический процесс - брожение.) </w:t>
      </w:r>
    </w:p>
    <w:p w:rsidR="00E7074F" w:rsidRDefault="00E7074F" w:rsidP="00E7074F">
      <w:pPr>
        <w:pStyle w:val="af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74F" w:rsidRDefault="00E7074F" w:rsidP="00E7074F">
      <w:pPr>
        <w:pStyle w:val="af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Всем известен и другой молочный продукт - сливки. Какой процесс используют для получения сливок? (Физические процессы: отстаивание, сепарацию.) </w:t>
      </w:r>
    </w:p>
    <w:p w:rsidR="00E7074F" w:rsidRDefault="00E7074F" w:rsidP="00E7074F">
      <w:pPr>
        <w:pStyle w:val="af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74F" w:rsidRDefault="00E7074F" w:rsidP="00E7074F">
      <w:pPr>
        <w:pStyle w:val="af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Разные вещества применяют по-разному. Назовите вещество, которое может и спасти человека в случае сердечного заболевания, и мгновенно уничтожить множество людей. Почему оно так действует? </w:t>
      </w:r>
      <w:proofErr w:type="gramStart"/>
      <w:r>
        <w:rPr>
          <w:rFonts w:ascii="Times New Roman" w:hAnsi="Times New Roman" w:cs="Times New Roman"/>
          <w:sz w:val="28"/>
          <w:szCs w:val="28"/>
        </w:rPr>
        <w:t>(Нитроглицерин.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Его действие зависит от концентрации.) </w:t>
      </w:r>
      <w:proofErr w:type="gramEnd"/>
    </w:p>
    <w:p w:rsidR="00E7074F" w:rsidRDefault="00E7074F" w:rsidP="00E7074F">
      <w:pPr>
        <w:pStyle w:val="af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74F" w:rsidRDefault="00E7074F" w:rsidP="00E7074F">
      <w:pPr>
        <w:pStyle w:val="af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Во время ритуальных обрядов в Древнем Египте поклоняющиеся богу вдыхали летучую соль - белое вещество, которое позднее в Европе стали использовать для того, чтобы вывести человека из состояния обморока. Назовите это вещество. В честь какого древнеегипетского бога оно названо? (Хлорид аммония, в честь бога Амон-Ра.) </w:t>
      </w:r>
    </w:p>
    <w:p w:rsidR="00E7074F" w:rsidRDefault="00E7074F" w:rsidP="00E7074F">
      <w:pPr>
        <w:pStyle w:val="af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74F" w:rsidRDefault="00E7074F" w:rsidP="00E7074F">
      <w:pPr>
        <w:pStyle w:val="af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Многие алхимики были либо врачами, либо аптекарями. Один из них - Парацельс считал главной целью не получение «философского камня», а приготовление лекарств. Парацельса считают основателем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иатрохимии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Что в переводе с греческого означает часть слова 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иатр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Cs/>
          <w:iCs/>
          <w:sz w:val="36"/>
          <w:szCs w:val="36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(Врач.) </w:t>
      </w:r>
    </w:p>
    <w:p w:rsidR="00E7074F" w:rsidRDefault="00E7074F" w:rsidP="00E7074F">
      <w:pPr>
        <w:pStyle w:val="af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74F" w:rsidRDefault="00E7074F" w:rsidP="00E7074F">
      <w:pPr>
        <w:pStyle w:val="af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Современные рекомендации по правильному питанию не отличаются от высказанных более 4 тыс. лет назад в Библии и более 2,5 тыс. лет назад - Гиппократом. Один из таких советов гласит: «Не следует жарить пищу; готовьте пищу на пару, варите, запекайте ее». Почему? (При жарке образуются конденсированные ароматические углеводороды - канцерогенные вещества.) </w:t>
      </w:r>
    </w:p>
    <w:p w:rsidR="00E7074F" w:rsidRDefault="00E7074F" w:rsidP="00E7074F">
      <w:pPr>
        <w:pStyle w:val="af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74F" w:rsidRDefault="00E7074F" w:rsidP="00E7074F">
      <w:pPr>
        <w:pStyle w:val="af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Немецкий химик Иоганн Рудольф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Глаубер</w:t>
      </w:r>
      <w:proofErr w:type="spellEnd"/>
      <w:r>
        <w:rPr>
          <w:rFonts w:ascii="Times New Roman" w:hAnsi="Times New Roman" w:cs="Times New Roman"/>
          <w:sz w:val="28"/>
          <w:szCs w:val="28"/>
        </w:rPr>
        <w:t>, служивший лекарем при королевском дворе, разрабатывал и совершенствовал способы получения различных веществ. Он установил, что одно открытое им вещество обладает сильным слабительным действием, назвал его удивительной солью и считал эликсиром жизни. Назовите это вещество и минерал, его содержащий.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Глауберова</w:t>
      </w:r>
      <w:r>
        <w:rPr>
          <w:rFonts w:ascii="Times New Roman" w:hAnsi="Times New Roman" w:cs="Times New Roman"/>
          <w:sz w:val="28"/>
          <w:szCs w:val="28"/>
        </w:rPr>
        <w:t xml:space="preserve"> соль, мирабилит.) </w:t>
      </w:r>
    </w:p>
    <w:p w:rsidR="00E7074F" w:rsidRDefault="00E7074F" w:rsidP="00E7074F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E7074F" w:rsidRDefault="00E7074F" w:rsidP="00E7074F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E7074F" w:rsidRDefault="00E7074F" w:rsidP="00E7074F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 Известно, что бром и йод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ядовиты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Почему же невропатолог может посоветовать принимать бром, а эндокринолог заявить, что вам не хватает йода? </w:t>
      </w:r>
      <w:proofErr w:type="gramStart"/>
      <w:r>
        <w:rPr>
          <w:rFonts w:ascii="Times New Roman" w:hAnsi="Times New Roman" w:cs="Times New Roman"/>
          <w:sz w:val="28"/>
          <w:szCs w:val="28"/>
        </w:rPr>
        <w:t>(Ядовиты простые вещества.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Лекарства содержат соединения этих элементов.) </w:t>
      </w:r>
      <w:proofErr w:type="gramEnd"/>
    </w:p>
    <w:p w:rsidR="00E7074F" w:rsidRDefault="00E7074F" w:rsidP="00E7074F">
      <w:pPr>
        <w:pStyle w:val="af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74F" w:rsidRDefault="00E7074F" w:rsidP="00E7074F">
      <w:pPr>
        <w:pStyle w:val="af3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Калий содержится внутри клетки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натрий - в межклеточном пространстве поэтому после приема соленой пищи хочется пить.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Объясните данный факт (Ионы натрия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гидратируются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легче, чем ионы </w:t>
      </w:r>
      <w:r>
        <w:rPr>
          <w:rFonts w:ascii="Times New Roman" w:hAnsi="Times New Roman" w:cs="Times New Roman"/>
          <w:bCs/>
          <w:iCs/>
          <w:sz w:val="28"/>
          <w:szCs w:val="28"/>
        </w:rPr>
        <w:t>калия, и после приёма солёной пищи вода из клеток поступает в межклеточное пространство.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Клетки уменьшаются в объёме, рефлекторно возникает чувство жажды).</w:t>
      </w:r>
      <w:proofErr w:type="gramEnd"/>
    </w:p>
    <w:p w:rsidR="00E7074F" w:rsidRDefault="00E7074F" w:rsidP="00E7074F">
      <w:pPr>
        <w:pStyle w:val="af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74F" w:rsidRDefault="00E7074F" w:rsidP="00E7074F">
      <w:pPr>
        <w:pStyle w:val="af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Некоторое вещество,  содержащееся в древесном дыме, позволяет получать копченую рыбу и колбасу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раствор этого вещества используется для консервирования биологических препаратов. Какое это вещество? (Формальдегид.) </w:t>
      </w:r>
    </w:p>
    <w:p w:rsidR="00E7074F" w:rsidRDefault="00E7074F" w:rsidP="00E7074F">
      <w:pPr>
        <w:pStyle w:val="af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74F" w:rsidRDefault="00E7074F" w:rsidP="00E7074F">
      <w:pPr>
        <w:pStyle w:val="af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Некоторые из пищевых добавок содержат пищевые волокна. Объясните с точки зрения химии, почему пища, содержащая пищевые волокна, создаёт  ощущение сытости, хотя является низкокалорийной. (Благодаря множеству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гидроксогрупп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целлюлоза связывает воду, набухает и увеличивается в объеме.) </w:t>
      </w:r>
    </w:p>
    <w:p w:rsidR="00E7074F" w:rsidRDefault="00E7074F" w:rsidP="00E7074F">
      <w:pPr>
        <w:pStyle w:val="af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74F" w:rsidRDefault="00E7074F" w:rsidP="00E7074F">
      <w:pPr>
        <w:pStyle w:val="af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Стоматологи рекомендуют после еды жевать «Орбит» с ксилитом и карбамидом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чего в жевательную резинку добавляют эти вещества? </w:t>
      </w:r>
      <w:proofErr w:type="gramStart"/>
      <w:r>
        <w:rPr>
          <w:rFonts w:ascii="Times New Roman" w:hAnsi="Times New Roman" w:cs="Times New Roman"/>
          <w:sz w:val="28"/>
          <w:szCs w:val="28"/>
        </w:rPr>
        <w:t>(Ксилит - для создания сладкого вкуса, карбамид - для нейтрализации ионов водорода.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Среда во рту должна быть слабощелочной.) </w:t>
      </w:r>
      <w:proofErr w:type="gramEnd"/>
    </w:p>
    <w:p w:rsidR="00E7074F" w:rsidRDefault="00E7074F" w:rsidP="00E7074F">
      <w:pPr>
        <w:pStyle w:val="af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427" w:rsidRDefault="00E7074F" w:rsidP="00E7074F">
      <w:r>
        <w:rPr>
          <w:sz w:val="28"/>
          <w:szCs w:val="28"/>
        </w:rPr>
        <w:t xml:space="preserve">20. В состав хрустального стекла входят оксиды кальция, кремния, свинца. Можно ли хранить в хрустальной посуде маринад, кислое варенье? Почему? </w:t>
      </w:r>
      <w:proofErr w:type="gramStart"/>
      <w:r>
        <w:rPr>
          <w:sz w:val="28"/>
          <w:szCs w:val="28"/>
        </w:rPr>
        <w:t>(Нельзя.</w:t>
      </w:r>
      <w:proofErr w:type="gramEnd"/>
      <w:r>
        <w:rPr>
          <w:sz w:val="28"/>
          <w:szCs w:val="28"/>
        </w:rPr>
        <w:t xml:space="preserve"> Оксид свинца растворяется в кислотах, а соли свинца токсичны</w:t>
      </w:r>
    </w:p>
    <w:sectPr w:rsidR="00ED3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8C"/>
    <w:rsid w:val="0025078C"/>
    <w:rsid w:val="005D16AD"/>
    <w:rsid w:val="00E7074F"/>
    <w:rsid w:val="00ED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4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16A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6A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6A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6AD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6AD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6AD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6AD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6AD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6AD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6A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D16A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D16A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D16A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D16A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D16A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D16A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D16A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D16A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D16A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5D16A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D16AD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D16A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D16AD"/>
    <w:rPr>
      <w:b/>
      <w:bCs/>
    </w:rPr>
  </w:style>
  <w:style w:type="character" w:styleId="a8">
    <w:name w:val="Emphasis"/>
    <w:basedOn w:val="a0"/>
    <w:uiPriority w:val="20"/>
    <w:qFormat/>
    <w:rsid w:val="005D16A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D16AD"/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5D16AD"/>
    <w:pPr>
      <w:ind w:left="720"/>
      <w:contextualSpacing/>
    </w:pPr>
    <w:rPr>
      <w:rFonts w:asciiTheme="minorHAnsi" w:eastAsiaTheme="minorHAnsi" w:hAnsiTheme="minorHAnsi" w:cs="Calibr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D16A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D16A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D16AD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5D16AD"/>
    <w:rPr>
      <w:b/>
      <w:i/>
      <w:sz w:val="24"/>
    </w:rPr>
  </w:style>
  <w:style w:type="character" w:styleId="ad">
    <w:name w:val="Subtle Emphasis"/>
    <w:uiPriority w:val="19"/>
    <w:qFormat/>
    <w:rsid w:val="005D16A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D16A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D16A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D16A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D16A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D16AD"/>
    <w:pPr>
      <w:outlineLvl w:val="9"/>
    </w:pPr>
  </w:style>
  <w:style w:type="paragraph" w:styleId="af3">
    <w:name w:val="Plain Text"/>
    <w:basedOn w:val="a"/>
    <w:link w:val="af4"/>
    <w:semiHidden/>
    <w:unhideWhenUsed/>
    <w:rsid w:val="00E7074F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semiHidden/>
    <w:rsid w:val="00E7074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4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16A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6A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6A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6AD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6AD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6AD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6AD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6AD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6AD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6A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D16A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D16A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D16A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D16A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D16A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D16A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D16A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D16A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D16A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5D16A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D16AD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D16A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D16AD"/>
    <w:rPr>
      <w:b/>
      <w:bCs/>
    </w:rPr>
  </w:style>
  <w:style w:type="character" w:styleId="a8">
    <w:name w:val="Emphasis"/>
    <w:basedOn w:val="a0"/>
    <w:uiPriority w:val="20"/>
    <w:qFormat/>
    <w:rsid w:val="005D16A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D16AD"/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5D16AD"/>
    <w:pPr>
      <w:ind w:left="720"/>
      <w:contextualSpacing/>
    </w:pPr>
    <w:rPr>
      <w:rFonts w:asciiTheme="minorHAnsi" w:eastAsiaTheme="minorHAnsi" w:hAnsiTheme="minorHAnsi" w:cs="Calibr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D16A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D16A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D16AD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5D16AD"/>
    <w:rPr>
      <w:b/>
      <w:i/>
      <w:sz w:val="24"/>
    </w:rPr>
  </w:style>
  <w:style w:type="character" w:styleId="ad">
    <w:name w:val="Subtle Emphasis"/>
    <w:uiPriority w:val="19"/>
    <w:qFormat/>
    <w:rsid w:val="005D16A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D16A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D16A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D16A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D16A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D16AD"/>
    <w:pPr>
      <w:outlineLvl w:val="9"/>
    </w:pPr>
  </w:style>
  <w:style w:type="paragraph" w:styleId="af3">
    <w:name w:val="Plain Text"/>
    <w:basedOn w:val="a"/>
    <w:link w:val="af4"/>
    <w:semiHidden/>
    <w:unhideWhenUsed/>
    <w:rsid w:val="00E7074F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semiHidden/>
    <w:rsid w:val="00E7074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</Words>
  <Characters>4892</Characters>
  <Application>Microsoft Office Word</Application>
  <DocSecurity>0</DocSecurity>
  <Lines>40</Lines>
  <Paragraphs>11</Paragraphs>
  <ScaleCrop>false</ScaleCrop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2014-04-02T18:14:00Z</dcterms:created>
  <dcterms:modified xsi:type="dcterms:W3CDTF">2014-04-02T18:15:00Z</dcterms:modified>
</cp:coreProperties>
</file>