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97F" w:rsidRPr="00D73569" w:rsidRDefault="00652DF4" w:rsidP="00D73569">
      <w:pPr>
        <w:pStyle w:val="a8"/>
        <w:rPr>
          <w:rFonts w:ascii="Times New Roman" w:hAnsi="Times New Roman" w:cs="Times New Roman"/>
          <w:sz w:val="24"/>
          <w:szCs w:val="24"/>
        </w:rPr>
      </w:pPr>
      <w:r w:rsidRPr="00D73569">
        <w:rPr>
          <w:rFonts w:ascii="Times New Roman" w:hAnsi="Times New Roman" w:cs="Times New Roman"/>
          <w:sz w:val="24"/>
          <w:szCs w:val="24"/>
        </w:rPr>
        <w:t>В конце XVIII и начале XIX века Россия участвовала во многих вой</w:t>
      </w:r>
      <w:r w:rsidRPr="00D73569">
        <w:rPr>
          <w:rFonts w:ascii="Times New Roman" w:hAnsi="Times New Roman" w:cs="Times New Roman"/>
          <w:sz w:val="24"/>
          <w:szCs w:val="24"/>
        </w:rPr>
        <w:softHyphen/>
        <w:t>нах: первая русско-турецкая 1768—1774, вторая русско-турецкая 1787—1791.  В 1788—1790 годах Россия вела войну со Швецией. 1794 год — военные действия в Польше. В 1799 году русская армия под командованием Суворова всту</w:t>
      </w:r>
      <w:r w:rsidRPr="00D73569">
        <w:rPr>
          <w:rFonts w:ascii="Times New Roman" w:hAnsi="Times New Roman" w:cs="Times New Roman"/>
          <w:sz w:val="24"/>
          <w:szCs w:val="24"/>
        </w:rPr>
        <w:softHyphen/>
        <w:t xml:space="preserve">пила в войну с Францией.  Вторая война России с Францией 1805—1807, где союзниками были австрийцы, закончилась </w:t>
      </w:r>
      <w:proofErr w:type="spellStart"/>
      <w:r w:rsidRPr="00D73569">
        <w:rPr>
          <w:rFonts w:ascii="Times New Roman" w:hAnsi="Times New Roman" w:cs="Times New Roman"/>
          <w:sz w:val="24"/>
          <w:szCs w:val="24"/>
        </w:rPr>
        <w:t>Тильзитским</w:t>
      </w:r>
      <w:proofErr w:type="spellEnd"/>
      <w:r w:rsidRPr="00D73569">
        <w:rPr>
          <w:rFonts w:ascii="Times New Roman" w:hAnsi="Times New Roman" w:cs="Times New Roman"/>
          <w:sz w:val="24"/>
          <w:szCs w:val="24"/>
        </w:rPr>
        <w:t xml:space="preserve"> миром. В 1808—1809 годах велась война со Швецией. Перед началом Оте</w:t>
      </w:r>
      <w:r w:rsidRPr="00D73569">
        <w:rPr>
          <w:rFonts w:ascii="Times New Roman" w:hAnsi="Times New Roman" w:cs="Times New Roman"/>
          <w:sz w:val="24"/>
          <w:szCs w:val="24"/>
        </w:rPr>
        <w:softHyphen/>
        <w:t>чественной войны 1812 года окончилась русско-турецкая война 1806— 1812 годов. В этих войнах сражались многие военачальники, ставшие впо</w:t>
      </w:r>
      <w:r w:rsidRPr="00D73569">
        <w:rPr>
          <w:rFonts w:ascii="Times New Roman" w:hAnsi="Times New Roman" w:cs="Times New Roman"/>
          <w:sz w:val="24"/>
          <w:szCs w:val="24"/>
        </w:rPr>
        <w:softHyphen/>
        <w:t>следствии участниками войны с Наполеоном.</w:t>
      </w:r>
      <w:r w:rsidRPr="00D73569">
        <w:rPr>
          <w:rFonts w:ascii="Times New Roman" w:hAnsi="Times New Roman" w:cs="Times New Roman"/>
          <w:sz w:val="24"/>
          <w:szCs w:val="24"/>
        </w:rPr>
        <w:br/>
        <w:t xml:space="preserve"> В этой войне столкнулись две силы. С одной стороны — полумиллион</w:t>
      </w:r>
      <w:r w:rsidRPr="00D73569">
        <w:rPr>
          <w:rFonts w:ascii="Times New Roman" w:hAnsi="Times New Roman" w:cs="Times New Roman"/>
          <w:sz w:val="24"/>
          <w:szCs w:val="24"/>
        </w:rPr>
        <w:softHyphen/>
        <w:t>ная армия Наполеона, состоявшая только наполовину из французов и включавшая кроме них представителей почти всей Европы. Ей противостояла русская армия, которая в начале войны представ</w:t>
      </w:r>
      <w:r w:rsidRPr="00D73569">
        <w:rPr>
          <w:rFonts w:ascii="Times New Roman" w:hAnsi="Times New Roman" w:cs="Times New Roman"/>
          <w:sz w:val="24"/>
          <w:szCs w:val="24"/>
        </w:rPr>
        <w:softHyphen/>
        <w:t>ляла по численности одну треть французской.</w:t>
      </w:r>
      <w:r w:rsidRPr="00D73569">
        <w:rPr>
          <w:rFonts w:ascii="Times New Roman" w:hAnsi="Times New Roman" w:cs="Times New Roman"/>
          <w:sz w:val="24"/>
          <w:szCs w:val="24"/>
        </w:rPr>
        <w:br/>
        <w:t xml:space="preserve"> Противодействовали две стратегии. Наполеон характеризовал свою тактику как умение в нужный момент, в нужном участке фронта сосредо</w:t>
      </w:r>
      <w:r w:rsidRPr="00D73569">
        <w:rPr>
          <w:rFonts w:ascii="Times New Roman" w:hAnsi="Times New Roman" w:cs="Times New Roman"/>
          <w:sz w:val="24"/>
          <w:szCs w:val="24"/>
        </w:rPr>
        <w:softHyphen/>
        <w:t>точить больше войск, чем у противника. И с другой стороны — знамени</w:t>
      </w:r>
      <w:r w:rsidRPr="00D73569">
        <w:rPr>
          <w:rFonts w:ascii="Times New Roman" w:hAnsi="Times New Roman" w:cs="Times New Roman"/>
          <w:sz w:val="24"/>
          <w:szCs w:val="24"/>
        </w:rPr>
        <w:softHyphen/>
        <w:t>тое суворовское определение: воюют не числом, а умением.</w:t>
      </w:r>
      <w:r w:rsidR="00A92C82" w:rsidRPr="00D73569">
        <w:rPr>
          <w:rFonts w:ascii="Times New Roman" w:hAnsi="Times New Roman" w:cs="Times New Roman"/>
          <w:sz w:val="24"/>
          <w:szCs w:val="24"/>
        </w:rPr>
        <w:br/>
        <w:t xml:space="preserve"> Зная свой численный перевес, Наполеон возлагал надежды на молни</w:t>
      </w:r>
      <w:r w:rsidR="00A92C82" w:rsidRPr="00D73569">
        <w:rPr>
          <w:rFonts w:ascii="Times New Roman" w:hAnsi="Times New Roman" w:cs="Times New Roman"/>
          <w:sz w:val="24"/>
          <w:szCs w:val="24"/>
        </w:rPr>
        <w:softHyphen/>
        <w:t>еносную войну. Одним из его главных просчетов была недооценка патриотического порыва армии и народа России.</w:t>
      </w:r>
    </w:p>
    <w:p w:rsidR="003B0EA2" w:rsidRPr="00D73569" w:rsidRDefault="00A92C82" w:rsidP="00D73569">
      <w:pPr>
        <w:pStyle w:val="a8"/>
        <w:rPr>
          <w:rFonts w:ascii="Times New Roman" w:hAnsi="Times New Roman" w:cs="Times New Roman"/>
          <w:sz w:val="24"/>
          <w:szCs w:val="24"/>
        </w:rPr>
      </w:pPr>
      <w:r w:rsidRPr="00D73569">
        <w:rPr>
          <w:rFonts w:ascii="Times New Roman" w:hAnsi="Times New Roman" w:cs="Times New Roman"/>
          <w:sz w:val="24"/>
          <w:szCs w:val="24"/>
        </w:rPr>
        <w:t>К западу от Можайска, в ста километрах от Москвы возле села Боро</w:t>
      </w:r>
      <w:r w:rsidRPr="00D73569">
        <w:rPr>
          <w:rFonts w:ascii="Times New Roman" w:hAnsi="Times New Roman" w:cs="Times New Roman"/>
          <w:sz w:val="24"/>
          <w:szCs w:val="24"/>
        </w:rPr>
        <w:softHyphen/>
        <w:t>дина 26 августа 1812 года произошло сражение, навсегда вошедшее в историю нашего народа. Против 435 тысяч французов стояла русская армия численностью в 120 тысяч. «Вот оно, солнце Аустерлица!» — воскликнул Наполеон в утро Бородина. Он рассчитывал разгромить русскую армию. Но стойкость русских войск, где каждый солдат, офицер, генерал был героем, опрокинула все расчеты французского полководца. Весь день длился бой, в кото</w:t>
      </w:r>
      <w:r w:rsidRPr="00D73569">
        <w:rPr>
          <w:rFonts w:ascii="Times New Roman" w:hAnsi="Times New Roman" w:cs="Times New Roman"/>
          <w:sz w:val="24"/>
          <w:szCs w:val="24"/>
        </w:rPr>
        <w:softHyphen/>
        <w:t>ром, по словам Наполеона, «французы показали себя достойными одер жать победу, а русские стяжали право быть непобедимыми». Потери французов составляли 58 тысяч человек, русских — 45 тысяч. В войне против России последовательно рушились все планы Напо</w:t>
      </w:r>
      <w:r w:rsidRPr="00D73569">
        <w:rPr>
          <w:rFonts w:ascii="Times New Roman" w:hAnsi="Times New Roman" w:cs="Times New Roman"/>
          <w:sz w:val="24"/>
          <w:szCs w:val="24"/>
        </w:rPr>
        <w:softHyphen/>
        <w:t>леона. Рассчитывая получить ключи от Москвы, он напрасно простоял несколько часов на Поклонной горе, а когда вошел в город, его встретили пустынные улицы. В то время как французская армия находилась в Москве, Кутузов отступил от Москвы вначале на юго-вос</w:t>
      </w:r>
      <w:r w:rsidRPr="00D73569">
        <w:rPr>
          <w:rFonts w:ascii="Times New Roman" w:hAnsi="Times New Roman" w:cs="Times New Roman"/>
          <w:sz w:val="24"/>
          <w:szCs w:val="24"/>
        </w:rPr>
        <w:softHyphen/>
        <w:t>ток по Рязанской дороге, но затем, повернув на запад, вышел во фланг французской армии, занял село Тарутино, перегородив Калужскую доро</w:t>
      </w:r>
      <w:r w:rsidRPr="00D73569">
        <w:rPr>
          <w:rFonts w:ascii="Times New Roman" w:hAnsi="Times New Roman" w:cs="Times New Roman"/>
          <w:sz w:val="24"/>
          <w:szCs w:val="24"/>
        </w:rPr>
        <w:softHyphen/>
        <w:t xml:space="preserve">гу. В </w:t>
      </w:r>
      <w:proofErr w:type="spellStart"/>
      <w:r w:rsidRPr="00D73569">
        <w:rPr>
          <w:rFonts w:ascii="Times New Roman" w:hAnsi="Times New Roman" w:cs="Times New Roman"/>
          <w:sz w:val="24"/>
          <w:szCs w:val="24"/>
        </w:rPr>
        <w:t>Тарутинском</w:t>
      </w:r>
      <w:proofErr w:type="spellEnd"/>
      <w:r w:rsidRPr="00D73569">
        <w:rPr>
          <w:rFonts w:ascii="Times New Roman" w:hAnsi="Times New Roman" w:cs="Times New Roman"/>
          <w:sz w:val="24"/>
          <w:szCs w:val="24"/>
        </w:rPr>
        <w:t xml:space="preserve"> лагере была заложена основа оконч</w:t>
      </w:r>
      <w:r w:rsidR="00D73569" w:rsidRPr="00D73569">
        <w:rPr>
          <w:rFonts w:ascii="Times New Roman" w:hAnsi="Times New Roman" w:cs="Times New Roman"/>
          <w:sz w:val="24"/>
          <w:szCs w:val="24"/>
        </w:rPr>
        <w:t xml:space="preserve">ательного </w:t>
      </w:r>
      <w:r w:rsidRPr="00D73569">
        <w:rPr>
          <w:rFonts w:ascii="Times New Roman" w:hAnsi="Times New Roman" w:cs="Times New Roman"/>
          <w:sz w:val="24"/>
          <w:szCs w:val="24"/>
        </w:rPr>
        <w:t>раз грома «великой армии».</w:t>
      </w:r>
      <w:r w:rsidRPr="00D73569">
        <w:rPr>
          <w:rFonts w:ascii="Times New Roman" w:hAnsi="Times New Roman" w:cs="Times New Roman"/>
          <w:sz w:val="24"/>
          <w:szCs w:val="24"/>
        </w:rPr>
        <w:br/>
        <w:t xml:space="preserve">   «Война окончилась, за полным истреблением неприятеля», — писал Кутуз</w:t>
      </w:r>
      <w:r w:rsidR="00D73569" w:rsidRPr="00D73569">
        <w:rPr>
          <w:rFonts w:ascii="Times New Roman" w:hAnsi="Times New Roman" w:cs="Times New Roman"/>
          <w:sz w:val="24"/>
          <w:szCs w:val="24"/>
        </w:rPr>
        <w:t>ов в Петербург в начале декабря1812года.</w:t>
      </w:r>
      <w:r w:rsidRPr="00D73569">
        <w:rPr>
          <w:rFonts w:ascii="Times New Roman" w:hAnsi="Times New Roman" w:cs="Times New Roman"/>
          <w:sz w:val="24"/>
          <w:szCs w:val="24"/>
        </w:rPr>
        <w:br/>
        <w:t xml:space="preserve">   Как много людей сражалось и погибало   за свою Родину,   каждый солдат понимал, что он сражается за свое Отечество, за свой дом.  И каждого из этих солдат можно считать героями,  они не боялись вступить в бой  и погибнуть ради жизни своих родных, близких, детей…</w:t>
      </w:r>
      <w:r w:rsidRPr="00D73569">
        <w:rPr>
          <w:rFonts w:ascii="Times New Roman" w:hAnsi="Times New Roman" w:cs="Times New Roman"/>
          <w:sz w:val="24"/>
          <w:szCs w:val="24"/>
        </w:rPr>
        <w:br/>
        <w:t xml:space="preserve">  Мне бы хотелось рассказать об этих героях войны  Отечественной войны 1812 года.</w:t>
      </w:r>
      <w:r w:rsidRPr="00D73569">
        <w:rPr>
          <w:rFonts w:ascii="Times New Roman" w:hAnsi="Times New Roman" w:cs="Times New Roman"/>
          <w:sz w:val="24"/>
          <w:szCs w:val="24"/>
        </w:rPr>
        <w:br/>
        <w:t xml:space="preserve">  К сожалению</w:t>
      </w:r>
      <w:r w:rsidR="00604974" w:rsidRPr="00D73569">
        <w:rPr>
          <w:rFonts w:ascii="Times New Roman" w:hAnsi="Times New Roman" w:cs="Times New Roman"/>
          <w:sz w:val="24"/>
          <w:szCs w:val="24"/>
        </w:rPr>
        <w:t>,</w:t>
      </w:r>
      <w:r w:rsidRPr="00D73569">
        <w:rPr>
          <w:rFonts w:ascii="Times New Roman" w:hAnsi="Times New Roman" w:cs="Times New Roman"/>
          <w:sz w:val="24"/>
          <w:szCs w:val="24"/>
        </w:rPr>
        <w:t xml:space="preserve"> </w:t>
      </w:r>
      <w:r w:rsidR="00604974" w:rsidRPr="00D73569">
        <w:rPr>
          <w:rFonts w:ascii="Times New Roman" w:hAnsi="Times New Roman" w:cs="Times New Roman"/>
          <w:sz w:val="24"/>
          <w:szCs w:val="24"/>
        </w:rPr>
        <w:t>обо</w:t>
      </w:r>
      <w:r w:rsidRPr="00D73569">
        <w:rPr>
          <w:rFonts w:ascii="Times New Roman" w:hAnsi="Times New Roman" w:cs="Times New Roman"/>
          <w:sz w:val="24"/>
          <w:szCs w:val="24"/>
        </w:rPr>
        <w:t xml:space="preserve"> всех рассказать невозможно, но  о некоторых наиболее  выдающихся личностях </w:t>
      </w:r>
      <w:r w:rsidR="003B0EA2" w:rsidRPr="00D73569">
        <w:rPr>
          <w:rFonts w:ascii="Times New Roman" w:hAnsi="Times New Roman" w:cs="Times New Roman"/>
          <w:sz w:val="24"/>
          <w:szCs w:val="24"/>
        </w:rPr>
        <w:t xml:space="preserve">  рассказать просто необходимо, чтобы каждый современный человек их знал и помнил. Ведь  если бы не они, жили ли мы так, как живем или  что  могло бы быть?   Известно в истории нет сослагательного наклонения, поэтому не будем </w:t>
      </w:r>
      <w:r w:rsidR="00604974" w:rsidRPr="00D73569">
        <w:rPr>
          <w:rFonts w:ascii="Times New Roman" w:hAnsi="Times New Roman" w:cs="Times New Roman"/>
          <w:sz w:val="24"/>
          <w:szCs w:val="24"/>
        </w:rPr>
        <w:t>гадать,</w:t>
      </w:r>
      <w:r w:rsidR="003B0EA2" w:rsidRPr="00D73569">
        <w:rPr>
          <w:rFonts w:ascii="Times New Roman" w:hAnsi="Times New Roman" w:cs="Times New Roman"/>
          <w:sz w:val="24"/>
          <w:szCs w:val="24"/>
        </w:rPr>
        <w:t xml:space="preserve"> и начнем уж</w:t>
      </w:r>
      <w:r w:rsidR="00604974" w:rsidRPr="00D73569">
        <w:rPr>
          <w:rFonts w:ascii="Times New Roman" w:hAnsi="Times New Roman" w:cs="Times New Roman"/>
          <w:sz w:val="24"/>
          <w:szCs w:val="24"/>
        </w:rPr>
        <w:t>е повествование о «героях былых»</w:t>
      </w:r>
    </w:p>
    <w:p w:rsidR="003B0EA2" w:rsidRDefault="003B0EA2" w:rsidP="00D73569">
      <w:pPr>
        <w:pStyle w:val="a8"/>
        <w:rPr>
          <w:rFonts w:ascii="Times New Roman" w:hAnsi="Times New Roman" w:cs="Times New Roman"/>
          <w:sz w:val="24"/>
          <w:szCs w:val="24"/>
        </w:rPr>
      </w:pPr>
    </w:p>
    <w:p w:rsidR="00D73569" w:rsidRDefault="00D73569" w:rsidP="00D73569">
      <w:pPr>
        <w:pStyle w:val="a8"/>
        <w:rPr>
          <w:rFonts w:ascii="Times New Roman" w:hAnsi="Times New Roman" w:cs="Times New Roman"/>
          <w:sz w:val="24"/>
          <w:szCs w:val="24"/>
        </w:rPr>
      </w:pPr>
    </w:p>
    <w:p w:rsidR="00D73569" w:rsidRDefault="00D73569" w:rsidP="00D73569">
      <w:pPr>
        <w:pStyle w:val="a8"/>
        <w:rPr>
          <w:rFonts w:ascii="Times New Roman" w:hAnsi="Times New Roman" w:cs="Times New Roman"/>
          <w:sz w:val="24"/>
          <w:szCs w:val="24"/>
        </w:rPr>
      </w:pPr>
    </w:p>
    <w:p w:rsidR="00D73569" w:rsidRDefault="00D73569" w:rsidP="00D73569">
      <w:pPr>
        <w:pStyle w:val="a8"/>
        <w:rPr>
          <w:rFonts w:ascii="Times New Roman" w:hAnsi="Times New Roman" w:cs="Times New Roman"/>
          <w:sz w:val="24"/>
          <w:szCs w:val="24"/>
        </w:rPr>
      </w:pPr>
    </w:p>
    <w:p w:rsidR="00D73569" w:rsidRDefault="00D73569" w:rsidP="00D73569">
      <w:pPr>
        <w:pStyle w:val="a8"/>
        <w:rPr>
          <w:rFonts w:ascii="Times New Roman" w:hAnsi="Times New Roman" w:cs="Times New Roman"/>
          <w:sz w:val="24"/>
          <w:szCs w:val="24"/>
        </w:rPr>
      </w:pPr>
    </w:p>
    <w:p w:rsidR="00D73569" w:rsidRDefault="00D73569" w:rsidP="00D73569">
      <w:pPr>
        <w:pStyle w:val="a8"/>
        <w:rPr>
          <w:rFonts w:ascii="Times New Roman" w:hAnsi="Times New Roman" w:cs="Times New Roman"/>
          <w:sz w:val="24"/>
          <w:szCs w:val="24"/>
        </w:rPr>
      </w:pPr>
    </w:p>
    <w:p w:rsidR="00D73569" w:rsidRDefault="00D73569" w:rsidP="00D73569">
      <w:pPr>
        <w:pStyle w:val="a8"/>
        <w:rPr>
          <w:rFonts w:ascii="Times New Roman" w:hAnsi="Times New Roman" w:cs="Times New Roman"/>
          <w:sz w:val="24"/>
          <w:szCs w:val="24"/>
        </w:rPr>
      </w:pPr>
    </w:p>
    <w:p w:rsidR="00D73569" w:rsidRDefault="00D73569" w:rsidP="00D73569">
      <w:pPr>
        <w:pStyle w:val="a8"/>
        <w:rPr>
          <w:rFonts w:ascii="Times New Roman" w:hAnsi="Times New Roman" w:cs="Times New Roman"/>
          <w:sz w:val="24"/>
          <w:szCs w:val="24"/>
        </w:rPr>
      </w:pPr>
    </w:p>
    <w:p w:rsidR="00D73569" w:rsidRDefault="00D73569" w:rsidP="00D73569">
      <w:pPr>
        <w:pStyle w:val="a8"/>
        <w:rPr>
          <w:rFonts w:ascii="Times New Roman" w:hAnsi="Times New Roman" w:cs="Times New Roman"/>
          <w:sz w:val="24"/>
          <w:szCs w:val="24"/>
        </w:rPr>
      </w:pPr>
    </w:p>
    <w:p w:rsidR="00D73569" w:rsidRDefault="00D73569" w:rsidP="00D73569">
      <w:pPr>
        <w:pStyle w:val="a8"/>
        <w:rPr>
          <w:rFonts w:ascii="Times New Roman" w:hAnsi="Times New Roman" w:cs="Times New Roman"/>
          <w:sz w:val="24"/>
          <w:szCs w:val="24"/>
        </w:rPr>
      </w:pPr>
    </w:p>
    <w:p w:rsidR="00D73569" w:rsidRDefault="00D73569" w:rsidP="00D73569">
      <w:pPr>
        <w:pStyle w:val="a8"/>
        <w:rPr>
          <w:rFonts w:ascii="Times New Roman" w:hAnsi="Times New Roman" w:cs="Times New Roman"/>
          <w:sz w:val="24"/>
          <w:szCs w:val="24"/>
        </w:rPr>
      </w:pPr>
    </w:p>
    <w:p w:rsidR="00D73569" w:rsidRPr="00D73569" w:rsidRDefault="00D73569" w:rsidP="00D73569">
      <w:pPr>
        <w:pStyle w:val="a8"/>
        <w:rPr>
          <w:rFonts w:ascii="Times New Roman" w:hAnsi="Times New Roman" w:cs="Times New Roman"/>
          <w:sz w:val="24"/>
          <w:szCs w:val="24"/>
        </w:rPr>
      </w:pPr>
      <w:bookmarkStart w:id="0" w:name="_GoBack"/>
      <w:bookmarkEnd w:id="0"/>
    </w:p>
    <w:p w:rsidR="003B0EA2" w:rsidRPr="008666C1" w:rsidRDefault="003B0EA2" w:rsidP="008666C1">
      <w:pPr>
        <w:jc w:val="both"/>
        <w:rPr>
          <w:rFonts w:ascii="Times New Roman" w:hAnsi="Times New Roman" w:cs="Times New Roman"/>
          <w:sz w:val="24"/>
          <w:szCs w:val="24"/>
        </w:rPr>
      </w:pPr>
    </w:p>
    <w:p w:rsidR="003B0EA2" w:rsidRPr="008666C1" w:rsidRDefault="003B0EA2" w:rsidP="008666C1">
      <w:pPr>
        <w:jc w:val="both"/>
        <w:rPr>
          <w:rFonts w:ascii="Times New Roman" w:hAnsi="Times New Roman" w:cs="Times New Roman"/>
          <w:sz w:val="24"/>
          <w:szCs w:val="24"/>
        </w:rPr>
      </w:pPr>
      <w:r w:rsidRPr="008666C1">
        <w:rPr>
          <w:rFonts w:ascii="Times New Roman" w:hAnsi="Times New Roman" w:cs="Times New Roman"/>
          <w:sz w:val="24"/>
          <w:szCs w:val="24"/>
        </w:rPr>
        <w:lastRenderedPageBreak/>
        <w:t xml:space="preserve">      </w:t>
      </w:r>
      <w:r w:rsidR="009F5B45" w:rsidRPr="008666C1">
        <w:rPr>
          <w:rFonts w:ascii="Times New Roman" w:hAnsi="Times New Roman" w:cs="Times New Roman"/>
          <w:sz w:val="24"/>
          <w:szCs w:val="24"/>
        </w:rPr>
        <w:t xml:space="preserve">                 </w:t>
      </w:r>
      <w:r w:rsidRPr="008666C1">
        <w:rPr>
          <w:rFonts w:ascii="Times New Roman" w:hAnsi="Times New Roman" w:cs="Times New Roman"/>
          <w:sz w:val="24"/>
          <w:szCs w:val="24"/>
        </w:rPr>
        <w:t xml:space="preserve">       М. И. Голенищев-Кутузов</w:t>
      </w:r>
    </w:p>
    <w:p w:rsidR="003B0EA2" w:rsidRPr="008666C1" w:rsidRDefault="003B0EA2" w:rsidP="008666C1">
      <w:pPr>
        <w:jc w:val="both"/>
        <w:rPr>
          <w:rFonts w:ascii="Times New Roman" w:hAnsi="Times New Roman" w:cs="Times New Roman"/>
          <w:sz w:val="24"/>
          <w:szCs w:val="24"/>
        </w:rPr>
      </w:pPr>
      <w:r w:rsidRPr="008666C1">
        <w:rPr>
          <w:rFonts w:ascii="Times New Roman" w:hAnsi="Times New Roman" w:cs="Times New Roman"/>
          <w:noProof/>
          <w:sz w:val="24"/>
          <w:szCs w:val="24"/>
        </w:rPr>
        <w:drawing>
          <wp:inline distT="0" distB="0" distL="0" distR="0" wp14:anchorId="427B9189" wp14:editId="198B1B20">
            <wp:extent cx="3372736" cy="4124658"/>
            <wp:effectExtent l="266700" t="228600" r="246764" b="199692"/>
            <wp:docPr id="1" name="Рисунок 0" descr="1258652337_530_2-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8652337_530_2-1856.jpg"/>
                    <pic:cNvPicPr/>
                  </pic:nvPicPr>
                  <pic:blipFill>
                    <a:blip r:embed="rId5"/>
                    <a:stretch>
                      <a:fillRect/>
                    </a:stretch>
                  </pic:blipFill>
                  <pic:spPr>
                    <a:xfrm>
                      <a:off x="0" y="0"/>
                      <a:ext cx="3375038" cy="412747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B0EA2" w:rsidRPr="008666C1" w:rsidRDefault="009F5B45" w:rsidP="008666C1">
      <w:pPr>
        <w:pStyle w:val="a8"/>
        <w:rPr>
          <w:rStyle w:val="a5"/>
          <w:rFonts w:ascii="Times New Roman" w:hAnsi="Times New Roman" w:cs="Times New Roman"/>
          <w:sz w:val="24"/>
          <w:szCs w:val="24"/>
        </w:rPr>
      </w:pPr>
      <w:r w:rsidRPr="008666C1">
        <w:rPr>
          <w:rFonts w:ascii="Times New Roman" w:hAnsi="Times New Roman" w:cs="Times New Roman"/>
          <w:sz w:val="24"/>
          <w:szCs w:val="24"/>
        </w:rPr>
        <w:t xml:space="preserve">Несомненно, самой выдающейся личностью являлся Михаил Кутузов.  Ведь он же руководил действиями армии.  Замечательные решения, ловкие ходы, маневры – залог успеха в военных действиях.  </w:t>
      </w:r>
      <w:r w:rsidRPr="008666C1">
        <w:rPr>
          <w:rFonts w:ascii="Times New Roman" w:hAnsi="Times New Roman" w:cs="Times New Roman"/>
          <w:sz w:val="24"/>
          <w:szCs w:val="24"/>
        </w:rPr>
        <w:br/>
        <w:t xml:space="preserve">Военная деятельность Кутузова началась в 1765 году. С 1770 года участвовал в походах против турок в армии фельдмаршала Румянцева. В июле 1774 года при штурме деревни Шумы близ Алушты Кутузов был ранен в голову, в результате правый глаз перестал видеть. В 1776 году служил в Крыму под командованием А. В. Суворова. Очаков, </w:t>
      </w:r>
      <w:proofErr w:type="spellStart"/>
      <w:r w:rsidRPr="008666C1">
        <w:rPr>
          <w:rFonts w:ascii="Times New Roman" w:hAnsi="Times New Roman" w:cs="Times New Roman"/>
          <w:sz w:val="24"/>
          <w:szCs w:val="24"/>
        </w:rPr>
        <w:t>Аккерман</w:t>
      </w:r>
      <w:proofErr w:type="spellEnd"/>
      <w:r w:rsidRPr="008666C1">
        <w:rPr>
          <w:rFonts w:ascii="Times New Roman" w:hAnsi="Times New Roman" w:cs="Times New Roman"/>
          <w:sz w:val="24"/>
          <w:szCs w:val="24"/>
        </w:rPr>
        <w:t xml:space="preserve">, </w:t>
      </w:r>
      <w:proofErr w:type="spellStart"/>
      <w:r w:rsidRPr="008666C1">
        <w:rPr>
          <w:rFonts w:ascii="Times New Roman" w:hAnsi="Times New Roman" w:cs="Times New Roman"/>
          <w:sz w:val="24"/>
          <w:szCs w:val="24"/>
        </w:rPr>
        <w:t>Каушаны</w:t>
      </w:r>
      <w:proofErr w:type="spellEnd"/>
      <w:r w:rsidRPr="008666C1">
        <w:rPr>
          <w:rFonts w:ascii="Times New Roman" w:hAnsi="Times New Roman" w:cs="Times New Roman"/>
          <w:sz w:val="24"/>
          <w:szCs w:val="24"/>
        </w:rPr>
        <w:t>, Бендеры и, наконец, штурм Измаила, после которого Суворов писал о нем: «...он шел на моем левом фланге, но был моей правой рукой».</w:t>
      </w:r>
      <w:r w:rsidRPr="008666C1">
        <w:rPr>
          <w:rFonts w:ascii="Times New Roman" w:hAnsi="Times New Roman" w:cs="Times New Roman"/>
          <w:sz w:val="24"/>
          <w:szCs w:val="24"/>
        </w:rPr>
        <w:br/>
        <w:t>В 1793 году Кутузов — посол в Константинополе, затем командующий войс</w:t>
      </w:r>
      <w:r w:rsidRPr="008666C1">
        <w:rPr>
          <w:rFonts w:ascii="Times New Roman" w:hAnsi="Times New Roman" w:cs="Times New Roman"/>
          <w:sz w:val="24"/>
          <w:szCs w:val="24"/>
        </w:rPr>
        <w:softHyphen/>
        <w:t>ками и флотом в Финляндии, литовский генерал-губернатор, генерал-губернатор Петербурга. В 1805 году командовал русскими войсками в войне против Напо</w:t>
      </w:r>
      <w:r w:rsidRPr="008666C1">
        <w:rPr>
          <w:rFonts w:ascii="Times New Roman" w:hAnsi="Times New Roman" w:cs="Times New Roman"/>
          <w:sz w:val="24"/>
          <w:szCs w:val="24"/>
        </w:rPr>
        <w:softHyphen/>
        <w:t>леона в союзе с австрийскими войсками. В 1811 — главнокомандующий в Бессара</w:t>
      </w:r>
      <w:r w:rsidRPr="008666C1">
        <w:rPr>
          <w:rFonts w:ascii="Times New Roman" w:hAnsi="Times New Roman" w:cs="Times New Roman"/>
          <w:sz w:val="24"/>
          <w:szCs w:val="24"/>
        </w:rPr>
        <w:softHyphen/>
        <w:t>бии. Бессмертен подвиг Кутузова в Отечественной войне 1812 года, о котором Пушкин писал:</w:t>
      </w:r>
      <w:r w:rsidRPr="008666C1">
        <w:rPr>
          <w:rFonts w:ascii="Times New Roman" w:hAnsi="Times New Roman" w:cs="Times New Roman"/>
          <w:sz w:val="24"/>
          <w:szCs w:val="24"/>
        </w:rPr>
        <w:br/>
      </w:r>
      <w:r w:rsidRPr="008666C1">
        <w:t xml:space="preserve">... </w:t>
      </w:r>
      <w:r w:rsidRPr="008666C1">
        <w:rPr>
          <w:rStyle w:val="a5"/>
          <w:rFonts w:ascii="Times New Roman" w:hAnsi="Times New Roman" w:cs="Times New Roman"/>
          <w:sz w:val="24"/>
          <w:szCs w:val="24"/>
        </w:rPr>
        <w:t>Когда народной веры глас</w:t>
      </w:r>
      <w:proofErr w:type="gramStart"/>
      <w:r w:rsidRPr="008666C1">
        <w:br/>
      </w:r>
      <w:r w:rsidRPr="008666C1">
        <w:rPr>
          <w:rStyle w:val="a5"/>
          <w:rFonts w:ascii="Times New Roman" w:hAnsi="Times New Roman" w:cs="Times New Roman"/>
          <w:sz w:val="24"/>
          <w:szCs w:val="24"/>
        </w:rPr>
        <w:t>В</w:t>
      </w:r>
      <w:proofErr w:type="gramEnd"/>
      <w:r w:rsidRPr="008666C1">
        <w:rPr>
          <w:rStyle w:val="a5"/>
          <w:rFonts w:ascii="Times New Roman" w:hAnsi="Times New Roman" w:cs="Times New Roman"/>
          <w:sz w:val="24"/>
          <w:szCs w:val="24"/>
        </w:rPr>
        <w:t>оззвал к святой твоей седине</w:t>
      </w:r>
      <w:r w:rsidRPr="008666C1">
        <w:br/>
      </w:r>
      <w:r w:rsidRPr="008666C1">
        <w:rPr>
          <w:rStyle w:val="a5"/>
          <w:rFonts w:ascii="Times New Roman" w:hAnsi="Times New Roman" w:cs="Times New Roman"/>
          <w:sz w:val="24"/>
          <w:szCs w:val="24"/>
        </w:rPr>
        <w:t xml:space="preserve"> « Иди, спасай». </w:t>
      </w:r>
      <w:r w:rsidRPr="008666C1">
        <w:br/>
      </w:r>
      <w:r w:rsidRPr="008666C1">
        <w:rPr>
          <w:rStyle w:val="a5"/>
          <w:rFonts w:ascii="Times New Roman" w:hAnsi="Times New Roman" w:cs="Times New Roman"/>
          <w:sz w:val="24"/>
          <w:szCs w:val="24"/>
        </w:rPr>
        <w:t xml:space="preserve">Ты встал </w:t>
      </w:r>
      <w:r w:rsidRPr="008666C1">
        <w:t xml:space="preserve">— </w:t>
      </w:r>
      <w:r w:rsidRPr="008666C1">
        <w:rPr>
          <w:rStyle w:val="a5"/>
          <w:rFonts w:ascii="Times New Roman" w:hAnsi="Times New Roman" w:cs="Times New Roman"/>
          <w:sz w:val="24"/>
          <w:szCs w:val="24"/>
        </w:rPr>
        <w:t>и спас...</w:t>
      </w:r>
    </w:p>
    <w:p w:rsidR="009F5B45" w:rsidRPr="008666C1" w:rsidRDefault="009F5B45" w:rsidP="008666C1">
      <w:pPr>
        <w:pStyle w:val="a8"/>
        <w:rPr>
          <w:rStyle w:val="a5"/>
          <w:rFonts w:ascii="Times New Roman" w:hAnsi="Times New Roman" w:cs="Times New Roman"/>
          <w:sz w:val="24"/>
          <w:szCs w:val="24"/>
        </w:rPr>
      </w:pPr>
    </w:p>
    <w:p w:rsidR="009F5B45" w:rsidRPr="008666C1" w:rsidRDefault="009F5B45" w:rsidP="008666C1">
      <w:pPr>
        <w:jc w:val="both"/>
        <w:rPr>
          <w:rStyle w:val="a5"/>
          <w:rFonts w:ascii="Times New Roman" w:hAnsi="Times New Roman" w:cs="Times New Roman"/>
          <w:sz w:val="24"/>
          <w:szCs w:val="24"/>
        </w:rPr>
      </w:pPr>
    </w:p>
    <w:p w:rsidR="009F5B45" w:rsidRDefault="009F5B45" w:rsidP="008666C1">
      <w:pPr>
        <w:pStyle w:val="a8"/>
        <w:rPr>
          <w:rFonts w:ascii="Times New Roman" w:hAnsi="Times New Roman" w:cs="Times New Roman"/>
          <w:sz w:val="24"/>
          <w:szCs w:val="24"/>
        </w:rPr>
      </w:pPr>
      <w:r w:rsidRPr="008666C1">
        <w:rPr>
          <w:rStyle w:val="a5"/>
          <w:rFonts w:ascii="Times New Roman" w:hAnsi="Times New Roman" w:cs="Times New Roman"/>
          <w:i w:val="0"/>
          <w:sz w:val="24"/>
          <w:szCs w:val="24"/>
        </w:rPr>
        <w:lastRenderedPageBreak/>
        <w:t xml:space="preserve">                       </w:t>
      </w:r>
      <w:r w:rsidRPr="008666C1">
        <w:rPr>
          <w:rFonts w:ascii="Times New Roman" w:hAnsi="Times New Roman" w:cs="Times New Roman"/>
          <w:sz w:val="24"/>
          <w:szCs w:val="24"/>
        </w:rPr>
        <w:t>П. И. Багратион, генерал от инфантерии</w:t>
      </w:r>
      <w:r w:rsidR="00884344" w:rsidRPr="008666C1">
        <w:rPr>
          <w:rFonts w:ascii="Times New Roman" w:hAnsi="Times New Roman" w:cs="Times New Roman"/>
          <w:sz w:val="24"/>
          <w:szCs w:val="24"/>
        </w:rPr>
        <w:t>.</w:t>
      </w:r>
      <w:r w:rsidR="00884344" w:rsidRPr="008666C1">
        <w:rPr>
          <w:rFonts w:ascii="Times New Roman" w:hAnsi="Times New Roman" w:cs="Times New Roman"/>
          <w:sz w:val="24"/>
          <w:szCs w:val="24"/>
        </w:rPr>
        <w:br/>
      </w:r>
      <w:r w:rsidR="00884344" w:rsidRPr="008666C1">
        <w:t xml:space="preserve">        </w:t>
      </w:r>
      <w:r w:rsidR="00884344" w:rsidRPr="008666C1">
        <w:rPr>
          <w:noProof/>
        </w:rPr>
        <w:drawing>
          <wp:inline distT="0" distB="0" distL="0" distR="0" wp14:anchorId="642CCEBE" wp14:editId="26044124">
            <wp:extent cx="3808671" cy="4869712"/>
            <wp:effectExtent l="19050" t="0" r="1329" b="0"/>
            <wp:docPr id="2"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a:stretch>
                      <a:fillRect/>
                    </a:stretch>
                  </pic:blipFill>
                  <pic:spPr>
                    <a:xfrm>
                      <a:off x="0" y="0"/>
                      <a:ext cx="3810000" cy="4871411"/>
                    </a:xfrm>
                    <a:prstGeom prst="rect">
                      <a:avLst/>
                    </a:prstGeom>
                  </pic:spPr>
                </pic:pic>
              </a:graphicData>
            </a:graphic>
          </wp:inline>
        </w:drawing>
      </w:r>
      <w:r w:rsidR="00884344" w:rsidRPr="008666C1">
        <w:br/>
      </w:r>
      <w:r w:rsidR="00884344" w:rsidRPr="008666C1">
        <w:rPr>
          <w:rFonts w:ascii="Times New Roman" w:hAnsi="Times New Roman" w:cs="Times New Roman"/>
          <w:sz w:val="24"/>
          <w:szCs w:val="24"/>
        </w:rPr>
        <w:t>«Багратион — лучший генерал русской армии», — говорил Наполеон.</w:t>
      </w:r>
      <w:r w:rsidR="00884344" w:rsidRPr="008666C1">
        <w:rPr>
          <w:rFonts w:ascii="Times New Roman" w:hAnsi="Times New Roman" w:cs="Times New Roman"/>
          <w:sz w:val="24"/>
          <w:szCs w:val="24"/>
        </w:rPr>
        <w:br/>
        <w:t xml:space="preserve">Участник штурма Очакова, Варшавы, Багратион проделал с Суворовым весь Итальянский поход, был его правой рукой. Взятие </w:t>
      </w:r>
      <w:proofErr w:type="spellStart"/>
      <w:r w:rsidR="00884344" w:rsidRPr="008666C1">
        <w:rPr>
          <w:rFonts w:ascii="Times New Roman" w:hAnsi="Times New Roman" w:cs="Times New Roman"/>
          <w:sz w:val="24"/>
          <w:szCs w:val="24"/>
        </w:rPr>
        <w:t>Брешин</w:t>
      </w:r>
      <w:proofErr w:type="spellEnd"/>
      <w:r w:rsidR="00884344" w:rsidRPr="008666C1">
        <w:rPr>
          <w:rFonts w:ascii="Times New Roman" w:hAnsi="Times New Roman" w:cs="Times New Roman"/>
          <w:sz w:val="24"/>
          <w:szCs w:val="24"/>
        </w:rPr>
        <w:t xml:space="preserve">, </w:t>
      </w:r>
      <w:proofErr w:type="spellStart"/>
      <w:r w:rsidR="00884344" w:rsidRPr="008666C1">
        <w:rPr>
          <w:rFonts w:ascii="Times New Roman" w:hAnsi="Times New Roman" w:cs="Times New Roman"/>
          <w:sz w:val="24"/>
          <w:szCs w:val="24"/>
        </w:rPr>
        <w:t>Бергамо</w:t>
      </w:r>
      <w:proofErr w:type="spellEnd"/>
      <w:r w:rsidR="00884344" w:rsidRPr="008666C1">
        <w:rPr>
          <w:rFonts w:ascii="Times New Roman" w:hAnsi="Times New Roman" w:cs="Times New Roman"/>
          <w:sz w:val="24"/>
          <w:szCs w:val="24"/>
        </w:rPr>
        <w:t xml:space="preserve">, </w:t>
      </w:r>
      <w:proofErr w:type="spellStart"/>
      <w:r w:rsidR="00884344" w:rsidRPr="008666C1">
        <w:rPr>
          <w:rFonts w:ascii="Times New Roman" w:hAnsi="Times New Roman" w:cs="Times New Roman"/>
          <w:sz w:val="24"/>
          <w:szCs w:val="24"/>
        </w:rPr>
        <w:t>Лекко</w:t>
      </w:r>
      <w:proofErr w:type="spellEnd"/>
      <w:r w:rsidR="00884344" w:rsidRPr="008666C1">
        <w:rPr>
          <w:rFonts w:ascii="Times New Roman" w:hAnsi="Times New Roman" w:cs="Times New Roman"/>
          <w:sz w:val="24"/>
          <w:szCs w:val="24"/>
        </w:rPr>
        <w:t xml:space="preserve">, </w:t>
      </w:r>
      <w:proofErr w:type="spellStart"/>
      <w:r w:rsidR="00884344" w:rsidRPr="008666C1">
        <w:rPr>
          <w:rFonts w:ascii="Times New Roman" w:hAnsi="Times New Roman" w:cs="Times New Roman"/>
          <w:sz w:val="24"/>
          <w:szCs w:val="24"/>
        </w:rPr>
        <w:t>Тортоны</w:t>
      </w:r>
      <w:proofErr w:type="spellEnd"/>
      <w:r w:rsidR="00884344" w:rsidRPr="008666C1">
        <w:rPr>
          <w:rFonts w:ascii="Times New Roman" w:hAnsi="Times New Roman" w:cs="Times New Roman"/>
          <w:sz w:val="24"/>
          <w:szCs w:val="24"/>
        </w:rPr>
        <w:t xml:space="preserve">, Турина и Милана, битва при </w:t>
      </w:r>
      <w:proofErr w:type="spellStart"/>
      <w:r w:rsidR="00884344" w:rsidRPr="008666C1">
        <w:rPr>
          <w:rFonts w:ascii="Times New Roman" w:hAnsi="Times New Roman" w:cs="Times New Roman"/>
          <w:sz w:val="24"/>
          <w:szCs w:val="24"/>
        </w:rPr>
        <w:t>Треббии</w:t>
      </w:r>
      <w:proofErr w:type="spellEnd"/>
      <w:r w:rsidR="00884344" w:rsidRPr="008666C1">
        <w:rPr>
          <w:rFonts w:ascii="Times New Roman" w:hAnsi="Times New Roman" w:cs="Times New Roman"/>
          <w:sz w:val="24"/>
          <w:szCs w:val="24"/>
        </w:rPr>
        <w:t xml:space="preserve">, при Нови — везде Багратион находился в самых трудных и решающих местах. Знаменитый Швейцарский поход Суворова принес славу и Багратиону, проявившему героизм, хладнокровие, волю к победе. 4 ноября 1805 года у деревни </w:t>
      </w:r>
      <w:proofErr w:type="spellStart"/>
      <w:r w:rsidR="00884344" w:rsidRPr="008666C1">
        <w:rPr>
          <w:rFonts w:ascii="Times New Roman" w:hAnsi="Times New Roman" w:cs="Times New Roman"/>
          <w:sz w:val="24"/>
          <w:szCs w:val="24"/>
        </w:rPr>
        <w:t>Шенграбен</w:t>
      </w:r>
      <w:proofErr w:type="spellEnd"/>
      <w:r w:rsidR="00884344" w:rsidRPr="008666C1">
        <w:rPr>
          <w:rFonts w:ascii="Times New Roman" w:hAnsi="Times New Roman" w:cs="Times New Roman"/>
          <w:sz w:val="24"/>
          <w:szCs w:val="24"/>
        </w:rPr>
        <w:t xml:space="preserve"> пятитысячный отряд Багратиона задержал тридцать тысяч французов, чтобы дать возможность отойти корпусу Кутузова. Выполнив задачу, Багратион, считавшийся обреченным, прорвал ряды противника и с половиной оставшихся солдат присоединился к русской армии. Отличился Багратион и в кампанию 1806—1807 годов взятием </w:t>
      </w:r>
      <w:proofErr w:type="spellStart"/>
      <w:r w:rsidR="00884344" w:rsidRPr="008666C1">
        <w:rPr>
          <w:rFonts w:ascii="Times New Roman" w:hAnsi="Times New Roman" w:cs="Times New Roman"/>
          <w:sz w:val="24"/>
          <w:szCs w:val="24"/>
        </w:rPr>
        <w:t>Прейсиш-Эйлау</w:t>
      </w:r>
      <w:proofErr w:type="spellEnd"/>
      <w:r w:rsidR="00884344" w:rsidRPr="008666C1">
        <w:rPr>
          <w:rFonts w:ascii="Times New Roman" w:hAnsi="Times New Roman" w:cs="Times New Roman"/>
          <w:sz w:val="24"/>
          <w:szCs w:val="24"/>
        </w:rPr>
        <w:t xml:space="preserve"> и победой у </w:t>
      </w:r>
      <w:proofErr w:type="spellStart"/>
      <w:r w:rsidR="00884344" w:rsidRPr="008666C1">
        <w:rPr>
          <w:rFonts w:ascii="Times New Roman" w:hAnsi="Times New Roman" w:cs="Times New Roman"/>
          <w:sz w:val="24"/>
          <w:szCs w:val="24"/>
        </w:rPr>
        <w:t>Анкендорфа</w:t>
      </w:r>
      <w:proofErr w:type="spellEnd"/>
      <w:r w:rsidR="00884344" w:rsidRPr="008666C1">
        <w:rPr>
          <w:rFonts w:ascii="Times New Roman" w:hAnsi="Times New Roman" w:cs="Times New Roman"/>
          <w:sz w:val="24"/>
          <w:szCs w:val="24"/>
        </w:rPr>
        <w:t>.</w:t>
      </w:r>
      <w:r w:rsidR="00884344" w:rsidRPr="008666C1">
        <w:rPr>
          <w:rFonts w:ascii="Times New Roman" w:hAnsi="Times New Roman" w:cs="Times New Roman"/>
          <w:sz w:val="24"/>
          <w:szCs w:val="24"/>
        </w:rPr>
        <w:br/>
        <w:t>Войну 1812 года Багратион начал главнокомандующим 2-й Западной армией. После умело проведенного отхода, нанеся ряд поражений французам, Багратион соединился с армией Барклая.</w:t>
      </w:r>
      <w:r w:rsidR="00884344" w:rsidRPr="008666C1">
        <w:rPr>
          <w:rFonts w:ascii="Times New Roman" w:hAnsi="Times New Roman" w:cs="Times New Roman"/>
          <w:sz w:val="24"/>
          <w:szCs w:val="24"/>
        </w:rPr>
        <w:br/>
        <w:t xml:space="preserve">26 августа на Бородинском поле Багратион совершил свой последний подвиг. На левом фланге русской армии у деревни Семеновской были построены земляные укрепления: </w:t>
      </w:r>
      <w:proofErr w:type="spellStart"/>
      <w:r w:rsidR="00884344" w:rsidRPr="008666C1">
        <w:rPr>
          <w:rFonts w:ascii="Times New Roman" w:hAnsi="Times New Roman" w:cs="Times New Roman"/>
          <w:sz w:val="24"/>
          <w:szCs w:val="24"/>
        </w:rPr>
        <w:t>Багратионовы</w:t>
      </w:r>
      <w:proofErr w:type="spellEnd"/>
      <w:r w:rsidR="00884344" w:rsidRPr="008666C1">
        <w:rPr>
          <w:rFonts w:ascii="Times New Roman" w:hAnsi="Times New Roman" w:cs="Times New Roman"/>
          <w:sz w:val="24"/>
          <w:szCs w:val="24"/>
        </w:rPr>
        <w:t xml:space="preserve"> флеши. На них обрушился главный удар наполеоновской армии. </w:t>
      </w:r>
      <w:proofErr w:type="spellStart"/>
      <w:r w:rsidR="00884344" w:rsidRPr="008666C1">
        <w:rPr>
          <w:rFonts w:ascii="Times New Roman" w:hAnsi="Times New Roman" w:cs="Times New Roman"/>
          <w:sz w:val="24"/>
          <w:szCs w:val="24"/>
        </w:rPr>
        <w:t>Даву</w:t>
      </w:r>
      <w:proofErr w:type="spellEnd"/>
      <w:r w:rsidR="00884344" w:rsidRPr="008666C1">
        <w:rPr>
          <w:rFonts w:ascii="Times New Roman" w:hAnsi="Times New Roman" w:cs="Times New Roman"/>
          <w:sz w:val="24"/>
          <w:szCs w:val="24"/>
        </w:rPr>
        <w:t xml:space="preserve">, Ней, </w:t>
      </w:r>
      <w:proofErr w:type="spellStart"/>
      <w:r w:rsidR="00884344" w:rsidRPr="008666C1">
        <w:rPr>
          <w:rFonts w:ascii="Times New Roman" w:hAnsi="Times New Roman" w:cs="Times New Roman"/>
          <w:sz w:val="24"/>
          <w:szCs w:val="24"/>
        </w:rPr>
        <w:t>Жюно</w:t>
      </w:r>
      <w:proofErr w:type="spellEnd"/>
      <w:r w:rsidR="00884344" w:rsidRPr="008666C1">
        <w:rPr>
          <w:rFonts w:ascii="Times New Roman" w:hAnsi="Times New Roman" w:cs="Times New Roman"/>
          <w:sz w:val="24"/>
          <w:szCs w:val="24"/>
        </w:rPr>
        <w:t xml:space="preserve"> ничего не смогли сделать, чтобы сломить отпор русских полков. Рукопашный бой шел с шести часов утра до полудня, после чего Багратион отдал приказ перейти в контратаку. Спустя несколько минут он был ранен осколком ядра, раздробившим ногу.</w:t>
      </w:r>
      <w:r w:rsidR="00884344" w:rsidRPr="008666C1">
        <w:rPr>
          <w:rFonts w:ascii="Times New Roman" w:hAnsi="Times New Roman" w:cs="Times New Roman"/>
          <w:sz w:val="24"/>
          <w:szCs w:val="24"/>
        </w:rPr>
        <w:br/>
        <w:t>Через три недели Багратион скончался.</w:t>
      </w:r>
    </w:p>
    <w:p w:rsidR="008666C1" w:rsidRDefault="008666C1" w:rsidP="008666C1">
      <w:pPr>
        <w:pStyle w:val="a8"/>
        <w:rPr>
          <w:rFonts w:ascii="Times New Roman" w:hAnsi="Times New Roman" w:cs="Times New Roman"/>
          <w:sz w:val="24"/>
          <w:szCs w:val="24"/>
        </w:rPr>
      </w:pPr>
    </w:p>
    <w:p w:rsidR="008666C1" w:rsidRDefault="008666C1" w:rsidP="008666C1">
      <w:pPr>
        <w:pStyle w:val="a8"/>
        <w:rPr>
          <w:rFonts w:ascii="Times New Roman" w:hAnsi="Times New Roman" w:cs="Times New Roman"/>
          <w:sz w:val="24"/>
          <w:szCs w:val="24"/>
        </w:rPr>
      </w:pPr>
    </w:p>
    <w:p w:rsidR="008666C1" w:rsidRDefault="008666C1" w:rsidP="008666C1">
      <w:pPr>
        <w:pStyle w:val="a8"/>
        <w:rPr>
          <w:rFonts w:ascii="Times New Roman" w:hAnsi="Times New Roman" w:cs="Times New Roman"/>
          <w:sz w:val="24"/>
          <w:szCs w:val="24"/>
        </w:rPr>
      </w:pPr>
    </w:p>
    <w:p w:rsidR="008666C1" w:rsidRDefault="008666C1" w:rsidP="008666C1">
      <w:pPr>
        <w:pStyle w:val="a8"/>
        <w:rPr>
          <w:rFonts w:ascii="Times New Roman" w:hAnsi="Times New Roman" w:cs="Times New Roman"/>
          <w:sz w:val="24"/>
          <w:szCs w:val="24"/>
        </w:rPr>
      </w:pPr>
    </w:p>
    <w:p w:rsidR="008666C1" w:rsidRDefault="008666C1" w:rsidP="008666C1">
      <w:pPr>
        <w:pStyle w:val="a8"/>
        <w:rPr>
          <w:rFonts w:ascii="Times New Roman" w:hAnsi="Times New Roman" w:cs="Times New Roman"/>
          <w:sz w:val="24"/>
          <w:szCs w:val="24"/>
        </w:rPr>
      </w:pPr>
    </w:p>
    <w:p w:rsidR="008666C1" w:rsidRDefault="008666C1" w:rsidP="008666C1">
      <w:pPr>
        <w:pStyle w:val="a8"/>
        <w:rPr>
          <w:rFonts w:ascii="Times New Roman" w:hAnsi="Times New Roman" w:cs="Times New Roman"/>
          <w:sz w:val="24"/>
          <w:szCs w:val="24"/>
        </w:rPr>
      </w:pPr>
    </w:p>
    <w:p w:rsidR="008666C1" w:rsidRDefault="008666C1" w:rsidP="008666C1">
      <w:pPr>
        <w:pStyle w:val="a8"/>
        <w:rPr>
          <w:rFonts w:ascii="Times New Roman" w:hAnsi="Times New Roman" w:cs="Times New Roman"/>
          <w:sz w:val="24"/>
          <w:szCs w:val="24"/>
        </w:rPr>
      </w:pPr>
    </w:p>
    <w:p w:rsidR="008666C1" w:rsidRPr="008666C1" w:rsidRDefault="008666C1" w:rsidP="008666C1">
      <w:pPr>
        <w:pStyle w:val="a8"/>
        <w:rPr>
          <w:rFonts w:ascii="Times New Roman" w:hAnsi="Times New Roman" w:cs="Times New Roman"/>
          <w:sz w:val="24"/>
          <w:szCs w:val="24"/>
        </w:rPr>
      </w:pPr>
    </w:p>
    <w:p w:rsidR="00884344" w:rsidRPr="008666C1" w:rsidRDefault="00884344" w:rsidP="008666C1">
      <w:pPr>
        <w:jc w:val="both"/>
        <w:rPr>
          <w:rFonts w:ascii="Times New Roman" w:hAnsi="Times New Roman" w:cs="Times New Roman"/>
          <w:sz w:val="24"/>
          <w:szCs w:val="24"/>
        </w:rPr>
      </w:pPr>
      <w:r w:rsidRPr="008666C1">
        <w:rPr>
          <w:rFonts w:ascii="Times New Roman" w:hAnsi="Times New Roman" w:cs="Times New Roman"/>
          <w:sz w:val="24"/>
          <w:szCs w:val="24"/>
        </w:rPr>
        <w:lastRenderedPageBreak/>
        <w:t xml:space="preserve">                                                   М. Б. Барклай де Толли</w:t>
      </w:r>
    </w:p>
    <w:p w:rsidR="00884344" w:rsidRPr="008666C1" w:rsidRDefault="00884344" w:rsidP="008666C1">
      <w:pPr>
        <w:jc w:val="both"/>
        <w:rPr>
          <w:rFonts w:ascii="Times New Roman" w:hAnsi="Times New Roman" w:cs="Times New Roman"/>
          <w:sz w:val="24"/>
          <w:szCs w:val="24"/>
        </w:rPr>
      </w:pPr>
      <w:r w:rsidRPr="008666C1">
        <w:rPr>
          <w:rFonts w:ascii="Times New Roman" w:hAnsi="Times New Roman" w:cs="Times New Roman"/>
          <w:sz w:val="24"/>
          <w:szCs w:val="24"/>
        </w:rPr>
        <w:t xml:space="preserve">                  </w:t>
      </w:r>
      <w:r w:rsidRPr="008666C1">
        <w:rPr>
          <w:rFonts w:ascii="Times New Roman" w:hAnsi="Times New Roman" w:cs="Times New Roman"/>
          <w:noProof/>
          <w:sz w:val="24"/>
          <w:szCs w:val="24"/>
        </w:rPr>
        <w:drawing>
          <wp:inline distT="0" distB="0" distL="0" distR="0" wp14:anchorId="7AAAB681" wp14:editId="02287EC2">
            <wp:extent cx="3810000" cy="5419725"/>
            <wp:effectExtent l="19050" t="0" r="0" b="0"/>
            <wp:docPr id="3" name="Рисунок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a:stretch>
                      <a:fillRect/>
                    </a:stretch>
                  </pic:blipFill>
                  <pic:spPr>
                    <a:xfrm>
                      <a:off x="0" y="0"/>
                      <a:ext cx="3810000" cy="5419725"/>
                    </a:xfrm>
                    <a:prstGeom prst="rect">
                      <a:avLst/>
                    </a:prstGeom>
                  </pic:spPr>
                </pic:pic>
              </a:graphicData>
            </a:graphic>
          </wp:inline>
        </w:drawing>
      </w:r>
      <w:r w:rsidR="00B818B6" w:rsidRPr="008666C1">
        <w:rPr>
          <w:rFonts w:ascii="Times New Roman" w:hAnsi="Times New Roman" w:cs="Times New Roman"/>
          <w:sz w:val="24"/>
          <w:szCs w:val="24"/>
        </w:rPr>
        <w:br/>
        <w:t xml:space="preserve">Военную службу начал в 15 лет унтер-офицером. В 1788—1789 годах участвовал в штурме Очакова, в бою под </w:t>
      </w:r>
      <w:proofErr w:type="spellStart"/>
      <w:r w:rsidR="00B818B6" w:rsidRPr="008666C1">
        <w:rPr>
          <w:rFonts w:ascii="Times New Roman" w:hAnsi="Times New Roman" w:cs="Times New Roman"/>
          <w:sz w:val="24"/>
          <w:szCs w:val="24"/>
        </w:rPr>
        <w:t>Каушанами</w:t>
      </w:r>
      <w:proofErr w:type="spellEnd"/>
      <w:r w:rsidR="00B818B6" w:rsidRPr="008666C1">
        <w:rPr>
          <w:rFonts w:ascii="Times New Roman" w:hAnsi="Times New Roman" w:cs="Times New Roman"/>
          <w:sz w:val="24"/>
          <w:szCs w:val="24"/>
        </w:rPr>
        <w:t xml:space="preserve">, во взятии </w:t>
      </w:r>
      <w:proofErr w:type="spellStart"/>
      <w:r w:rsidR="00B818B6" w:rsidRPr="008666C1">
        <w:rPr>
          <w:rFonts w:ascii="Times New Roman" w:hAnsi="Times New Roman" w:cs="Times New Roman"/>
          <w:sz w:val="24"/>
          <w:szCs w:val="24"/>
        </w:rPr>
        <w:t>Аккермана</w:t>
      </w:r>
      <w:proofErr w:type="spellEnd"/>
      <w:r w:rsidR="00B818B6" w:rsidRPr="008666C1">
        <w:rPr>
          <w:rFonts w:ascii="Times New Roman" w:hAnsi="Times New Roman" w:cs="Times New Roman"/>
          <w:sz w:val="24"/>
          <w:szCs w:val="24"/>
        </w:rPr>
        <w:t xml:space="preserve"> и Бендер. В 1790-х годах сражался в Финляндии и Польше. В 1805—1807 годах Барклай отличился в войне против Наполеона под </w:t>
      </w:r>
      <w:proofErr w:type="spellStart"/>
      <w:r w:rsidR="00B818B6" w:rsidRPr="008666C1">
        <w:rPr>
          <w:rFonts w:ascii="Times New Roman" w:hAnsi="Times New Roman" w:cs="Times New Roman"/>
          <w:sz w:val="24"/>
          <w:szCs w:val="24"/>
        </w:rPr>
        <w:t>Пултуском</w:t>
      </w:r>
      <w:proofErr w:type="spellEnd"/>
      <w:r w:rsidR="00B818B6" w:rsidRPr="008666C1">
        <w:rPr>
          <w:rFonts w:ascii="Times New Roman" w:hAnsi="Times New Roman" w:cs="Times New Roman"/>
          <w:sz w:val="24"/>
          <w:szCs w:val="24"/>
        </w:rPr>
        <w:t xml:space="preserve"> и </w:t>
      </w:r>
      <w:proofErr w:type="spellStart"/>
      <w:r w:rsidR="00B818B6" w:rsidRPr="008666C1">
        <w:rPr>
          <w:rFonts w:ascii="Times New Roman" w:hAnsi="Times New Roman" w:cs="Times New Roman"/>
          <w:sz w:val="24"/>
          <w:szCs w:val="24"/>
        </w:rPr>
        <w:t>Прейсиш-Эйлау</w:t>
      </w:r>
      <w:proofErr w:type="spellEnd"/>
      <w:r w:rsidR="00B818B6" w:rsidRPr="008666C1">
        <w:rPr>
          <w:rFonts w:ascii="Times New Roman" w:hAnsi="Times New Roman" w:cs="Times New Roman"/>
          <w:sz w:val="24"/>
          <w:szCs w:val="24"/>
        </w:rPr>
        <w:t xml:space="preserve">. Во время русско-шведской войны 1808—1809 годов командовал корпусом в Финляндии, а затем был главнокомандующим всеми русскими войсками в Финляндии. С января 1810 года — военный министр. С войны 1812 года — главнокомандующий 1-й Западной армией. 600-тысячной армии Наполеона противостояли 200 тысяч русских войск на границе. Барклай избрал единственно возможную тактику. Отступая и умело маневрируя, он стремился сконцентрировать русские войска, не дать Наполеону разбить их поодиночке. Эта стратегия не была понята патриотически настроенной армией. Не пользовавшийся популярностью полководец с иностранной фамилией, Барклай де Толли передал командование М. И. Кутузову, оставшись во главе 1-й армии. Руководя правым флангом при Бородине, Барклай проявил редкостную храбрость. После смерти Кутузова в 1813 году вновь был назначен главнокомандующим. В сражениях под </w:t>
      </w:r>
      <w:proofErr w:type="spellStart"/>
      <w:r w:rsidR="00B818B6" w:rsidRPr="008666C1">
        <w:rPr>
          <w:rFonts w:ascii="Times New Roman" w:hAnsi="Times New Roman" w:cs="Times New Roman"/>
          <w:sz w:val="24"/>
          <w:szCs w:val="24"/>
        </w:rPr>
        <w:t>Бауценом</w:t>
      </w:r>
      <w:proofErr w:type="spellEnd"/>
      <w:r w:rsidR="00B818B6" w:rsidRPr="008666C1">
        <w:rPr>
          <w:rFonts w:ascii="Times New Roman" w:hAnsi="Times New Roman" w:cs="Times New Roman"/>
          <w:sz w:val="24"/>
          <w:szCs w:val="24"/>
        </w:rPr>
        <w:t xml:space="preserve">, Кульмом, Лейпцигом, </w:t>
      </w:r>
      <w:proofErr w:type="spellStart"/>
      <w:r w:rsidR="00B818B6" w:rsidRPr="008666C1">
        <w:rPr>
          <w:rFonts w:ascii="Times New Roman" w:hAnsi="Times New Roman" w:cs="Times New Roman"/>
          <w:sz w:val="24"/>
          <w:szCs w:val="24"/>
        </w:rPr>
        <w:t>Бриенном</w:t>
      </w:r>
      <w:proofErr w:type="spellEnd"/>
      <w:r w:rsidR="00B818B6" w:rsidRPr="008666C1">
        <w:rPr>
          <w:rFonts w:ascii="Times New Roman" w:hAnsi="Times New Roman" w:cs="Times New Roman"/>
          <w:sz w:val="24"/>
          <w:szCs w:val="24"/>
        </w:rPr>
        <w:t>, Бар-</w:t>
      </w:r>
      <w:proofErr w:type="spellStart"/>
      <w:r w:rsidR="00B818B6" w:rsidRPr="008666C1">
        <w:rPr>
          <w:rFonts w:ascii="Times New Roman" w:hAnsi="Times New Roman" w:cs="Times New Roman"/>
          <w:sz w:val="24"/>
          <w:szCs w:val="24"/>
        </w:rPr>
        <w:t>Сюр</w:t>
      </w:r>
      <w:proofErr w:type="spellEnd"/>
      <w:r w:rsidR="00B818B6" w:rsidRPr="008666C1">
        <w:rPr>
          <w:rFonts w:ascii="Times New Roman" w:hAnsi="Times New Roman" w:cs="Times New Roman"/>
          <w:sz w:val="24"/>
          <w:szCs w:val="24"/>
        </w:rPr>
        <w:t>-Об, Фершампенуазе показал себя талантливым полководцем. Был произведен в фельдмаршалы, получил княжеский титул. Умер в 1818 году на 57-м году жизни.</w:t>
      </w:r>
    </w:p>
    <w:p w:rsidR="00325EB6" w:rsidRDefault="00325EB6" w:rsidP="008666C1">
      <w:pPr>
        <w:jc w:val="both"/>
        <w:rPr>
          <w:rFonts w:ascii="Times New Roman" w:hAnsi="Times New Roman" w:cs="Times New Roman"/>
          <w:sz w:val="24"/>
          <w:szCs w:val="24"/>
        </w:rPr>
      </w:pPr>
    </w:p>
    <w:p w:rsidR="008666C1" w:rsidRPr="008666C1" w:rsidRDefault="008666C1" w:rsidP="008666C1">
      <w:pPr>
        <w:jc w:val="both"/>
        <w:rPr>
          <w:rFonts w:ascii="Times New Roman" w:hAnsi="Times New Roman" w:cs="Times New Roman"/>
          <w:sz w:val="24"/>
          <w:szCs w:val="24"/>
        </w:rPr>
      </w:pPr>
    </w:p>
    <w:p w:rsidR="00325EB6" w:rsidRPr="008666C1" w:rsidRDefault="00325EB6" w:rsidP="008666C1">
      <w:pPr>
        <w:jc w:val="both"/>
        <w:rPr>
          <w:rFonts w:ascii="Times New Roman" w:hAnsi="Times New Roman" w:cs="Times New Roman"/>
          <w:sz w:val="24"/>
          <w:szCs w:val="24"/>
        </w:rPr>
      </w:pPr>
      <w:r w:rsidRPr="008666C1">
        <w:rPr>
          <w:rFonts w:ascii="Times New Roman" w:hAnsi="Times New Roman" w:cs="Times New Roman"/>
          <w:sz w:val="24"/>
          <w:szCs w:val="24"/>
        </w:rPr>
        <w:lastRenderedPageBreak/>
        <w:t xml:space="preserve">                                 П. X. </w:t>
      </w:r>
      <w:proofErr w:type="spellStart"/>
      <w:r w:rsidRPr="008666C1">
        <w:rPr>
          <w:rFonts w:ascii="Times New Roman" w:hAnsi="Times New Roman" w:cs="Times New Roman"/>
          <w:sz w:val="24"/>
          <w:szCs w:val="24"/>
        </w:rPr>
        <w:t>Витгенштейн</w:t>
      </w:r>
      <w:proofErr w:type="spellEnd"/>
      <w:r w:rsidRPr="008666C1">
        <w:rPr>
          <w:rFonts w:ascii="Times New Roman" w:hAnsi="Times New Roman" w:cs="Times New Roman"/>
          <w:sz w:val="24"/>
          <w:szCs w:val="24"/>
        </w:rPr>
        <w:t>, генерал от инфантерии</w:t>
      </w:r>
    </w:p>
    <w:p w:rsidR="00325EB6" w:rsidRPr="008666C1" w:rsidRDefault="00325EB6" w:rsidP="008666C1">
      <w:pPr>
        <w:jc w:val="both"/>
        <w:rPr>
          <w:rFonts w:ascii="Times New Roman" w:hAnsi="Times New Roman" w:cs="Times New Roman"/>
          <w:sz w:val="24"/>
          <w:szCs w:val="24"/>
        </w:rPr>
      </w:pPr>
      <w:r w:rsidRPr="008666C1">
        <w:rPr>
          <w:rFonts w:ascii="Times New Roman" w:hAnsi="Times New Roman" w:cs="Times New Roman"/>
          <w:sz w:val="24"/>
          <w:szCs w:val="24"/>
        </w:rPr>
        <w:t xml:space="preserve">                        </w:t>
      </w:r>
      <w:r w:rsidRPr="008666C1">
        <w:rPr>
          <w:rFonts w:ascii="Times New Roman" w:hAnsi="Times New Roman" w:cs="Times New Roman"/>
          <w:noProof/>
          <w:sz w:val="24"/>
          <w:szCs w:val="24"/>
        </w:rPr>
        <w:drawing>
          <wp:inline distT="0" distB="0" distL="0" distR="0" wp14:anchorId="669390BF" wp14:editId="4624D90A">
            <wp:extent cx="3810000" cy="5419725"/>
            <wp:effectExtent l="19050" t="0" r="0" b="0"/>
            <wp:docPr id="4" name="Рисунок 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a:stretch>
                      <a:fillRect/>
                    </a:stretch>
                  </pic:blipFill>
                  <pic:spPr>
                    <a:xfrm>
                      <a:off x="0" y="0"/>
                      <a:ext cx="3810000" cy="5419725"/>
                    </a:xfrm>
                    <a:prstGeom prst="rect">
                      <a:avLst/>
                    </a:prstGeom>
                  </pic:spPr>
                </pic:pic>
              </a:graphicData>
            </a:graphic>
          </wp:inline>
        </w:drawing>
      </w:r>
    </w:p>
    <w:p w:rsidR="00325EB6" w:rsidRPr="008666C1" w:rsidRDefault="00325EB6" w:rsidP="008666C1">
      <w:pPr>
        <w:jc w:val="both"/>
        <w:rPr>
          <w:rFonts w:ascii="Times New Roman" w:hAnsi="Times New Roman" w:cs="Times New Roman"/>
          <w:sz w:val="24"/>
          <w:szCs w:val="24"/>
        </w:rPr>
      </w:pPr>
    </w:p>
    <w:p w:rsidR="00325EB6" w:rsidRPr="008666C1" w:rsidRDefault="00325EB6" w:rsidP="008666C1">
      <w:pPr>
        <w:jc w:val="both"/>
        <w:rPr>
          <w:rFonts w:ascii="Times New Roman" w:hAnsi="Times New Roman" w:cs="Times New Roman"/>
          <w:sz w:val="24"/>
          <w:szCs w:val="24"/>
        </w:rPr>
      </w:pPr>
    </w:p>
    <w:p w:rsidR="00325EB6" w:rsidRPr="008666C1" w:rsidRDefault="00325EB6" w:rsidP="008666C1">
      <w:pPr>
        <w:pStyle w:val="a6"/>
        <w:jc w:val="both"/>
      </w:pPr>
      <w:r w:rsidRPr="008666C1">
        <w:br/>
        <w:t xml:space="preserve">П. X. </w:t>
      </w:r>
      <w:proofErr w:type="spellStart"/>
      <w:r w:rsidRPr="008666C1">
        <w:t>Витгенштейн</w:t>
      </w:r>
      <w:proofErr w:type="spellEnd"/>
      <w:r w:rsidRPr="008666C1">
        <w:t xml:space="preserve"> начал службу в лейб-гвардии Семеновском полку, в 1793 году перешел в армию в Украинский легкоконный полк. Участвовал в военных действиях в Польше и на Кавказе.</w:t>
      </w:r>
      <w:r w:rsidRPr="008666C1">
        <w:br/>
        <w:t>В кампании 1805 года командовал кавалерийским отрядом под командованием сначала Багратиона, а затем Милорадовича. В 1806—1807 годах сражался в Мол</w:t>
      </w:r>
      <w:r w:rsidRPr="008666C1">
        <w:softHyphen/>
        <w:t xml:space="preserve">давии против турок и в Восточной Пруссии против французов. В начале войны 1812 года </w:t>
      </w:r>
      <w:proofErr w:type="spellStart"/>
      <w:r w:rsidRPr="008666C1">
        <w:t>Витгенштейн</w:t>
      </w:r>
      <w:proofErr w:type="spellEnd"/>
      <w:r w:rsidRPr="008666C1">
        <w:t xml:space="preserve"> командовал 1-м пехотным корпусом на правом фланге армии Барклая. 19 июля у деревни </w:t>
      </w:r>
      <w:proofErr w:type="spellStart"/>
      <w:r w:rsidRPr="008666C1">
        <w:t>Клястицы</w:t>
      </w:r>
      <w:proofErr w:type="spellEnd"/>
      <w:r w:rsidRPr="008666C1">
        <w:t xml:space="preserve"> разгромил войска маршала </w:t>
      </w:r>
      <w:proofErr w:type="spellStart"/>
      <w:r w:rsidRPr="008666C1">
        <w:t>Удино</w:t>
      </w:r>
      <w:proofErr w:type="spellEnd"/>
      <w:r w:rsidRPr="008666C1">
        <w:t xml:space="preserve">. В дальнейшем войска </w:t>
      </w:r>
      <w:proofErr w:type="spellStart"/>
      <w:r w:rsidRPr="008666C1">
        <w:t>Витгенштейна</w:t>
      </w:r>
      <w:proofErr w:type="spellEnd"/>
      <w:r w:rsidRPr="008666C1">
        <w:t xml:space="preserve"> заняли Полоцк, нанесли французам поражение под Чашниками, заняли Витебск. После перехода границ России, преследуя фран</w:t>
      </w:r>
      <w:r w:rsidRPr="008666C1">
        <w:softHyphen/>
        <w:t xml:space="preserve">цузов, войска </w:t>
      </w:r>
      <w:proofErr w:type="spellStart"/>
      <w:r w:rsidRPr="008666C1">
        <w:t>Витгенштейна</w:t>
      </w:r>
      <w:proofErr w:type="spellEnd"/>
      <w:r w:rsidRPr="008666C1">
        <w:t xml:space="preserve"> заняли Кенигсберг и 27 февраля 1813 года вступили в Берлин.</w:t>
      </w:r>
      <w:r w:rsidRPr="008666C1">
        <w:br/>
        <w:t xml:space="preserve">После смерти Кутузова </w:t>
      </w:r>
      <w:proofErr w:type="spellStart"/>
      <w:r w:rsidRPr="008666C1">
        <w:t>Витгенштейн</w:t>
      </w:r>
      <w:proofErr w:type="spellEnd"/>
      <w:r w:rsidRPr="008666C1">
        <w:t xml:space="preserve"> недолгое время был главнокоманду</w:t>
      </w:r>
      <w:r w:rsidRPr="008666C1">
        <w:softHyphen/>
        <w:t xml:space="preserve">ющим союзными русскими и прусскими войсками. Последнее сражение </w:t>
      </w:r>
      <w:proofErr w:type="spellStart"/>
      <w:r w:rsidRPr="008666C1">
        <w:t>Витгенш</w:t>
      </w:r>
      <w:r w:rsidRPr="008666C1">
        <w:softHyphen/>
        <w:t>тейна</w:t>
      </w:r>
      <w:proofErr w:type="spellEnd"/>
      <w:r w:rsidRPr="008666C1">
        <w:t xml:space="preserve"> в войне с французами произошло 15 февраля 1814 года в Бар-</w:t>
      </w:r>
      <w:proofErr w:type="spellStart"/>
      <w:r w:rsidRPr="008666C1">
        <w:t>Сюр</w:t>
      </w:r>
      <w:proofErr w:type="spellEnd"/>
      <w:r w:rsidRPr="008666C1">
        <w:t>-Об и</w:t>
      </w:r>
      <w:r w:rsidR="00A95FA0" w:rsidRPr="008666C1">
        <w:t xml:space="preserve"> завершилось победой.</w:t>
      </w:r>
    </w:p>
    <w:p w:rsidR="00A95FA0" w:rsidRPr="008666C1" w:rsidRDefault="00A95FA0" w:rsidP="008666C1">
      <w:pPr>
        <w:pStyle w:val="a8"/>
      </w:pPr>
      <w:r w:rsidRPr="008666C1">
        <w:rPr>
          <w:rFonts w:ascii="Times New Roman" w:hAnsi="Times New Roman" w:cs="Times New Roman"/>
          <w:sz w:val="24"/>
          <w:szCs w:val="24"/>
        </w:rPr>
        <w:lastRenderedPageBreak/>
        <w:t xml:space="preserve">                                      С. Г. Волконский, генерал-майор</w:t>
      </w:r>
      <w:r w:rsidRPr="008666C1">
        <w:br/>
        <w:t xml:space="preserve">                   </w:t>
      </w:r>
      <w:r w:rsidRPr="008666C1">
        <w:rPr>
          <w:noProof/>
        </w:rPr>
        <w:drawing>
          <wp:inline distT="0" distB="0" distL="0" distR="0" wp14:anchorId="593A3252" wp14:editId="28A962FC">
            <wp:extent cx="3810000" cy="5419725"/>
            <wp:effectExtent l="19050" t="0" r="0" b="0"/>
            <wp:docPr id="5"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
                    <a:stretch>
                      <a:fillRect/>
                    </a:stretch>
                  </pic:blipFill>
                  <pic:spPr>
                    <a:xfrm>
                      <a:off x="0" y="0"/>
                      <a:ext cx="3810000" cy="5419725"/>
                    </a:xfrm>
                    <a:prstGeom prst="rect">
                      <a:avLst/>
                    </a:prstGeom>
                  </pic:spPr>
                </pic:pic>
              </a:graphicData>
            </a:graphic>
          </wp:inline>
        </w:drawing>
      </w:r>
    </w:p>
    <w:p w:rsidR="00A95FA0" w:rsidRPr="008666C1" w:rsidRDefault="00A95FA0" w:rsidP="008666C1">
      <w:pPr>
        <w:pStyle w:val="a6"/>
        <w:jc w:val="both"/>
      </w:pPr>
    </w:p>
    <w:p w:rsidR="00A95FA0" w:rsidRPr="008666C1" w:rsidRDefault="00A95FA0" w:rsidP="008666C1">
      <w:pPr>
        <w:pStyle w:val="a6"/>
        <w:jc w:val="both"/>
      </w:pPr>
    </w:p>
    <w:p w:rsidR="00A95FA0" w:rsidRPr="008666C1" w:rsidRDefault="00A95FA0" w:rsidP="008666C1">
      <w:pPr>
        <w:pStyle w:val="a8"/>
        <w:rPr>
          <w:rFonts w:ascii="Times New Roman" w:hAnsi="Times New Roman" w:cs="Times New Roman"/>
          <w:sz w:val="24"/>
          <w:szCs w:val="24"/>
        </w:rPr>
      </w:pPr>
      <w:r w:rsidRPr="008666C1">
        <w:rPr>
          <w:rFonts w:ascii="Times New Roman" w:hAnsi="Times New Roman" w:cs="Times New Roman"/>
          <w:sz w:val="24"/>
          <w:szCs w:val="24"/>
        </w:rPr>
        <w:t>Волконский начал службу в 1806 году поручиком кавалергардского полка. Тогда же началась боевая жизнь в качестве адъютанта Остермана-Толстого.</w:t>
      </w:r>
      <w:r w:rsidRPr="008666C1">
        <w:rPr>
          <w:rFonts w:ascii="Times New Roman" w:hAnsi="Times New Roman" w:cs="Times New Roman"/>
          <w:sz w:val="24"/>
          <w:szCs w:val="24"/>
        </w:rPr>
        <w:br/>
        <w:t xml:space="preserve">Участвовал в сражениях под </w:t>
      </w:r>
      <w:proofErr w:type="spellStart"/>
      <w:r w:rsidRPr="008666C1">
        <w:rPr>
          <w:rFonts w:ascii="Times New Roman" w:hAnsi="Times New Roman" w:cs="Times New Roman"/>
          <w:sz w:val="24"/>
          <w:szCs w:val="24"/>
        </w:rPr>
        <w:t>Прейсиш-Эйлау</w:t>
      </w:r>
      <w:proofErr w:type="spellEnd"/>
      <w:r w:rsidRPr="008666C1">
        <w:rPr>
          <w:rFonts w:ascii="Times New Roman" w:hAnsi="Times New Roman" w:cs="Times New Roman"/>
          <w:sz w:val="24"/>
          <w:szCs w:val="24"/>
        </w:rPr>
        <w:t xml:space="preserve"> и </w:t>
      </w:r>
      <w:proofErr w:type="spellStart"/>
      <w:r w:rsidRPr="008666C1">
        <w:rPr>
          <w:rFonts w:ascii="Times New Roman" w:hAnsi="Times New Roman" w:cs="Times New Roman"/>
          <w:sz w:val="24"/>
          <w:szCs w:val="24"/>
        </w:rPr>
        <w:t>Фридландом</w:t>
      </w:r>
      <w:proofErr w:type="spellEnd"/>
      <w:r w:rsidRPr="008666C1">
        <w:rPr>
          <w:rFonts w:ascii="Times New Roman" w:hAnsi="Times New Roman" w:cs="Times New Roman"/>
          <w:sz w:val="24"/>
          <w:szCs w:val="24"/>
        </w:rPr>
        <w:t xml:space="preserve">. В 1810 году волонтером участвовал в боях на Дунае против турок под </w:t>
      </w:r>
      <w:proofErr w:type="spellStart"/>
      <w:r w:rsidRPr="008666C1">
        <w:rPr>
          <w:rFonts w:ascii="Times New Roman" w:hAnsi="Times New Roman" w:cs="Times New Roman"/>
          <w:sz w:val="24"/>
          <w:szCs w:val="24"/>
        </w:rPr>
        <w:t>Батином</w:t>
      </w:r>
      <w:proofErr w:type="spellEnd"/>
      <w:r w:rsidRPr="008666C1">
        <w:rPr>
          <w:rFonts w:ascii="Times New Roman" w:hAnsi="Times New Roman" w:cs="Times New Roman"/>
          <w:sz w:val="24"/>
          <w:szCs w:val="24"/>
        </w:rPr>
        <w:t xml:space="preserve">, </w:t>
      </w:r>
      <w:proofErr w:type="spellStart"/>
      <w:r w:rsidRPr="008666C1">
        <w:rPr>
          <w:rFonts w:ascii="Times New Roman" w:hAnsi="Times New Roman" w:cs="Times New Roman"/>
          <w:sz w:val="24"/>
          <w:szCs w:val="24"/>
        </w:rPr>
        <w:t>Рущуком</w:t>
      </w:r>
      <w:proofErr w:type="spellEnd"/>
      <w:r w:rsidRPr="008666C1">
        <w:rPr>
          <w:rFonts w:ascii="Times New Roman" w:hAnsi="Times New Roman" w:cs="Times New Roman"/>
          <w:sz w:val="24"/>
          <w:szCs w:val="24"/>
        </w:rPr>
        <w:t xml:space="preserve"> и </w:t>
      </w:r>
      <w:proofErr w:type="spellStart"/>
      <w:r w:rsidRPr="008666C1">
        <w:rPr>
          <w:rFonts w:ascii="Times New Roman" w:hAnsi="Times New Roman" w:cs="Times New Roman"/>
          <w:sz w:val="24"/>
          <w:szCs w:val="24"/>
        </w:rPr>
        <w:t>Шумлою</w:t>
      </w:r>
      <w:proofErr w:type="spellEnd"/>
      <w:r w:rsidRPr="008666C1">
        <w:rPr>
          <w:rFonts w:ascii="Times New Roman" w:hAnsi="Times New Roman" w:cs="Times New Roman"/>
          <w:sz w:val="24"/>
          <w:szCs w:val="24"/>
        </w:rPr>
        <w:t>, в 1810 году состоял при Кутузове — главнокомандующим Дунайской армией. В начале Отечественной войны в чине ротмистра служил в конном отряде гене</w:t>
      </w:r>
      <w:r w:rsidRPr="008666C1">
        <w:rPr>
          <w:rFonts w:ascii="Times New Roman" w:hAnsi="Times New Roman" w:cs="Times New Roman"/>
          <w:sz w:val="24"/>
          <w:szCs w:val="24"/>
        </w:rPr>
        <w:softHyphen/>
        <w:t xml:space="preserve">рала </w:t>
      </w:r>
      <w:proofErr w:type="spellStart"/>
      <w:r w:rsidRPr="008666C1">
        <w:rPr>
          <w:rFonts w:ascii="Times New Roman" w:hAnsi="Times New Roman" w:cs="Times New Roman"/>
          <w:sz w:val="24"/>
          <w:szCs w:val="24"/>
        </w:rPr>
        <w:t>Винцингенроде</w:t>
      </w:r>
      <w:proofErr w:type="spellEnd"/>
      <w:r w:rsidRPr="008666C1">
        <w:rPr>
          <w:rFonts w:ascii="Times New Roman" w:hAnsi="Times New Roman" w:cs="Times New Roman"/>
          <w:sz w:val="24"/>
          <w:szCs w:val="24"/>
        </w:rPr>
        <w:t xml:space="preserve">. Во время отступления великой армии в чине полковника командовал отрядом из трех сотен казаков, вел партизанскую войну. В 1813—1814 годах за сражения под </w:t>
      </w:r>
      <w:proofErr w:type="spellStart"/>
      <w:r w:rsidRPr="008666C1">
        <w:rPr>
          <w:rFonts w:ascii="Times New Roman" w:hAnsi="Times New Roman" w:cs="Times New Roman"/>
          <w:sz w:val="24"/>
          <w:szCs w:val="24"/>
        </w:rPr>
        <w:t>Люценом</w:t>
      </w:r>
      <w:proofErr w:type="spellEnd"/>
      <w:r w:rsidRPr="008666C1">
        <w:rPr>
          <w:rFonts w:ascii="Times New Roman" w:hAnsi="Times New Roman" w:cs="Times New Roman"/>
          <w:sz w:val="24"/>
          <w:szCs w:val="24"/>
        </w:rPr>
        <w:t xml:space="preserve">, Лейпцигом, </w:t>
      </w:r>
      <w:proofErr w:type="spellStart"/>
      <w:r w:rsidRPr="008666C1">
        <w:rPr>
          <w:rFonts w:ascii="Times New Roman" w:hAnsi="Times New Roman" w:cs="Times New Roman"/>
          <w:sz w:val="24"/>
          <w:szCs w:val="24"/>
        </w:rPr>
        <w:t>Краоном</w:t>
      </w:r>
      <w:proofErr w:type="spellEnd"/>
      <w:r w:rsidRPr="008666C1">
        <w:rPr>
          <w:rFonts w:ascii="Times New Roman" w:hAnsi="Times New Roman" w:cs="Times New Roman"/>
          <w:sz w:val="24"/>
          <w:szCs w:val="24"/>
        </w:rPr>
        <w:t xml:space="preserve"> вместе с боевыми награ</w:t>
      </w:r>
      <w:r w:rsidRPr="008666C1">
        <w:rPr>
          <w:rFonts w:ascii="Times New Roman" w:hAnsi="Times New Roman" w:cs="Times New Roman"/>
          <w:sz w:val="24"/>
          <w:szCs w:val="24"/>
        </w:rPr>
        <w:softHyphen/>
        <w:t>дами получил чин генерал-майора. В 1819 году вступил в «Союз благоденствия», а затем стал одним из руководителей Южного общества. После подавления восста</w:t>
      </w:r>
      <w:r w:rsidRPr="008666C1">
        <w:rPr>
          <w:rFonts w:ascii="Times New Roman" w:hAnsi="Times New Roman" w:cs="Times New Roman"/>
          <w:sz w:val="24"/>
          <w:szCs w:val="24"/>
        </w:rPr>
        <w:softHyphen/>
        <w:t>ния декабристов Волконский был арестован, приговорен к смертной казни, заме</w:t>
      </w:r>
      <w:r w:rsidRPr="008666C1">
        <w:rPr>
          <w:rFonts w:ascii="Times New Roman" w:hAnsi="Times New Roman" w:cs="Times New Roman"/>
          <w:sz w:val="24"/>
          <w:szCs w:val="24"/>
        </w:rPr>
        <w:softHyphen/>
        <w:t>ненной двадцатилетней каторгой. В 1856 году после 30 лет тюрьмы и поселения вернулся в Европейскую Россию.</w:t>
      </w:r>
    </w:p>
    <w:p w:rsidR="00A95FA0" w:rsidRDefault="00A95FA0" w:rsidP="008666C1">
      <w:pPr>
        <w:pStyle w:val="a6"/>
        <w:jc w:val="both"/>
      </w:pPr>
    </w:p>
    <w:p w:rsidR="008666C1" w:rsidRDefault="008666C1" w:rsidP="008666C1">
      <w:pPr>
        <w:pStyle w:val="a6"/>
        <w:jc w:val="both"/>
      </w:pPr>
    </w:p>
    <w:p w:rsidR="008666C1" w:rsidRPr="008666C1" w:rsidRDefault="008666C1" w:rsidP="008666C1">
      <w:pPr>
        <w:pStyle w:val="a6"/>
        <w:jc w:val="both"/>
      </w:pPr>
    </w:p>
    <w:p w:rsidR="00A95FA0" w:rsidRPr="008666C1" w:rsidRDefault="00A95FA0" w:rsidP="008666C1">
      <w:pPr>
        <w:pStyle w:val="a6"/>
        <w:jc w:val="both"/>
      </w:pPr>
      <w:r w:rsidRPr="008666C1">
        <w:lastRenderedPageBreak/>
        <w:t xml:space="preserve">                                 Д. В. Голицын, генерал от кавалерии</w:t>
      </w:r>
    </w:p>
    <w:p w:rsidR="00A95FA0" w:rsidRPr="008666C1" w:rsidRDefault="00A95FA0" w:rsidP="008666C1">
      <w:pPr>
        <w:pStyle w:val="a6"/>
        <w:jc w:val="both"/>
      </w:pPr>
      <w:r w:rsidRPr="008666C1">
        <w:t xml:space="preserve">             </w:t>
      </w:r>
      <w:r w:rsidRPr="008666C1">
        <w:rPr>
          <w:noProof/>
        </w:rPr>
        <w:drawing>
          <wp:inline distT="0" distB="0" distL="0" distR="0" wp14:anchorId="7B3F90F2" wp14:editId="50A89E28">
            <wp:extent cx="3810000" cy="5372100"/>
            <wp:effectExtent l="19050" t="0" r="0" b="0"/>
            <wp:docPr id="6" name="Рисунок 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
                    <a:stretch>
                      <a:fillRect/>
                    </a:stretch>
                  </pic:blipFill>
                  <pic:spPr>
                    <a:xfrm>
                      <a:off x="0" y="0"/>
                      <a:ext cx="3810000" cy="5372100"/>
                    </a:xfrm>
                    <a:prstGeom prst="rect">
                      <a:avLst/>
                    </a:prstGeom>
                  </pic:spPr>
                </pic:pic>
              </a:graphicData>
            </a:graphic>
          </wp:inline>
        </w:drawing>
      </w:r>
      <w:r w:rsidRPr="008666C1">
        <w:br/>
      </w:r>
    </w:p>
    <w:p w:rsidR="00A95FA0" w:rsidRPr="008666C1" w:rsidRDefault="00A95FA0" w:rsidP="008666C1">
      <w:pPr>
        <w:pStyle w:val="a6"/>
        <w:jc w:val="both"/>
      </w:pPr>
    </w:p>
    <w:p w:rsidR="00A95FA0" w:rsidRPr="008666C1" w:rsidRDefault="00A95FA0" w:rsidP="008666C1">
      <w:pPr>
        <w:pStyle w:val="a6"/>
        <w:jc w:val="both"/>
      </w:pPr>
      <w:r w:rsidRPr="008666C1">
        <w:t xml:space="preserve">Военное образование Голицын получил в г. Страсбурге в военной академии, а затем продолжил в Париже. В 1794 году под командованием Суворова воевал в Польше, участвовал в штурме предместья Варшавы — Праги. В кампанию 1806—1807 годов командовал 4-й дивизией. Участвовал в сражениях при </w:t>
      </w:r>
      <w:proofErr w:type="spellStart"/>
      <w:r w:rsidRPr="008666C1">
        <w:t>Голымине</w:t>
      </w:r>
      <w:proofErr w:type="spellEnd"/>
      <w:r w:rsidRPr="008666C1">
        <w:t xml:space="preserve">, </w:t>
      </w:r>
      <w:proofErr w:type="spellStart"/>
      <w:r w:rsidRPr="008666C1">
        <w:t>Прейсиш-Эйлау</w:t>
      </w:r>
      <w:proofErr w:type="spellEnd"/>
      <w:r w:rsidRPr="008666C1">
        <w:t xml:space="preserve">, под </w:t>
      </w:r>
      <w:proofErr w:type="spellStart"/>
      <w:r w:rsidRPr="008666C1">
        <w:t>Будштадтом</w:t>
      </w:r>
      <w:proofErr w:type="spellEnd"/>
      <w:r w:rsidRPr="008666C1">
        <w:t xml:space="preserve">, </w:t>
      </w:r>
      <w:proofErr w:type="spellStart"/>
      <w:r w:rsidRPr="008666C1">
        <w:t>Фридландом</w:t>
      </w:r>
      <w:proofErr w:type="spellEnd"/>
      <w:r w:rsidRPr="008666C1">
        <w:t>. Участвовал в русско-шведской войне 1808—1809 годов. В 1812 году командовал кирасирским корпусом. Кирасиры Голицына отличились в сражениях при Бородине и Красном.</w:t>
      </w:r>
      <w:r w:rsidRPr="008666C1">
        <w:br/>
        <w:t xml:space="preserve">После изгнания французов из пределов России Голицын во главе корпуса участвовал в сражениях под Дрезденом, Кульмом, Лейпцигом, </w:t>
      </w:r>
      <w:proofErr w:type="spellStart"/>
      <w:r w:rsidRPr="008666C1">
        <w:t>Бриенном</w:t>
      </w:r>
      <w:proofErr w:type="spellEnd"/>
      <w:r w:rsidRPr="008666C1">
        <w:t>, Фершампенуазе, при взятии Парижа.</w:t>
      </w:r>
      <w:r w:rsidRPr="008666C1">
        <w:br/>
        <w:t>По окончании войны Голицын в 1820 году был назначен московским генерал-губернатором и многое сделал для улучшения состояния больниц, приютов, богаделен. Пользовался всеобщим уважением и любовью.</w:t>
      </w:r>
    </w:p>
    <w:p w:rsidR="00A95FA0" w:rsidRDefault="00A95FA0" w:rsidP="008666C1">
      <w:pPr>
        <w:pStyle w:val="a6"/>
        <w:jc w:val="both"/>
      </w:pPr>
    </w:p>
    <w:p w:rsidR="008666C1" w:rsidRDefault="008666C1" w:rsidP="008666C1">
      <w:pPr>
        <w:pStyle w:val="a6"/>
        <w:jc w:val="both"/>
      </w:pPr>
    </w:p>
    <w:p w:rsidR="008666C1" w:rsidRDefault="008666C1" w:rsidP="008666C1">
      <w:pPr>
        <w:pStyle w:val="a6"/>
        <w:jc w:val="both"/>
      </w:pPr>
    </w:p>
    <w:p w:rsidR="008666C1" w:rsidRPr="008666C1" w:rsidRDefault="008666C1" w:rsidP="008666C1">
      <w:pPr>
        <w:pStyle w:val="a6"/>
        <w:jc w:val="both"/>
      </w:pPr>
    </w:p>
    <w:p w:rsidR="00A95FA0" w:rsidRPr="008666C1" w:rsidRDefault="00A95FA0" w:rsidP="008666C1">
      <w:pPr>
        <w:pStyle w:val="a6"/>
        <w:jc w:val="both"/>
      </w:pPr>
      <w:r w:rsidRPr="008666C1">
        <w:lastRenderedPageBreak/>
        <w:t xml:space="preserve">                                      Д. В. Давыдов, генерал-майор</w:t>
      </w:r>
    </w:p>
    <w:p w:rsidR="00A95FA0" w:rsidRPr="008666C1" w:rsidRDefault="00A95FA0" w:rsidP="008666C1">
      <w:pPr>
        <w:pStyle w:val="a6"/>
        <w:jc w:val="both"/>
      </w:pPr>
      <w:r w:rsidRPr="008666C1">
        <w:t xml:space="preserve">                   </w:t>
      </w:r>
      <w:r w:rsidRPr="008666C1">
        <w:rPr>
          <w:noProof/>
        </w:rPr>
        <w:drawing>
          <wp:inline distT="0" distB="0" distL="0" distR="0" wp14:anchorId="6FC84350" wp14:editId="70CB4BA5">
            <wp:extent cx="3807401" cy="4497572"/>
            <wp:effectExtent l="19050" t="0" r="2599" b="0"/>
            <wp:docPr id="7" name="Рисунок 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1"/>
                    <a:stretch>
                      <a:fillRect/>
                    </a:stretch>
                  </pic:blipFill>
                  <pic:spPr>
                    <a:xfrm>
                      <a:off x="0" y="0"/>
                      <a:ext cx="3810000" cy="4500642"/>
                    </a:xfrm>
                    <a:prstGeom prst="rect">
                      <a:avLst/>
                    </a:prstGeom>
                  </pic:spPr>
                </pic:pic>
              </a:graphicData>
            </a:graphic>
          </wp:inline>
        </w:drawing>
      </w:r>
    </w:p>
    <w:p w:rsidR="00A95FA0" w:rsidRPr="008666C1" w:rsidRDefault="00A95FA0" w:rsidP="008666C1">
      <w:pPr>
        <w:pStyle w:val="a6"/>
        <w:jc w:val="both"/>
      </w:pPr>
    </w:p>
    <w:p w:rsidR="00A95FA0" w:rsidRPr="008666C1" w:rsidRDefault="00A95FA0" w:rsidP="008666C1">
      <w:pPr>
        <w:pStyle w:val="a6"/>
        <w:jc w:val="both"/>
      </w:pPr>
      <w:r w:rsidRPr="008666C1">
        <w:t>«Я был рожден для рокового 1812 года», — писал в автобиографии прославленный поэт-партизан. Денис Васильевич Давыдов, сын командира Полтавского конного полка, в семнадцать лет начал военную службу эстандарт-юнкером в кавалергардском полку, а затем в армейском Белорусском гусарском полку. В 1806 году ротмистр Давыдов снова в гвардии. В кампанию 1807 года — адъютант Багратиона. В 1808—1809 годах участвовал в войне со Швецией, служил в отряде Кутузова. В качестве адъютанта Багратиона воевал на Дунае против турок.</w:t>
      </w:r>
      <w:r w:rsidRPr="008666C1">
        <w:br/>
        <w:t xml:space="preserve">«Звездный час» Давыдова настал в Отечественную войну 1812 года. Будучи подполковником Ахтырского гусарского </w:t>
      </w:r>
      <w:proofErr w:type="gramStart"/>
      <w:r w:rsidRPr="008666C1">
        <w:t>полка</w:t>
      </w:r>
      <w:proofErr w:type="gramEnd"/>
      <w:r w:rsidRPr="008666C1">
        <w:t xml:space="preserve"> предложил Багратиону проект партизанской войны. Проект был одобрен Кутузовым, и 25 августа, накануне Бородинской битвы, Давыдов во главе отряда из пятидесяти гусар и восьмидесяти казаков направился в тыл врага. Успешные действия отряда Давыдова послужили примером для создания других партизанских отрядов. Во время отступления французов действия партизан приобрели еще более широкий размах. Возле села Ляхова отряды Давыдова, </w:t>
      </w:r>
      <w:proofErr w:type="spellStart"/>
      <w:r w:rsidRPr="008666C1">
        <w:t>Сеславина</w:t>
      </w:r>
      <w:proofErr w:type="spellEnd"/>
      <w:r w:rsidRPr="008666C1">
        <w:t xml:space="preserve">, Фигнера и Орлова-Денисова окружили, атаковали и взяли в плен двухтысячную колонну французов во главе с генералом </w:t>
      </w:r>
      <w:proofErr w:type="spellStart"/>
      <w:r w:rsidRPr="008666C1">
        <w:t>Ожеро</w:t>
      </w:r>
      <w:proofErr w:type="spellEnd"/>
      <w:r w:rsidRPr="008666C1">
        <w:t xml:space="preserve">. После изгнания французов из пределов России Давыдов в чине полковника сражался под </w:t>
      </w:r>
      <w:proofErr w:type="spellStart"/>
      <w:r w:rsidRPr="008666C1">
        <w:t>Калишем</w:t>
      </w:r>
      <w:proofErr w:type="spellEnd"/>
      <w:r w:rsidRPr="008666C1">
        <w:t xml:space="preserve">, </w:t>
      </w:r>
      <w:proofErr w:type="spellStart"/>
      <w:r w:rsidRPr="008666C1">
        <w:t>Бауценом</w:t>
      </w:r>
      <w:proofErr w:type="spellEnd"/>
      <w:r w:rsidRPr="008666C1">
        <w:t xml:space="preserve"> и Лейпцигом. </w:t>
      </w:r>
      <w:proofErr w:type="gramStart"/>
      <w:r w:rsidRPr="008666C1">
        <w:t xml:space="preserve">В начале 1814 года командовал Ахтырским гусарским полком и, произведенный в генерал-майоры за битву при </w:t>
      </w:r>
      <w:proofErr w:type="spellStart"/>
      <w:r w:rsidRPr="008666C1">
        <w:t>Ларотьере</w:t>
      </w:r>
      <w:proofErr w:type="spellEnd"/>
      <w:r w:rsidRPr="008666C1">
        <w:t>, во главе гусарской бригады выступил в Париж.</w:t>
      </w:r>
      <w:proofErr w:type="gramEnd"/>
      <w:r w:rsidRPr="008666C1">
        <w:t xml:space="preserve"> Давыдов служил до 1831 года. Скончался скоропостижно 23 апреля 1839 года.</w:t>
      </w:r>
    </w:p>
    <w:p w:rsidR="00616B29" w:rsidRPr="008666C1" w:rsidRDefault="00616B29" w:rsidP="008666C1">
      <w:pPr>
        <w:pStyle w:val="a8"/>
      </w:pPr>
      <w:r w:rsidRPr="008666C1">
        <w:rPr>
          <w:rFonts w:ascii="Times New Roman" w:hAnsi="Times New Roman" w:cs="Times New Roman"/>
          <w:sz w:val="24"/>
          <w:szCs w:val="24"/>
        </w:rPr>
        <w:lastRenderedPageBreak/>
        <w:t xml:space="preserve">                                   И. С. Дорохов, генерал-лейтенант</w:t>
      </w:r>
      <w:r w:rsidRPr="008666C1">
        <w:rPr>
          <w:rFonts w:ascii="Times New Roman" w:hAnsi="Times New Roman" w:cs="Times New Roman"/>
          <w:sz w:val="24"/>
          <w:szCs w:val="24"/>
        </w:rPr>
        <w:br/>
      </w:r>
      <w:r w:rsidRPr="008666C1">
        <w:t xml:space="preserve">                   </w:t>
      </w:r>
      <w:r w:rsidRPr="008666C1">
        <w:rPr>
          <w:noProof/>
        </w:rPr>
        <w:drawing>
          <wp:inline distT="0" distB="0" distL="0" distR="0" wp14:anchorId="1FE5C205" wp14:editId="4C50FDDA">
            <wp:extent cx="3810000" cy="5448300"/>
            <wp:effectExtent l="19050" t="0" r="0" b="0"/>
            <wp:docPr id="8" name="Рисунок 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2"/>
                    <a:stretch>
                      <a:fillRect/>
                    </a:stretch>
                  </pic:blipFill>
                  <pic:spPr>
                    <a:xfrm>
                      <a:off x="0" y="0"/>
                      <a:ext cx="3810000" cy="5448300"/>
                    </a:xfrm>
                    <a:prstGeom prst="rect">
                      <a:avLst/>
                    </a:prstGeom>
                  </pic:spPr>
                </pic:pic>
              </a:graphicData>
            </a:graphic>
          </wp:inline>
        </w:drawing>
      </w:r>
    </w:p>
    <w:p w:rsidR="00616B29" w:rsidRPr="008666C1" w:rsidRDefault="00616B29" w:rsidP="008666C1">
      <w:pPr>
        <w:pStyle w:val="a6"/>
        <w:jc w:val="both"/>
      </w:pPr>
    </w:p>
    <w:p w:rsidR="00616B29" w:rsidRPr="008666C1" w:rsidRDefault="00616B29" w:rsidP="008666C1">
      <w:pPr>
        <w:pStyle w:val="a6"/>
        <w:jc w:val="both"/>
      </w:pPr>
      <w:r w:rsidRPr="008666C1">
        <w:t xml:space="preserve">К началу войны за плечами у генерал-майора Дорохова был уже большой военный опыт. Начав службу в 1787 году, он сражался против турок под командованием Суворова. Участник боев при </w:t>
      </w:r>
      <w:proofErr w:type="spellStart"/>
      <w:r w:rsidRPr="008666C1">
        <w:t>Фокшанах</w:t>
      </w:r>
      <w:proofErr w:type="spellEnd"/>
      <w:r w:rsidRPr="008666C1">
        <w:t xml:space="preserve">, </w:t>
      </w:r>
      <w:proofErr w:type="spellStart"/>
      <w:r w:rsidRPr="008666C1">
        <w:t>Рымнике</w:t>
      </w:r>
      <w:proofErr w:type="spellEnd"/>
      <w:r w:rsidRPr="008666C1">
        <w:t xml:space="preserve">, он воевал в Польше, где отличился при взятии Праги (предместье Варшавы). С 1803 года — шеф </w:t>
      </w:r>
      <w:proofErr w:type="spellStart"/>
      <w:r w:rsidRPr="008666C1">
        <w:t>Изюмского</w:t>
      </w:r>
      <w:proofErr w:type="spellEnd"/>
      <w:r w:rsidRPr="008666C1">
        <w:t xml:space="preserve"> гусарского полка. Участвовал в кампании 1806 года.</w:t>
      </w:r>
      <w:r w:rsidRPr="008666C1">
        <w:br/>
        <w:t xml:space="preserve">Начал Отечественную войну, командуя авангардом в армии Барклая. Будучи отрезан во время отступления от 1-й армии, с боями, искусно маневрируя, пробился к армии Багратиона. Участвовал в боях под Смоленском. При Бородине отбросил смелой атакой французов от </w:t>
      </w:r>
      <w:proofErr w:type="spellStart"/>
      <w:r w:rsidRPr="008666C1">
        <w:t>Багратионовых</w:t>
      </w:r>
      <w:proofErr w:type="spellEnd"/>
      <w:r w:rsidRPr="008666C1">
        <w:t xml:space="preserve"> флешей. </w:t>
      </w:r>
      <w:proofErr w:type="gramStart"/>
      <w:r w:rsidRPr="008666C1">
        <w:t>После оставления Москвы Дорохов командовал партизанским отрядом, состоявшим из драгунского, гусарского и трех казачьих полков.</w:t>
      </w:r>
      <w:proofErr w:type="gramEnd"/>
      <w:r w:rsidRPr="008666C1">
        <w:t xml:space="preserve"> Нанеся врагу сильный урон, Дорохов возвратился к армии, захватив 1500 пленных, из них 48 офицеров. Блестящей военной операцией Дорохова явился захват Вереи. Подойдя скрытно ночью, Дорохов перед рассветом без единого выстрела ворвался в город, заняв его через полчаса. В сражении под Малоярославцем был тяжело ранен в ногу. В начале 1815 года скончался в Туле.</w:t>
      </w:r>
    </w:p>
    <w:p w:rsidR="00616B29" w:rsidRDefault="00616B29" w:rsidP="008666C1">
      <w:pPr>
        <w:pStyle w:val="a6"/>
        <w:jc w:val="both"/>
      </w:pPr>
    </w:p>
    <w:p w:rsidR="008666C1" w:rsidRDefault="008666C1" w:rsidP="008666C1">
      <w:pPr>
        <w:pStyle w:val="a6"/>
        <w:jc w:val="both"/>
      </w:pPr>
    </w:p>
    <w:p w:rsidR="008666C1" w:rsidRPr="008666C1" w:rsidRDefault="008666C1" w:rsidP="008666C1">
      <w:pPr>
        <w:pStyle w:val="a6"/>
        <w:jc w:val="both"/>
      </w:pPr>
    </w:p>
    <w:p w:rsidR="00616B29" w:rsidRPr="008666C1" w:rsidRDefault="00616B29" w:rsidP="008666C1">
      <w:pPr>
        <w:pStyle w:val="a6"/>
        <w:jc w:val="both"/>
      </w:pPr>
      <w:r w:rsidRPr="008666C1">
        <w:lastRenderedPageBreak/>
        <w:t xml:space="preserve">                        </w:t>
      </w:r>
      <w:r w:rsidR="005A6F9F" w:rsidRPr="008666C1">
        <w:t xml:space="preserve">                 </w:t>
      </w:r>
      <w:r w:rsidRPr="008666C1">
        <w:t xml:space="preserve">         </w:t>
      </w:r>
      <w:r w:rsidR="005A6F9F" w:rsidRPr="008666C1">
        <w:t>Н. А. Дурова</w:t>
      </w:r>
    </w:p>
    <w:p w:rsidR="005A6F9F" w:rsidRPr="008666C1" w:rsidRDefault="005A6F9F" w:rsidP="008666C1">
      <w:pPr>
        <w:pStyle w:val="a6"/>
        <w:jc w:val="both"/>
      </w:pPr>
      <w:r w:rsidRPr="008666C1">
        <w:t xml:space="preserve">                 </w:t>
      </w:r>
      <w:r w:rsidRPr="008666C1">
        <w:rPr>
          <w:noProof/>
        </w:rPr>
        <w:drawing>
          <wp:inline distT="0" distB="0" distL="0" distR="0" wp14:anchorId="0CC1D97C" wp14:editId="03C120AC">
            <wp:extent cx="3810000" cy="5391150"/>
            <wp:effectExtent l="19050" t="0" r="0" b="0"/>
            <wp:docPr id="9" name="Рисунок 8"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3"/>
                    <a:stretch>
                      <a:fillRect/>
                    </a:stretch>
                  </pic:blipFill>
                  <pic:spPr>
                    <a:xfrm>
                      <a:off x="0" y="0"/>
                      <a:ext cx="3810000" cy="5391150"/>
                    </a:xfrm>
                    <a:prstGeom prst="rect">
                      <a:avLst/>
                    </a:prstGeom>
                  </pic:spPr>
                </pic:pic>
              </a:graphicData>
            </a:graphic>
          </wp:inline>
        </w:drawing>
      </w:r>
    </w:p>
    <w:p w:rsidR="005A6F9F" w:rsidRPr="008666C1" w:rsidRDefault="005A6F9F" w:rsidP="008666C1">
      <w:pPr>
        <w:pStyle w:val="a6"/>
        <w:jc w:val="both"/>
      </w:pPr>
    </w:p>
    <w:p w:rsidR="005A6F9F" w:rsidRPr="008666C1" w:rsidRDefault="005A6F9F" w:rsidP="008666C1">
      <w:pPr>
        <w:pStyle w:val="a8"/>
        <w:rPr>
          <w:rFonts w:ascii="Times New Roman" w:hAnsi="Times New Roman" w:cs="Times New Roman"/>
          <w:sz w:val="24"/>
          <w:szCs w:val="24"/>
        </w:rPr>
      </w:pPr>
      <w:r w:rsidRPr="008666C1">
        <w:rPr>
          <w:rFonts w:ascii="Times New Roman" w:hAnsi="Times New Roman" w:cs="Times New Roman"/>
          <w:sz w:val="24"/>
          <w:szCs w:val="24"/>
        </w:rPr>
        <w:t>Нашествие Наполеона вызвало небывалый патриотический подъем в русском обществе. Во всенародную борьбу с захватчиками входили представители всех слоев населения. Сохранилась память и о героинях той поры.</w:t>
      </w:r>
      <w:r w:rsidRPr="008666C1">
        <w:rPr>
          <w:rFonts w:ascii="Times New Roman" w:hAnsi="Times New Roman" w:cs="Times New Roman"/>
          <w:sz w:val="24"/>
          <w:szCs w:val="24"/>
        </w:rPr>
        <w:br/>
        <w:t>Участница войны 1812 года Надежда Дурова вызывала у современников удивление и восхищение. Происходя из военной семьи, она с детства научилась великолепно владеть не только конем, но и оружием. Переодевшись в мундир, она несколько лет служила на военной службе в качестве офицера. «Кавалерист-девица» Дурова оставила «Записки», в которых рассказала свою историю. Она явилась прототипом ряда литературных героинь. «Записки» Дуровой получили одобрение Пушкина, восхищенного тем, «что нежные пальчики, некогда сжимавшие окровавленную рукоять уланской сабли, владеют и пером быстрым, живым и пламенным». Умерла в Елабуге 21 марта (2 апреля) 1866 в возрасте 83 лет. Хоронили ее, согласно завещанию, в мужском платье, с воинскими почестями на Троицком кладбище.</w:t>
      </w:r>
    </w:p>
    <w:p w:rsidR="005A6F9F" w:rsidRDefault="005A6F9F" w:rsidP="008666C1">
      <w:pPr>
        <w:pStyle w:val="a6"/>
        <w:jc w:val="both"/>
      </w:pPr>
    </w:p>
    <w:p w:rsidR="008666C1" w:rsidRDefault="008666C1" w:rsidP="008666C1">
      <w:pPr>
        <w:pStyle w:val="a6"/>
        <w:jc w:val="both"/>
      </w:pPr>
    </w:p>
    <w:p w:rsidR="008666C1" w:rsidRPr="008666C1" w:rsidRDefault="008666C1" w:rsidP="008666C1">
      <w:pPr>
        <w:pStyle w:val="a6"/>
        <w:jc w:val="both"/>
      </w:pPr>
    </w:p>
    <w:p w:rsidR="005A6F9F" w:rsidRPr="008666C1" w:rsidRDefault="005A6F9F" w:rsidP="008666C1">
      <w:pPr>
        <w:pStyle w:val="a6"/>
        <w:jc w:val="both"/>
      </w:pPr>
      <w:r w:rsidRPr="008666C1">
        <w:lastRenderedPageBreak/>
        <w:t xml:space="preserve">                                    А. П. Ермолов, генерал-лейтенант</w:t>
      </w:r>
    </w:p>
    <w:p w:rsidR="005A6F9F" w:rsidRPr="008666C1" w:rsidRDefault="005A6F9F" w:rsidP="008666C1">
      <w:pPr>
        <w:pStyle w:val="a6"/>
        <w:jc w:val="both"/>
      </w:pPr>
      <w:r w:rsidRPr="008666C1">
        <w:t xml:space="preserve">                  </w:t>
      </w:r>
      <w:r w:rsidRPr="008666C1">
        <w:rPr>
          <w:noProof/>
        </w:rPr>
        <w:drawing>
          <wp:inline distT="0" distB="0" distL="0" distR="0" wp14:anchorId="230F29EC" wp14:editId="17C8087F">
            <wp:extent cx="3810000" cy="5410200"/>
            <wp:effectExtent l="19050" t="0" r="0" b="0"/>
            <wp:docPr id="10" name="Рисунок 9"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4"/>
                    <a:stretch>
                      <a:fillRect/>
                    </a:stretch>
                  </pic:blipFill>
                  <pic:spPr>
                    <a:xfrm>
                      <a:off x="0" y="0"/>
                      <a:ext cx="3810000" cy="5410200"/>
                    </a:xfrm>
                    <a:prstGeom prst="rect">
                      <a:avLst/>
                    </a:prstGeom>
                  </pic:spPr>
                </pic:pic>
              </a:graphicData>
            </a:graphic>
          </wp:inline>
        </w:drawing>
      </w:r>
    </w:p>
    <w:p w:rsidR="005A6F9F" w:rsidRPr="008666C1" w:rsidRDefault="005A6F9F" w:rsidP="008666C1">
      <w:pPr>
        <w:pStyle w:val="a8"/>
        <w:rPr>
          <w:rFonts w:ascii="Times New Roman" w:hAnsi="Times New Roman" w:cs="Times New Roman"/>
          <w:sz w:val="24"/>
          <w:szCs w:val="24"/>
        </w:rPr>
      </w:pPr>
      <w:r w:rsidRPr="008666C1">
        <w:rPr>
          <w:rFonts w:ascii="Times New Roman" w:hAnsi="Times New Roman" w:cs="Times New Roman"/>
          <w:sz w:val="24"/>
          <w:szCs w:val="24"/>
        </w:rPr>
        <w:t>Выдающийся военный и государственный деятель А. П. Ермолов начал свой воинский путь при Суворове в 1794 году. При Павле I был в опале. После возвра</w:t>
      </w:r>
      <w:r w:rsidRPr="008666C1">
        <w:rPr>
          <w:rFonts w:ascii="Times New Roman" w:hAnsi="Times New Roman" w:cs="Times New Roman"/>
          <w:sz w:val="24"/>
          <w:szCs w:val="24"/>
        </w:rPr>
        <w:softHyphen/>
        <w:t xml:space="preserve">щения из ссылки Ермолов — командир </w:t>
      </w:r>
      <w:proofErr w:type="gramStart"/>
      <w:r w:rsidRPr="008666C1">
        <w:rPr>
          <w:rFonts w:ascii="Times New Roman" w:hAnsi="Times New Roman" w:cs="Times New Roman"/>
          <w:sz w:val="24"/>
          <w:szCs w:val="24"/>
        </w:rPr>
        <w:t>конно-артиллерийской</w:t>
      </w:r>
      <w:proofErr w:type="gramEnd"/>
      <w:r w:rsidRPr="008666C1">
        <w:rPr>
          <w:rFonts w:ascii="Times New Roman" w:hAnsi="Times New Roman" w:cs="Times New Roman"/>
          <w:sz w:val="24"/>
          <w:szCs w:val="24"/>
        </w:rPr>
        <w:t xml:space="preserve"> роты, и в 1805 году в составе армии Кутузова участвует в боях. В кампанию 1806—1807 годов отли</w:t>
      </w:r>
      <w:r w:rsidRPr="008666C1">
        <w:rPr>
          <w:rFonts w:ascii="Times New Roman" w:hAnsi="Times New Roman" w:cs="Times New Roman"/>
          <w:sz w:val="24"/>
          <w:szCs w:val="24"/>
        </w:rPr>
        <w:softHyphen/>
        <w:t xml:space="preserve">чился под </w:t>
      </w:r>
      <w:proofErr w:type="spellStart"/>
      <w:r w:rsidRPr="008666C1">
        <w:rPr>
          <w:rFonts w:ascii="Times New Roman" w:hAnsi="Times New Roman" w:cs="Times New Roman"/>
          <w:sz w:val="24"/>
          <w:szCs w:val="24"/>
        </w:rPr>
        <w:t>Голымином</w:t>
      </w:r>
      <w:proofErr w:type="spellEnd"/>
      <w:r w:rsidRPr="008666C1">
        <w:rPr>
          <w:rFonts w:ascii="Times New Roman" w:hAnsi="Times New Roman" w:cs="Times New Roman"/>
          <w:sz w:val="24"/>
          <w:szCs w:val="24"/>
        </w:rPr>
        <w:t xml:space="preserve">, </w:t>
      </w:r>
      <w:proofErr w:type="spellStart"/>
      <w:r w:rsidRPr="008666C1">
        <w:rPr>
          <w:rFonts w:ascii="Times New Roman" w:hAnsi="Times New Roman" w:cs="Times New Roman"/>
          <w:sz w:val="24"/>
          <w:szCs w:val="24"/>
        </w:rPr>
        <w:t>Морунгеном</w:t>
      </w:r>
      <w:proofErr w:type="spellEnd"/>
      <w:r w:rsidRPr="008666C1">
        <w:rPr>
          <w:rFonts w:ascii="Times New Roman" w:hAnsi="Times New Roman" w:cs="Times New Roman"/>
          <w:sz w:val="24"/>
          <w:szCs w:val="24"/>
        </w:rPr>
        <w:t xml:space="preserve">, </w:t>
      </w:r>
      <w:proofErr w:type="spellStart"/>
      <w:r w:rsidRPr="008666C1">
        <w:rPr>
          <w:rFonts w:ascii="Times New Roman" w:hAnsi="Times New Roman" w:cs="Times New Roman"/>
          <w:sz w:val="24"/>
          <w:szCs w:val="24"/>
        </w:rPr>
        <w:t>Вольфсдорфом</w:t>
      </w:r>
      <w:proofErr w:type="spellEnd"/>
      <w:r w:rsidRPr="008666C1">
        <w:rPr>
          <w:rFonts w:ascii="Times New Roman" w:hAnsi="Times New Roman" w:cs="Times New Roman"/>
          <w:sz w:val="24"/>
          <w:szCs w:val="24"/>
        </w:rPr>
        <w:t xml:space="preserve"> и </w:t>
      </w:r>
      <w:proofErr w:type="spellStart"/>
      <w:r w:rsidRPr="008666C1">
        <w:rPr>
          <w:rFonts w:ascii="Times New Roman" w:hAnsi="Times New Roman" w:cs="Times New Roman"/>
          <w:sz w:val="24"/>
          <w:szCs w:val="24"/>
        </w:rPr>
        <w:t>Прейсиш-Эйлау</w:t>
      </w:r>
      <w:proofErr w:type="spellEnd"/>
      <w:r w:rsidRPr="008666C1">
        <w:rPr>
          <w:rFonts w:ascii="Times New Roman" w:hAnsi="Times New Roman" w:cs="Times New Roman"/>
          <w:sz w:val="24"/>
          <w:szCs w:val="24"/>
        </w:rPr>
        <w:t xml:space="preserve">, </w:t>
      </w:r>
      <w:proofErr w:type="spellStart"/>
      <w:r w:rsidRPr="008666C1">
        <w:rPr>
          <w:rFonts w:ascii="Times New Roman" w:hAnsi="Times New Roman" w:cs="Times New Roman"/>
          <w:sz w:val="24"/>
          <w:szCs w:val="24"/>
        </w:rPr>
        <w:t>Петерс-вальдом</w:t>
      </w:r>
      <w:proofErr w:type="spellEnd"/>
      <w:r w:rsidRPr="008666C1">
        <w:rPr>
          <w:rFonts w:ascii="Times New Roman" w:hAnsi="Times New Roman" w:cs="Times New Roman"/>
          <w:sz w:val="24"/>
          <w:szCs w:val="24"/>
        </w:rPr>
        <w:t xml:space="preserve">, </w:t>
      </w:r>
      <w:proofErr w:type="spellStart"/>
      <w:r w:rsidRPr="008666C1">
        <w:rPr>
          <w:rFonts w:ascii="Times New Roman" w:hAnsi="Times New Roman" w:cs="Times New Roman"/>
          <w:sz w:val="24"/>
          <w:szCs w:val="24"/>
        </w:rPr>
        <w:t>Гудштадтом</w:t>
      </w:r>
      <w:proofErr w:type="spellEnd"/>
      <w:r w:rsidRPr="008666C1">
        <w:rPr>
          <w:rFonts w:ascii="Times New Roman" w:hAnsi="Times New Roman" w:cs="Times New Roman"/>
          <w:sz w:val="24"/>
          <w:szCs w:val="24"/>
        </w:rPr>
        <w:t xml:space="preserve">, </w:t>
      </w:r>
      <w:proofErr w:type="spellStart"/>
      <w:r w:rsidRPr="008666C1">
        <w:rPr>
          <w:rFonts w:ascii="Times New Roman" w:hAnsi="Times New Roman" w:cs="Times New Roman"/>
          <w:sz w:val="24"/>
          <w:szCs w:val="24"/>
        </w:rPr>
        <w:t>Гейльсбергом</w:t>
      </w:r>
      <w:proofErr w:type="spellEnd"/>
      <w:r w:rsidRPr="008666C1">
        <w:rPr>
          <w:rFonts w:ascii="Times New Roman" w:hAnsi="Times New Roman" w:cs="Times New Roman"/>
          <w:sz w:val="24"/>
          <w:szCs w:val="24"/>
        </w:rPr>
        <w:t xml:space="preserve"> и </w:t>
      </w:r>
      <w:proofErr w:type="spellStart"/>
      <w:r w:rsidRPr="008666C1">
        <w:rPr>
          <w:rFonts w:ascii="Times New Roman" w:hAnsi="Times New Roman" w:cs="Times New Roman"/>
          <w:sz w:val="24"/>
          <w:szCs w:val="24"/>
        </w:rPr>
        <w:t>Фридландом</w:t>
      </w:r>
      <w:proofErr w:type="spellEnd"/>
      <w:r w:rsidRPr="008666C1">
        <w:rPr>
          <w:rFonts w:ascii="Times New Roman" w:hAnsi="Times New Roman" w:cs="Times New Roman"/>
          <w:sz w:val="24"/>
          <w:szCs w:val="24"/>
        </w:rPr>
        <w:t>.</w:t>
      </w:r>
      <w:r w:rsidRPr="008666C1">
        <w:rPr>
          <w:rFonts w:ascii="Times New Roman" w:hAnsi="Times New Roman" w:cs="Times New Roman"/>
          <w:sz w:val="24"/>
          <w:szCs w:val="24"/>
        </w:rPr>
        <w:br/>
        <w:t xml:space="preserve">С начала войны 1812 года Ермолов назначен начальником штаба 1-й армии Барклая де Толли. Во время Бородинского боя Кутузов послал Ермолова для укрепления левого фланга после ранения Багратиона. Ермолов отбил батарею, занятую французами, и руководил ею, пока не был контужен. Героически проявил себя в бою под Малоярославцем. Участвовал в бою при </w:t>
      </w:r>
      <w:proofErr w:type="spellStart"/>
      <w:r w:rsidRPr="008666C1">
        <w:rPr>
          <w:rFonts w:ascii="Times New Roman" w:hAnsi="Times New Roman" w:cs="Times New Roman"/>
          <w:sz w:val="24"/>
          <w:szCs w:val="24"/>
        </w:rPr>
        <w:t>Бауцене</w:t>
      </w:r>
      <w:proofErr w:type="spellEnd"/>
      <w:r w:rsidRPr="008666C1">
        <w:rPr>
          <w:rFonts w:ascii="Times New Roman" w:hAnsi="Times New Roman" w:cs="Times New Roman"/>
          <w:sz w:val="24"/>
          <w:szCs w:val="24"/>
        </w:rPr>
        <w:t>, одержал победу при Кульме и командовал гренадерским корпусом при штурме Парижа. В 1816 году Ермолов был назначен главнокомандующим. Здесь показал себя не только полководцем, но и умным государственным деятелем. В 1827 году, по желанию Николая I, не доверявшего популярному среди декабристов генералу, Ермолов вышел в отставку.</w:t>
      </w:r>
    </w:p>
    <w:p w:rsidR="005A6F9F" w:rsidRPr="008666C1" w:rsidRDefault="005A6F9F" w:rsidP="008666C1">
      <w:pPr>
        <w:pStyle w:val="a6"/>
        <w:jc w:val="both"/>
      </w:pPr>
    </w:p>
    <w:p w:rsidR="005A6F9F" w:rsidRPr="008666C1" w:rsidRDefault="005A6F9F" w:rsidP="008666C1">
      <w:pPr>
        <w:pStyle w:val="a8"/>
      </w:pPr>
      <w:r w:rsidRPr="008666C1">
        <w:rPr>
          <w:rFonts w:ascii="Times New Roman" w:hAnsi="Times New Roman" w:cs="Times New Roman"/>
          <w:sz w:val="24"/>
          <w:szCs w:val="24"/>
        </w:rPr>
        <w:lastRenderedPageBreak/>
        <w:t xml:space="preserve">                                        Герасим Курин, партизан</w:t>
      </w:r>
      <w:r w:rsidRPr="008666C1">
        <w:rPr>
          <w:rFonts w:ascii="Times New Roman" w:hAnsi="Times New Roman" w:cs="Times New Roman"/>
          <w:sz w:val="24"/>
          <w:szCs w:val="24"/>
        </w:rPr>
        <w:br/>
      </w:r>
      <w:r w:rsidRPr="008666C1">
        <w:t xml:space="preserve">                 </w:t>
      </w:r>
      <w:r w:rsidRPr="008666C1">
        <w:rPr>
          <w:noProof/>
        </w:rPr>
        <w:drawing>
          <wp:inline distT="0" distB="0" distL="0" distR="0" wp14:anchorId="5218F173" wp14:editId="21F3A8EA">
            <wp:extent cx="3810000" cy="5410200"/>
            <wp:effectExtent l="19050" t="0" r="0" b="0"/>
            <wp:docPr id="11" name="Рисунок 10"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5"/>
                    <a:stretch>
                      <a:fillRect/>
                    </a:stretch>
                  </pic:blipFill>
                  <pic:spPr>
                    <a:xfrm>
                      <a:off x="0" y="0"/>
                      <a:ext cx="3810000" cy="5410200"/>
                    </a:xfrm>
                    <a:prstGeom prst="rect">
                      <a:avLst/>
                    </a:prstGeom>
                  </pic:spPr>
                </pic:pic>
              </a:graphicData>
            </a:graphic>
          </wp:inline>
        </w:drawing>
      </w:r>
      <w:r w:rsidRPr="008666C1">
        <w:br/>
      </w:r>
      <w:r w:rsidRPr="008666C1">
        <w:br/>
      </w:r>
    </w:p>
    <w:p w:rsidR="005A6F9F" w:rsidRPr="008666C1" w:rsidRDefault="005A6F9F" w:rsidP="008666C1">
      <w:pPr>
        <w:pStyle w:val="a6"/>
        <w:jc w:val="both"/>
      </w:pPr>
    </w:p>
    <w:p w:rsidR="005A6F9F" w:rsidRPr="008666C1" w:rsidRDefault="005A6F9F" w:rsidP="008666C1">
      <w:pPr>
        <w:pStyle w:val="a6"/>
        <w:jc w:val="both"/>
      </w:pPr>
    </w:p>
    <w:p w:rsidR="005A6F9F" w:rsidRPr="008666C1" w:rsidRDefault="005A6F9F" w:rsidP="008666C1">
      <w:pPr>
        <w:pStyle w:val="a6"/>
        <w:jc w:val="both"/>
      </w:pPr>
      <w:r w:rsidRPr="008666C1">
        <w:t xml:space="preserve"> Война 1812 года вызвала высочайший патриотический подъем не только в армии, но и во всем народе и стала Отечественной. Наряду с отрядами, выделенными из армейских частей Кутузовым для ведения партизанской «малой» войны, в действиях против французов принимали участие многие крестьяне. Руководителем одного из самых крупных крестьянских отрядов был крепостной крестьянин села Павлово Богородского уезда (ныне Ногинский район Московской области) Герасим Курин. Во главе пяти тысяч пеших и пятисот конных партизан он вел бои с французами, захватывал обозы с оружием и продовольствием. За совершенные подвиги в войне 1812 года Герасим Курин был награжден солдатским Георгиевским крестом и медалью «За участие в Отечественной войне 1812 года». Умер в 1850 году в возрасте 73 лет в селе Павлово.</w:t>
      </w:r>
    </w:p>
    <w:p w:rsidR="005A6F9F" w:rsidRPr="008666C1" w:rsidRDefault="005A6F9F" w:rsidP="008666C1">
      <w:pPr>
        <w:pStyle w:val="a6"/>
        <w:jc w:val="both"/>
      </w:pPr>
    </w:p>
    <w:p w:rsidR="005A6F9F" w:rsidRPr="008666C1" w:rsidRDefault="005A6F9F" w:rsidP="008666C1">
      <w:pPr>
        <w:pStyle w:val="a8"/>
      </w:pPr>
      <w:r w:rsidRPr="008666C1">
        <w:rPr>
          <w:rFonts w:ascii="Times New Roman" w:hAnsi="Times New Roman" w:cs="Times New Roman"/>
          <w:sz w:val="24"/>
          <w:szCs w:val="24"/>
        </w:rPr>
        <w:lastRenderedPageBreak/>
        <w:t xml:space="preserve">                                        А. И. </w:t>
      </w:r>
      <w:proofErr w:type="spellStart"/>
      <w:r w:rsidRPr="008666C1">
        <w:rPr>
          <w:rFonts w:ascii="Times New Roman" w:hAnsi="Times New Roman" w:cs="Times New Roman"/>
          <w:sz w:val="24"/>
          <w:szCs w:val="24"/>
        </w:rPr>
        <w:t>Кутайсов</w:t>
      </w:r>
      <w:proofErr w:type="spellEnd"/>
      <w:r w:rsidRPr="008666C1">
        <w:rPr>
          <w:rFonts w:ascii="Times New Roman" w:hAnsi="Times New Roman" w:cs="Times New Roman"/>
          <w:sz w:val="24"/>
          <w:szCs w:val="24"/>
        </w:rPr>
        <w:t>, генерал-майор</w:t>
      </w:r>
      <w:r w:rsidRPr="008666C1">
        <w:rPr>
          <w:rFonts w:ascii="Times New Roman" w:hAnsi="Times New Roman" w:cs="Times New Roman"/>
          <w:sz w:val="24"/>
          <w:szCs w:val="24"/>
        </w:rPr>
        <w:br/>
      </w:r>
      <w:r w:rsidRPr="008666C1">
        <w:t xml:space="preserve">                   </w:t>
      </w:r>
      <w:r w:rsidRPr="008666C1">
        <w:rPr>
          <w:noProof/>
        </w:rPr>
        <w:drawing>
          <wp:inline distT="0" distB="0" distL="0" distR="0" wp14:anchorId="34C845B2" wp14:editId="02269FC0">
            <wp:extent cx="3810000" cy="5419725"/>
            <wp:effectExtent l="19050" t="0" r="0" b="0"/>
            <wp:docPr id="12" name="Рисунок 1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6"/>
                    <a:stretch>
                      <a:fillRect/>
                    </a:stretch>
                  </pic:blipFill>
                  <pic:spPr>
                    <a:xfrm>
                      <a:off x="0" y="0"/>
                      <a:ext cx="3810000" cy="5419725"/>
                    </a:xfrm>
                    <a:prstGeom prst="rect">
                      <a:avLst/>
                    </a:prstGeom>
                  </pic:spPr>
                </pic:pic>
              </a:graphicData>
            </a:graphic>
          </wp:inline>
        </w:drawing>
      </w:r>
    </w:p>
    <w:p w:rsidR="009074EF" w:rsidRPr="008666C1" w:rsidRDefault="009074EF" w:rsidP="008666C1">
      <w:pPr>
        <w:pStyle w:val="a6"/>
        <w:jc w:val="both"/>
      </w:pPr>
    </w:p>
    <w:p w:rsidR="009074EF" w:rsidRPr="008666C1" w:rsidRDefault="009074EF" w:rsidP="008666C1">
      <w:pPr>
        <w:pStyle w:val="a6"/>
        <w:jc w:val="both"/>
      </w:pPr>
      <w:r w:rsidRPr="008666C1">
        <w:t xml:space="preserve">Военная служба </w:t>
      </w:r>
      <w:proofErr w:type="spellStart"/>
      <w:r w:rsidRPr="008666C1">
        <w:t>Кутайсова</w:t>
      </w:r>
      <w:proofErr w:type="spellEnd"/>
      <w:r w:rsidRPr="008666C1">
        <w:t xml:space="preserve"> началась в 1805 году. Записанный в гвардию в 10 лет, в 22 года он был уже полковником, а затем генерал-майором. Молодой генерал показал себя храбрым и талантливым военачальником в кампании 1806 года. Под </w:t>
      </w:r>
      <w:proofErr w:type="spellStart"/>
      <w:r w:rsidRPr="008666C1">
        <w:t>Голымином</w:t>
      </w:r>
      <w:proofErr w:type="spellEnd"/>
      <w:r w:rsidRPr="008666C1">
        <w:t xml:space="preserve">, а затем под </w:t>
      </w:r>
      <w:proofErr w:type="spellStart"/>
      <w:r w:rsidRPr="008666C1">
        <w:t>Прейсиш-Эйлау</w:t>
      </w:r>
      <w:proofErr w:type="spellEnd"/>
      <w:r w:rsidRPr="008666C1">
        <w:t xml:space="preserve"> и </w:t>
      </w:r>
      <w:proofErr w:type="spellStart"/>
      <w:r w:rsidRPr="008666C1">
        <w:t>Фридланде</w:t>
      </w:r>
      <w:proofErr w:type="spellEnd"/>
      <w:r w:rsidRPr="008666C1">
        <w:t xml:space="preserve"> </w:t>
      </w:r>
      <w:proofErr w:type="spellStart"/>
      <w:r w:rsidRPr="008666C1">
        <w:t>Кутайсов</w:t>
      </w:r>
      <w:proofErr w:type="spellEnd"/>
      <w:r w:rsidRPr="008666C1">
        <w:t xml:space="preserve"> завоевал уважение и известность. Умный и талантливый, он много учился, изучал языки арабский и турецкий, математику, артиллерию, фортификацию.</w:t>
      </w:r>
      <w:r w:rsidRPr="008666C1">
        <w:br/>
        <w:t xml:space="preserve">В 1812 году в 1-й армии Барклая де Толли </w:t>
      </w:r>
      <w:proofErr w:type="spellStart"/>
      <w:r w:rsidRPr="008666C1">
        <w:t>Кутайсов</w:t>
      </w:r>
      <w:proofErr w:type="spellEnd"/>
      <w:r w:rsidRPr="008666C1">
        <w:t xml:space="preserve"> командовал артиллерией. 26 августа, в день Бородинского сражения, начальник артиллерии объезжал батареи в самых опасных местах. После известия о ранении Багратиона </w:t>
      </w:r>
      <w:proofErr w:type="spellStart"/>
      <w:r w:rsidRPr="008666C1">
        <w:t>Кутайсов</w:t>
      </w:r>
      <w:proofErr w:type="spellEnd"/>
      <w:r w:rsidRPr="008666C1">
        <w:t xml:space="preserve"> вместе с Ермоловым поехал выяснять обстановку. В своих «Записках» Ермолов пишет:</w:t>
      </w:r>
      <w:r w:rsidRPr="008666C1">
        <w:br/>
        <w:t xml:space="preserve">«Граф </w:t>
      </w:r>
      <w:proofErr w:type="spellStart"/>
      <w:r w:rsidRPr="008666C1">
        <w:t>Кутайсов</w:t>
      </w:r>
      <w:proofErr w:type="spellEnd"/>
      <w:r w:rsidRPr="008666C1">
        <w:t xml:space="preserve">, бывший со мною вместе, отделился вправо, где, встретивши часть нашей пехоты, повел ее на неприятеля, но </w:t>
      </w:r>
      <w:proofErr w:type="gramStart"/>
      <w:r w:rsidRPr="008666C1">
        <w:t>пехота</w:t>
      </w:r>
      <w:proofErr w:type="gramEnd"/>
      <w:r w:rsidRPr="008666C1">
        <w:t xml:space="preserve"> сея была обращена назад, а он не возвращался! Вскоре прибежала лошадь его, и окровавленное седло давало подозрение о его смерти». Так оборвалась жизнь талантливого военачальника.</w:t>
      </w:r>
    </w:p>
    <w:p w:rsidR="009074EF" w:rsidRDefault="009074EF" w:rsidP="008666C1">
      <w:pPr>
        <w:pStyle w:val="a6"/>
        <w:jc w:val="both"/>
      </w:pPr>
    </w:p>
    <w:p w:rsidR="008666C1" w:rsidRDefault="008666C1" w:rsidP="008666C1">
      <w:pPr>
        <w:pStyle w:val="a6"/>
        <w:jc w:val="both"/>
      </w:pPr>
    </w:p>
    <w:p w:rsidR="008666C1" w:rsidRPr="008666C1" w:rsidRDefault="008666C1" w:rsidP="008666C1">
      <w:pPr>
        <w:pStyle w:val="a6"/>
        <w:jc w:val="both"/>
      </w:pPr>
    </w:p>
    <w:p w:rsidR="009074EF" w:rsidRPr="008666C1" w:rsidRDefault="009074EF" w:rsidP="008666C1">
      <w:pPr>
        <w:pStyle w:val="a6"/>
        <w:jc w:val="both"/>
      </w:pPr>
      <w:r w:rsidRPr="008666C1">
        <w:lastRenderedPageBreak/>
        <w:t xml:space="preserve">                                       П. Г. Лихачев, генерал-майор</w:t>
      </w:r>
    </w:p>
    <w:p w:rsidR="009074EF" w:rsidRPr="008666C1" w:rsidRDefault="009074EF" w:rsidP="008666C1">
      <w:pPr>
        <w:pStyle w:val="a6"/>
        <w:jc w:val="both"/>
      </w:pPr>
      <w:r w:rsidRPr="008666C1">
        <w:t xml:space="preserve">                     </w:t>
      </w:r>
      <w:r w:rsidRPr="008666C1">
        <w:rPr>
          <w:noProof/>
        </w:rPr>
        <w:drawing>
          <wp:inline distT="0" distB="0" distL="0" distR="0" wp14:anchorId="38BF9BEE" wp14:editId="29CDD34D">
            <wp:extent cx="3810000" cy="5438775"/>
            <wp:effectExtent l="19050" t="0" r="0" b="0"/>
            <wp:docPr id="13" name="Рисунок 12"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7"/>
                    <a:stretch>
                      <a:fillRect/>
                    </a:stretch>
                  </pic:blipFill>
                  <pic:spPr>
                    <a:xfrm>
                      <a:off x="0" y="0"/>
                      <a:ext cx="3810000" cy="5438775"/>
                    </a:xfrm>
                    <a:prstGeom prst="rect">
                      <a:avLst/>
                    </a:prstGeom>
                  </pic:spPr>
                </pic:pic>
              </a:graphicData>
            </a:graphic>
          </wp:inline>
        </w:drawing>
      </w:r>
    </w:p>
    <w:p w:rsidR="009074EF" w:rsidRPr="008666C1" w:rsidRDefault="009074EF" w:rsidP="008666C1">
      <w:pPr>
        <w:pStyle w:val="a6"/>
        <w:jc w:val="both"/>
      </w:pPr>
    </w:p>
    <w:p w:rsidR="009074EF" w:rsidRPr="008666C1" w:rsidRDefault="005D5F0B" w:rsidP="008666C1">
      <w:pPr>
        <w:pStyle w:val="a6"/>
        <w:jc w:val="both"/>
      </w:pPr>
      <w:r w:rsidRPr="008666C1">
        <w:t xml:space="preserve">Военную службу начал с 14 лет в армейской артиллерии. Участвовал в </w:t>
      </w:r>
      <w:proofErr w:type="spellStart"/>
      <w:r w:rsidRPr="008666C1">
        <w:t>Закубанском</w:t>
      </w:r>
      <w:proofErr w:type="spellEnd"/>
      <w:r w:rsidRPr="008666C1">
        <w:t xml:space="preserve"> походе Суворова, более 10 лет прослужил на Кавказе, командуя егерским полком. В 1809 году Лихачев был назначен шефом Томского пехотного полка, а в 1811 году назначен командовать 24-й пехотной дивизией, входившей в пехотный корпус Дохтурова. 5 августа 1812 года, с 4-х часов утра до 9-ти вечера 24-я дивизия под Смоленском отражала атаки французов под командованием маршала Нея. В Бородинском сражении батальон из дивизии Лихачева участвовал в контратаке Ермолова на батарею Раевского, временно захваченную противником. Позже 24-я дивизия заняла оборону на возвышенности, где располагалась батарея. Во время штурма, когда французы ворвались на валы батареи, Лихачев принял участие в бою, был тяжело ранен и взят в плен.</w:t>
      </w:r>
      <w:r w:rsidRPr="008666C1">
        <w:br/>
        <w:t xml:space="preserve">По приказу Наполеона, который с уважением отнесся к раненому герою, генерал был отправлен во Францию, но тяжкие раны заставили его остановиться по пути в Кенигсберг, и здесь, на чужбине, смерть положила конец его славному поприщу. </w:t>
      </w:r>
      <w:proofErr w:type="gramStart"/>
      <w:r w:rsidRPr="008666C1">
        <w:t>Похоронен</w:t>
      </w:r>
      <w:proofErr w:type="gramEnd"/>
      <w:r w:rsidRPr="008666C1">
        <w:t xml:space="preserve"> в своей родовой деревне </w:t>
      </w:r>
      <w:proofErr w:type="spellStart"/>
      <w:r w:rsidRPr="008666C1">
        <w:t>Тягуши</w:t>
      </w:r>
      <w:proofErr w:type="spellEnd"/>
      <w:r w:rsidRPr="008666C1">
        <w:t>.</w:t>
      </w:r>
    </w:p>
    <w:p w:rsidR="005D5F0B" w:rsidRPr="008666C1" w:rsidRDefault="005D5F0B" w:rsidP="008666C1">
      <w:pPr>
        <w:pStyle w:val="a6"/>
        <w:jc w:val="both"/>
      </w:pPr>
    </w:p>
    <w:p w:rsidR="005D5F0B" w:rsidRPr="008666C1" w:rsidRDefault="005D5F0B" w:rsidP="008666C1">
      <w:pPr>
        <w:pStyle w:val="a8"/>
      </w:pPr>
      <w:r w:rsidRPr="008666C1">
        <w:rPr>
          <w:rFonts w:ascii="Times New Roman" w:hAnsi="Times New Roman" w:cs="Times New Roman"/>
          <w:sz w:val="24"/>
          <w:szCs w:val="24"/>
        </w:rPr>
        <w:lastRenderedPageBreak/>
        <w:t xml:space="preserve">                              М. А. Милорадович, генерал от инфантерии</w:t>
      </w:r>
      <w:r w:rsidRPr="008666C1">
        <w:rPr>
          <w:rFonts w:ascii="Times New Roman" w:hAnsi="Times New Roman" w:cs="Times New Roman"/>
          <w:sz w:val="24"/>
          <w:szCs w:val="24"/>
        </w:rPr>
        <w:br/>
      </w:r>
      <w:r w:rsidRPr="008666C1">
        <w:t xml:space="preserve">                     </w:t>
      </w:r>
      <w:r w:rsidRPr="008666C1">
        <w:rPr>
          <w:noProof/>
        </w:rPr>
        <w:drawing>
          <wp:inline distT="0" distB="0" distL="0" distR="0" wp14:anchorId="14A80F95" wp14:editId="0E6A7271">
            <wp:extent cx="3807401" cy="4752753"/>
            <wp:effectExtent l="19050" t="0" r="2599" b="0"/>
            <wp:docPr id="14" name="Рисунок 13"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8"/>
                    <a:stretch>
                      <a:fillRect/>
                    </a:stretch>
                  </pic:blipFill>
                  <pic:spPr>
                    <a:xfrm>
                      <a:off x="0" y="0"/>
                      <a:ext cx="3810000" cy="4755997"/>
                    </a:xfrm>
                    <a:prstGeom prst="rect">
                      <a:avLst/>
                    </a:prstGeom>
                  </pic:spPr>
                </pic:pic>
              </a:graphicData>
            </a:graphic>
          </wp:inline>
        </w:drawing>
      </w:r>
    </w:p>
    <w:p w:rsidR="005D5F0B" w:rsidRPr="008666C1" w:rsidRDefault="005D5F0B" w:rsidP="008666C1">
      <w:pPr>
        <w:pStyle w:val="a6"/>
        <w:jc w:val="both"/>
      </w:pPr>
    </w:p>
    <w:p w:rsidR="009074EF" w:rsidRPr="008666C1" w:rsidRDefault="005D5F0B" w:rsidP="008666C1">
      <w:pPr>
        <w:pStyle w:val="a6"/>
        <w:jc w:val="both"/>
      </w:pPr>
      <w:r w:rsidRPr="008666C1">
        <w:t xml:space="preserve">Свою военную службу Милорадович начал под командованием Суворова. Он принадлежал к числу молодых сподвижников великого полководца наряду с Багратионом и Горчаковым. Участник сражения под Аустерлицем, боевых действий на Дунае в 1806—1807 годах. 15 августа 1812 года Милорадович прибыл в действующую армию во главе 15 тысяч подкрепления. При Бородине командовал правым флангом, а в дальнейшем — центром русской армии. Командуя арьергардом русской армии во время отхода к Москве, а затем оставления Москвы, обеспечил полный порядок в войсках. Предложил </w:t>
      </w:r>
      <w:proofErr w:type="spellStart"/>
      <w:r w:rsidRPr="008666C1">
        <w:t>Мюрату</w:t>
      </w:r>
      <w:proofErr w:type="spellEnd"/>
      <w:r w:rsidRPr="008666C1">
        <w:t xml:space="preserve"> перемирие на несколько часов, чтобы дать возможность русским войскам спокойно выйти из Москвы. В противном случае обещал драться до последнего солдата. Предложение было принято. Во время наступления русской армии преследовал французов, командуя авангардом. С 1818 года был губернатором Петербурга. Во время восстания на Сенатской площади в 1825 году был смертельно ранен. </w:t>
      </w:r>
      <w:proofErr w:type="gramStart"/>
      <w:r w:rsidRPr="008666C1">
        <w:t>В более чем пятидесяти сражениях счастливо избежавший ранения, он получил в тот день сразу две смертельные раны от революционеров-заговорщиков, и обе – в спину: одну, пулевую, от Каховского и вторую, штыковую, от Оболенского.</w:t>
      </w:r>
      <w:proofErr w:type="gramEnd"/>
      <w:r w:rsidRPr="008666C1">
        <w:t xml:space="preserve"> В своём завещании исполнил один из своих проектов, отпустив своих крестьян (порядка 1500 душ) на волю. </w:t>
      </w:r>
      <w:proofErr w:type="gramStart"/>
      <w:r w:rsidRPr="008666C1">
        <w:t xml:space="preserve">Погребён 21 декабря в </w:t>
      </w:r>
      <w:proofErr w:type="spellStart"/>
      <w:r w:rsidRPr="008666C1">
        <w:t>Духовской</w:t>
      </w:r>
      <w:proofErr w:type="spellEnd"/>
      <w:r w:rsidRPr="008666C1">
        <w:t xml:space="preserve"> церкви Александро-Невской Лавры, в 1937 году его прах и надгробие перенесены в Благовещенскую усыпальницу Санкт-Петербурга.</w:t>
      </w:r>
      <w:proofErr w:type="gramEnd"/>
    </w:p>
    <w:p w:rsidR="005D5F0B" w:rsidRDefault="005D5F0B" w:rsidP="008666C1">
      <w:pPr>
        <w:pStyle w:val="a6"/>
        <w:jc w:val="both"/>
      </w:pPr>
    </w:p>
    <w:p w:rsidR="008666C1" w:rsidRDefault="008666C1" w:rsidP="008666C1">
      <w:pPr>
        <w:pStyle w:val="a6"/>
        <w:jc w:val="both"/>
      </w:pPr>
    </w:p>
    <w:p w:rsidR="008666C1" w:rsidRDefault="008666C1" w:rsidP="008666C1">
      <w:pPr>
        <w:pStyle w:val="a6"/>
        <w:jc w:val="both"/>
      </w:pPr>
    </w:p>
    <w:p w:rsidR="008666C1" w:rsidRPr="008666C1" w:rsidRDefault="008666C1" w:rsidP="008666C1">
      <w:pPr>
        <w:pStyle w:val="a6"/>
        <w:jc w:val="both"/>
      </w:pPr>
    </w:p>
    <w:p w:rsidR="005D5F0B" w:rsidRPr="008666C1" w:rsidRDefault="005D5F0B" w:rsidP="008666C1">
      <w:pPr>
        <w:pStyle w:val="a6"/>
        <w:jc w:val="both"/>
      </w:pPr>
      <w:r w:rsidRPr="008666C1">
        <w:lastRenderedPageBreak/>
        <w:t xml:space="preserve">                             </w:t>
      </w:r>
      <w:r w:rsidR="0063529A" w:rsidRPr="008666C1">
        <w:t>М. Ф. Орлов, генерал-майор</w:t>
      </w:r>
    </w:p>
    <w:p w:rsidR="0063529A" w:rsidRPr="008666C1" w:rsidRDefault="0063529A" w:rsidP="008666C1">
      <w:pPr>
        <w:pStyle w:val="a6"/>
        <w:jc w:val="both"/>
      </w:pPr>
      <w:r w:rsidRPr="008666C1">
        <w:t xml:space="preserve">           </w:t>
      </w:r>
      <w:r w:rsidRPr="008666C1">
        <w:rPr>
          <w:noProof/>
        </w:rPr>
        <w:drawing>
          <wp:inline distT="0" distB="0" distL="0" distR="0" wp14:anchorId="38BD841B" wp14:editId="5981CB8F">
            <wp:extent cx="3810000" cy="5419725"/>
            <wp:effectExtent l="19050" t="0" r="0" b="0"/>
            <wp:docPr id="15" name="Рисунок 14"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9"/>
                    <a:stretch>
                      <a:fillRect/>
                    </a:stretch>
                  </pic:blipFill>
                  <pic:spPr>
                    <a:xfrm>
                      <a:off x="0" y="0"/>
                      <a:ext cx="3810000" cy="5419725"/>
                    </a:xfrm>
                    <a:prstGeom prst="rect">
                      <a:avLst/>
                    </a:prstGeom>
                  </pic:spPr>
                </pic:pic>
              </a:graphicData>
            </a:graphic>
          </wp:inline>
        </w:drawing>
      </w:r>
    </w:p>
    <w:p w:rsidR="0063529A" w:rsidRPr="008666C1" w:rsidRDefault="0063529A" w:rsidP="008666C1">
      <w:pPr>
        <w:pStyle w:val="a6"/>
        <w:jc w:val="both"/>
      </w:pPr>
    </w:p>
    <w:p w:rsidR="0063529A" w:rsidRPr="008666C1" w:rsidRDefault="0063529A" w:rsidP="008666C1">
      <w:pPr>
        <w:pStyle w:val="a6"/>
        <w:jc w:val="both"/>
      </w:pPr>
      <w:r w:rsidRPr="008666C1">
        <w:t xml:space="preserve">Военную службу начал с 1803 года. Участвовал в битве при Аустерлице. С 1810 года стал адъютантом начальника штаба П. М. Волконского. В 1812 году </w:t>
      </w:r>
      <w:proofErr w:type="gramStart"/>
      <w:r w:rsidRPr="008666C1">
        <w:t>назначен</w:t>
      </w:r>
      <w:proofErr w:type="gramEnd"/>
      <w:r w:rsidRPr="008666C1">
        <w:t xml:space="preserve"> флигель-адъютантом Александра I. Орлов участвовал в сражениях под Смоленском, при Бородине, под Красным. На его долю выпало почетное и ответственное военно-дипломатическое дело. 18 марта после конца сражения под Парижем он послан Александром I </w:t>
      </w:r>
      <w:proofErr w:type="gramStart"/>
      <w:r w:rsidRPr="008666C1">
        <w:t>заключить</w:t>
      </w:r>
      <w:proofErr w:type="gramEnd"/>
      <w:r w:rsidRPr="008666C1">
        <w:t xml:space="preserve"> договор о сдаче французской столицы. Высокопросвещенный человек, Орлов в дальнейшем одним из первых вступил в «Союз благоденствия», входил в Южное общество. После восстания декабристов </w:t>
      </w:r>
      <w:proofErr w:type="gramStart"/>
      <w:r w:rsidRPr="008666C1">
        <w:t>арестован</w:t>
      </w:r>
      <w:proofErr w:type="gramEnd"/>
      <w:r w:rsidRPr="008666C1">
        <w:t xml:space="preserve"> и посажен в Петропавловскую крепость. Благодаря заступничеству своего брата — генерал-адъютанта Императора Николая I А. Ф. Орлова, не понес тяжелого наказания. Был лишь отставлен от службы и должен был жить в своей деревне с. </w:t>
      </w:r>
      <w:proofErr w:type="spellStart"/>
      <w:r w:rsidRPr="008666C1">
        <w:t>Милятино</w:t>
      </w:r>
      <w:proofErr w:type="spellEnd"/>
      <w:r w:rsidRPr="008666C1">
        <w:t xml:space="preserve"> Масальского уезда Калужской губернии под надзором полиции.</w:t>
      </w:r>
    </w:p>
    <w:p w:rsidR="0063529A" w:rsidRPr="008666C1" w:rsidRDefault="0063529A" w:rsidP="008666C1">
      <w:pPr>
        <w:pStyle w:val="a6"/>
        <w:jc w:val="both"/>
      </w:pPr>
    </w:p>
    <w:p w:rsidR="0063529A" w:rsidRDefault="0063529A" w:rsidP="008666C1">
      <w:pPr>
        <w:pStyle w:val="a6"/>
        <w:jc w:val="both"/>
      </w:pPr>
    </w:p>
    <w:p w:rsidR="008666C1" w:rsidRDefault="008666C1" w:rsidP="008666C1">
      <w:pPr>
        <w:pStyle w:val="a6"/>
        <w:jc w:val="both"/>
      </w:pPr>
    </w:p>
    <w:p w:rsidR="008666C1" w:rsidRPr="008666C1" w:rsidRDefault="008666C1" w:rsidP="008666C1">
      <w:pPr>
        <w:pStyle w:val="a6"/>
        <w:jc w:val="both"/>
      </w:pPr>
    </w:p>
    <w:p w:rsidR="0063529A" w:rsidRPr="008666C1" w:rsidRDefault="0063529A" w:rsidP="008666C1">
      <w:pPr>
        <w:pStyle w:val="a6"/>
        <w:jc w:val="both"/>
      </w:pPr>
      <w:r w:rsidRPr="008666C1">
        <w:lastRenderedPageBreak/>
        <w:t xml:space="preserve">                                  В. В. Орлов-Денисов, генерал-лейтенант</w:t>
      </w:r>
    </w:p>
    <w:p w:rsidR="0063529A" w:rsidRPr="008666C1" w:rsidRDefault="0063529A" w:rsidP="008666C1">
      <w:pPr>
        <w:pStyle w:val="a6"/>
        <w:jc w:val="both"/>
      </w:pPr>
      <w:r w:rsidRPr="008666C1">
        <w:t xml:space="preserve">                    </w:t>
      </w:r>
      <w:r w:rsidRPr="008666C1">
        <w:rPr>
          <w:noProof/>
        </w:rPr>
        <w:drawing>
          <wp:inline distT="0" distB="0" distL="0" distR="0" wp14:anchorId="636B1F4A" wp14:editId="1F9C3AC4">
            <wp:extent cx="3810000" cy="5419725"/>
            <wp:effectExtent l="19050" t="0" r="0" b="0"/>
            <wp:docPr id="16" name="Рисунок 1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0"/>
                    <a:stretch>
                      <a:fillRect/>
                    </a:stretch>
                  </pic:blipFill>
                  <pic:spPr>
                    <a:xfrm>
                      <a:off x="0" y="0"/>
                      <a:ext cx="3810000" cy="5419725"/>
                    </a:xfrm>
                    <a:prstGeom prst="rect">
                      <a:avLst/>
                    </a:prstGeom>
                  </pic:spPr>
                </pic:pic>
              </a:graphicData>
            </a:graphic>
          </wp:inline>
        </w:drawing>
      </w:r>
    </w:p>
    <w:p w:rsidR="00D06988" w:rsidRPr="008666C1" w:rsidRDefault="00D06988" w:rsidP="008666C1">
      <w:pPr>
        <w:pStyle w:val="a6"/>
        <w:jc w:val="both"/>
      </w:pPr>
    </w:p>
    <w:p w:rsidR="0063529A" w:rsidRPr="008666C1" w:rsidRDefault="00D06988" w:rsidP="008666C1">
      <w:pPr>
        <w:pStyle w:val="a6"/>
        <w:jc w:val="both"/>
      </w:pPr>
      <w:r w:rsidRPr="008666C1">
        <w:br/>
        <w:t xml:space="preserve">Донской казак Орлов-Денисов входит в плеяду славных партизан наряду с Давыдовым, </w:t>
      </w:r>
      <w:proofErr w:type="spellStart"/>
      <w:r w:rsidRPr="008666C1">
        <w:t>Сеславиным</w:t>
      </w:r>
      <w:proofErr w:type="spellEnd"/>
      <w:r w:rsidRPr="008666C1">
        <w:t xml:space="preserve">, Фигнером. Участник кампании 1807 года и русско-шведской войны 1808—1809 годов. В Отечественную войну был командиром лейб-гвардии казачьего полка, входившего в армию Барклая де Толли. Участвовал в знаменитой операции под </w:t>
      </w:r>
      <w:proofErr w:type="spellStart"/>
      <w:r w:rsidRPr="008666C1">
        <w:t>Ляховом</w:t>
      </w:r>
      <w:proofErr w:type="spellEnd"/>
      <w:r w:rsidRPr="008666C1">
        <w:t xml:space="preserve">, где под командованием Давыдова, </w:t>
      </w:r>
      <w:proofErr w:type="spellStart"/>
      <w:r w:rsidRPr="008666C1">
        <w:t>Сеславина</w:t>
      </w:r>
      <w:proofErr w:type="spellEnd"/>
      <w:r w:rsidRPr="008666C1">
        <w:t xml:space="preserve"> и Фигнера отряды партизан окружили, атаковали и взяли в плен двухтысячную колонну французов во главе с командиром — генералом </w:t>
      </w:r>
      <w:proofErr w:type="spellStart"/>
      <w:r w:rsidRPr="008666C1">
        <w:t>Ожеро</w:t>
      </w:r>
      <w:proofErr w:type="spellEnd"/>
      <w:r w:rsidRPr="008666C1">
        <w:t xml:space="preserve">. Кутузов сказал: «Победа под </w:t>
      </w:r>
      <w:proofErr w:type="spellStart"/>
      <w:r w:rsidRPr="008666C1">
        <w:t>Ляховом</w:t>
      </w:r>
      <w:proofErr w:type="spellEnd"/>
      <w:r w:rsidRPr="008666C1">
        <w:t xml:space="preserve"> тем более знаменита, что в первый раз в продолжени</w:t>
      </w:r>
      <w:proofErr w:type="gramStart"/>
      <w:r w:rsidRPr="008666C1">
        <w:t>и</w:t>
      </w:r>
      <w:proofErr w:type="gramEnd"/>
      <w:r w:rsidRPr="008666C1">
        <w:t xml:space="preserve"> нынешней кампании неприятельский корпус положил перед нами оружие». Орлов-Денисов отличился также в боях под Тарутином и Лейпцигом.</w:t>
      </w:r>
    </w:p>
    <w:p w:rsidR="00D06988" w:rsidRDefault="00D06988" w:rsidP="008666C1">
      <w:pPr>
        <w:pStyle w:val="a6"/>
        <w:jc w:val="both"/>
      </w:pPr>
    </w:p>
    <w:p w:rsidR="008666C1" w:rsidRDefault="008666C1" w:rsidP="008666C1">
      <w:pPr>
        <w:pStyle w:val="a6"/>
        <w:jc w:val="both"/>
      </w:pPr>
    </w:p>
    <w:p w:rsidR="008666C1" w:rsidRDefault="008666C1" w:rsidP="008666C1">
      <w:pPr>
        <w:pStyle w:val="a6"/>
        <w:jc w:val="both"/>
      </w:pPr>
    </w:p>
    <w:p w:rsidR="008666C1" w:rsidRDefault="008666C1" w:rsidP="008666C1">
      <w:pPr>
        <w:pStyle w:val="a6"/>
        <w:jc w:val="both"/>
      </w:pPr>
    </w:p>
    <w:p w:rsidR="008666C1" w:rsidRPr="008666C1" w:rsidRDefault="008666C1" w:rsidP="008666C1">
      <w:pPr>
        <w:pStyle w:val="a6"/>
        <w:jc w:val="both"/>
      </w:pPr>
    </w:p>
    <w:p w:rsidR="00D06988" w:rsidRPr="008666C1" w:rsidRDefault="00D06988" w:rsidP="008666C1">
      <w:pPr>
        <w:pStyle w:val="a6"/>
        <w:jc w:val="both"/>
      </w:pPr>
      <w:r w:rsidRPr="008666C1">
        <w:lastRenderedPageBreak/>
        <w:t xml:space="preserve">                     А. И. Остерман-Толстой, генерал-лейтенант</w:t>
      </w:r>
    </w:p>
    <w:p w:rsidR="00D06988" w:rsidRPr="008666C1" w:rsidRDefault="00D06988" w:rsidP="008666C1">
      <w:pPr>
        <w:pStyle w:val="a6"/>
        <w:jc w:val="both"/>
      </w:pPr>
      <w:r w:rsidRPr="008666C1">
        <w:t xml:space="preserve">             </w:t>
      </w:r>
      <w:r w:rsidRPr="008666C1">
        <w:rPr>
          <w:noProof/>
        </w:rPr>
        <w:drawing>
          <wp:inline distT="0" distB="0" distL="0" distR="0" wp14:anchorId="478745B9" wp14:editId="2B8A9FDA">
            <wp:extent cx="3810000" cy="5419725"/>
            <wp:effectExtent l="19050" t="0" r="0" b="0"/>
            <wp:docPr id="17" name="Рисунок 16"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1"/>
                    <a:stretch>
                      <a:fillRect/>
                    </a:stretch>
                  </pic:blipFill>
                  <pic:spPr>
                    <a:xfrm>
                      <a:off x="0" y="0"/>
                      <a:ext cx="3810000" cy="5419725"/>
                    </a:xfrm>
                    <a:prstGeom prst="rect">
                      <a:avLst/>
                    </a:prstGeom>
                  </pic:spPr>
                </pic:pic>
              </a:graphicData>
            </a:graphic>
          </wp:inline>
        </w:drawing>
      </w:r>
    </w:p>
    <w:p w:rsidR="00D06988" w:rsidRPr="008666C1" w:rsidRDefault="00D06988" w:rsidP="008666C1">
      <w:pPr>
        <w:pStyle w:val="a6"/>
        <w:jc w:val="both"/>
      </w:pPr>
    </w:p>
    <w:p w:rsidR="00D06988" w:rsidRPr="008666C1" w:rsidRDefault="00D06988" w:rsidP="008666C1">
      <w:pPr>
        <w:pStyle w:val="a6"/>
        <w:jc w:val="both"/>
      </w:pPr>
      <w:r w:rsidRPr="008666C1">
        <w:t>Остерман-Толстой начал военную службу при Суворове. Участвовал в штурме Измаила. В кампании 1806—1807 годов отличился в бою у местечка Черного, удер</w:t>
      </w:r>
      <w:r w:rsidRPr="008666C1">
        <w:softHyphen/>
        <w:t xml:space="preserve">живая позиции в течение 15 часов против Наполеона. Героически сражался под </w:t>
      </w:r>
      <w:proofErr w:type="spellStart"/>
      <w:r w:rsidRPr="008666C1">
        <w:t>Пултуском</w:t>
      </w:r>
      <w:proofErr w:type="spellEnd"/>
      <w:r w:rsidRPr="008666C1">
        <w:t xml:space="preserve"> и </w:t>
      </w:r>
      <w:proofErr w:type="spellStart"/>
      <w:r w:rsidRPr="008666C1">
        <w:t>Прейсиш-Эйлау</w:t>
      </w:r>
      <w:proofErr w:type="spellEnd"/>
      <w:r w:rsidRPr="008666C1">
        <w:t xml:space="preserve">. В начале Отечественной войны командовал 4-м пехотным корпусом в дивизии Барклая де Толли. Первым у Витебска вступил в бой с французами и стойко и мужественно выдержал натиск превосходящих сил противника. При Бородине корпус Остермана-Толстого занимал самый ответственный участок — между батареей Раевского и </w:t>
      </w:r>
      <w:proofErr w:type="spellStart"/>
      <w:r w:rsidRPr="008666C1">
        <w:t>Багратионовыми</w:t>
      </w:r>
      <w:proofErr w:type="spellEnd"/>
      <w:r w:rsidRPr="008666C1">
        <w:t xml:space="preserve"> флешами. Остерман-Толстой принимал участие во всех дальнейших сражениях Отечественной войны. Был ранен в сражении под </w:t>
      </w:r>
      <w:proofErr w:type="spellStart"/>
      <w:r w:rsidRPr="008666C1">
        <w:t>Бауценом</w:t>
      </w:r>
      <w:proofErr w:type="spellEnd"/>
      <w:r w:rsidRPr="008666C1">
        <w:t>, но продолжал руководить боем. В сражении у чешского селения Кульм, завершившемся поражением французов, лишился левой руки. В 1816 году генерал от инфантерии граф Остерман-Толстой вышел в отставку. Прожив долгую жизнь, оставил о себе память как о выдающемся человеке, благородном, прямодушном и истинном патриоте России.</w:t>
      </w:r>
    </w:p>
    <w:p w:rsidR="00D06988" w:rsidRDefault="00D06988" w:rsidP="008666C1">
      <w:pPr>
        <w:pStyle w:val="a6"/>
        <w:jc w:val="both"/>
      </w:pPr>
    </w:p>
    <w:p w:rsidR="008666C1" w:rsidRDefault="008666C1" w:rsidP="008666C1">
      <w:pPr>
        <w:pStyle w:val="a6"/>
        <w:jc w:val="both"/>
      </w:pPr>
    </w:p>
    <w:p w:rsidR="008666C1" w:rsidRPr="008666C1" w:rsidRDefault="008666C1" w:rsidP="008666C1">
      <w:pPr>
        <w:pStyle w:val="a6"/>
        <w:jc w:val="both"/>
      </w:pPr>
    </w:p>
    <w:p w:rsidR="00D06988" w:rsidRPr="008666C1" w:rsidRDefault="00D06988" w:rsidP="008666C1">
      <w:pPr>
        <w:pStyle w:val="a6"/>
        <w:jc w:val="both"/>
      </w:pPr>
      <w:r w:rsidRPr="008666C1">
        <w:lastRenderedPageBreak/>
        <w:t xml:space="preserve">                               </w:t>
      </w:r>
      <w:r w:rsidR="00FF633F" w:rsidRPr="008666C1">
        <w:t>М. И. Платов, генерал от кавалерии</w:t>
      </w:r>
    </w:p>
    <w:p w:rsidR="00FF633F" w:rsidRPr="008666C1" w:rsidRDefault="00FF633F" w:rsidP="008666C1">
      <w:pPr>
        <w:pStyle w:val="a6"/>
        <w:jc w:val="both"/>
      </w:pPr>
      <w:r w:rsidRPr="008666C1">
        <w:t xml:space="preserve">                    </w:t>
      </w:r>
      <w:r w:rsidRPr="008666C1">
        <w:rPr>
          <w:noProof/>
        </w:rPr>
        <w:drawing>
          <wp:inline distT="0" distB="0" distL="0" distR="0" wp14:anchorId="00233947" wp14:editId="62590C6B">
            <wp:extent cx="3808670" cy="4593265"/>
            <wp:effectExtent l="19050" t="0" r="1330" b="0"/>
            <wp:docPr id="18" name="Рисунок 1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2"/>
                    <a:stretch>
                      <a:fillRect/>
                    </a:stretch>
                  </pic:blipFill>
                  <pic:spPr>
                    <a:xfrm>
                      <a:off x="0" y="0"/>
                      <a:ext cx="3810000" cy="4594869"/>
                    </a:xfrm>
                    <a:prstGeom prst="rect">
                      <a:avLst/>
                    </a:prstGeom>
                  </pic:spPr>
                </pic:pic>
              </a:graphicData>
            </a:graphic>
          </wp:inline>
        </w:drawing>
      </w:r>
    </w:p>
    <w:p w:rsidR="00FF633F" w:rsidRPr="008666C1" w:rsidRDefault="00FF633F" w:rsidP="008666C1">
      <w:pPr>
        <w:pStyle w:val="a6"/>
        <w:jc w:val="both"/>
      </w:pPr>
    </w:p>
    <w:p w:rsidR="00FF633F" w:rsidRPr="008666C1" w:rsidRDefault="00FF633F" w:rsidP="008666C1">
      <w:pPr>
        <w:pStyle w:val="a6"/>
        <w:jc w:val="both"/>
      </w:pPr>
      <w:r w:rsidRPr="008666C1">
        <w:t xml:space="preserve">    Прославленный герой Отечественной войны начал службу урядником (унтер-офицером).</w:t>
      </w:r>
      <w:r w:rsidRPr="008666C1">
        <w:br/>
        <w:t xml:space="preserve">В двадцать три года у реки </w:t>
      </w:r>
      <w:proofErr w:type="spellStart"/>
      <w:r w:rsidRPr="008666C1">
        <w:t>Калалах</w:t>
      </w:r>
      <w:proofErr w:type="spellEnd"/>
      <w:r w:rsidRPr="008666C1">
        <w:t xml:space="preserve"> одержал победу над крымскими татарами. Участвовал в бою на </w:t>
      </w:r>
      <w:proofErr w:type="spellStart"/>
      <w:r w:rsidRPr="008666C1">
        <w:t>Кинбурнской</w:t>
      </w:r>
      <w:proofErr w:type="spellEnd"/>
      <w:r w:rsidRPr="008666C1">
        <w:t xml:space="preserve"> косе и по представлению Суворова был произведен в полковники. Участвовал в штурме Очакова, в сражении при </w:t>
      </w:r>
      <w:proofErr w:type="spellStart"/>
      <w:r w:rsidRPr="008666C1">
        <w:t>Каушанах</w:t>
      </w:r>
      <w:proofErr w:type="spellEnd"/>
      <w:r w:rsidRPr="008666C1">
        <w:t xml:space="preserve">. При штурме Измаила проявил исключительную отвагу и, по предложению Суворова, </w:t>
      </w:r>
      <w:proofErr w:type="gramStart"/>
      <w:r w:rsidRPr="008666C1">
        <w:t>произведен</w:t>
      </w:r>
      <w:proofErr w:type="gramEnd"/>
      <w:r w:rsidRPr="008666C1">
        <w:t xml:space="preserve"> в генерал-майоры. В 1801 году был назначен наказным атаманом войска Донского. В кампанию 1806 года прославился преследованием французов на реке Алле. В 1808—1809 годы на Дунае участвовал в бою при </w:t>
      </w:r>
      <w:proofErr w:type="spellStart"/>
      <w:r w:rsidRPr="008666C1">
        <w:t>Россевате</w:t>
      </w:r>
      <w:proofErr w:type="spellEnd"/>
      <w:r w:rsidRPr="008666C1">
        <w:t xml:space="preserve">, осаде </w:t>
      </w:r>
      <w:proofErr w:type="spellStart"/>
      <w:r w:rsidRPr="008666C1">
        <w:t>Силистрин</w:t>
      </w:r>
      <w:proofErr w:type="spellEnd"/>
      <w:r w:rsidRPr="008666C1">
        <w:t xml:space="preserve">, разгроме турок у </w:t>
      </w:r>
      <w:proofErr w:type="spellStart"/>
      <w:r w:rsidRPr="008666C1">
        <w:t>Татарицы</w:t>
      </w:r>
      <w:proofErr w:type="spellEnd"/>
      <w:r w:rsidRPr="008666C1">
        <w:t xml:space="preserve">. В 1812 году нанес поражение коннице Наполеона 28 июня у Мира и 2 июля у Романова, задержав продвижение французов. Прикрывал движение войск Багратиона после боя при </w:t>
      </w:r>
      <w:proofErr w:type="spellStart"/>
      <w:r w:rsidRPr="008666C1">
        <w:t>Салтановке</w:t>
      </w:r>
      <w:proofErr w:type="spellEnd"/>
      <w:r w:rsidRPr="008666C1">
        <w:t>. После соединения армии у Смоленска встал во главе общего арьергарда. Во второй период кампании атаманским приказом Платов поднял общее ополчение донцов и возглавил войско в двадцать тысяч сабель. Казаки стали грозой для французов (за</w:t>
      </w:r>
      <w:r w:rsidRPr="008666C1">
        <w:softHyphen/>
        <w:t xml:space="preserve">хватили более пятидесяти тысяч пленных, пятьсот орудий и другие трофеи). В 1813 Платов преследовал французов до Рейна, в начале 1814 года взял штурмом город </w:t>
      </w:r>
      <w:proofErr w:type="spellStart"/>
      <w:r w:rsidRPr="008666C1">
        <w:t>Немур</w:t>
      </w:r>
      <w:proofErr w:type="spellEnd"/>
      <w:r w:rsidRPr="008666C1">
        <w:t>. Воинские подвиги Платова принесли ему огромную славу и популярность во всей Европе.</w:t>
      </w:r>
    </w:p>
    <w:p w:rsidR="00FF633F" w:rsidRDefault="00FF633F" w:rsidP="008666C1">
      <w:pPr>
        <w:pStyle w:val="a6"/>
        <w:jc w:val="both"/>
      </w:pPr>
    </w:p>
    <w:p w:rsidR="008666C1" w:rsidRDefault="008666C1" w:rsidP="008666C1">
      <w:pPr>
        <w:pStyle w:val="a6"/>
        <w:jc w:val="both"/>
      </w:pPr>
    </w:p>
    <w:p w:rsidR="008666C1" w:rsidRPr="008666C1" w:rsidRDefault="008666C1" w:rsidP="008666C1">
      <w:pPr>
        <w:pStyle w:val="a6"/>
        <w:jc w:val="both"/>
      </w:pPr>
    </w:p>
    <w:p w:rsidR="00FF633F" w:rsidRPr="008666C1" w:rsidRDefault="00FF633F" w:rsidP="008666C1">
      <w:pPr>
        <w:pStyle w:val="a6"/>
        <w:jc w:val="both"/>
      </w:pPr>
      <w:r w:rsidRPr="008666C1">
        <w:t xml:space="preserve">     </w:t>
      </w:r>
    </w:p>
    <w:p w:rsidR="005A6F9F" w:rsidRPr="008666C1" w:rsidRDefault="009074EF" w:rsidP="008666C1">
      <w:pPr>
        <w:pStyle w:val="a6"/>
        <w:jc w:val="both"/>
      </w:pPr>
      <w:r w:rsidRPr="008666C1">
        <w:lastRenderedPageBreak/>
        <w:t xml:space="preserve">      </w:t>
      </w:r>
      <w:r w:rsidR="00FF633F" w:rsidRPr="008666C1">
        <w:t xml:space="preserve">                      Н. Н. Раевский, генерал от кавалерии</w:t>
      </w:r>
    </w:p>
    <w:p w:rsidR="00FF633F" w:rsidRPr="008666C1" w:rsidRDefault="00FF633F" w:rsidP="008666C1">
      <w:pPr>
        <w:pStyle w:val="a6"/>
        <w:jc w:val="both"/>
      </w:pPr>
      <w:r w:rsidRPr="008666C1">
        <w:t xml:space="preserve">                    </w:t>
      </w:r>
      <w:r w:rsidRPr="008666C1">
        <w:rPr>
          <w:noProof/>
        </w:rPr>
        <w:drawing>
          <wp:inline distT="0" distB="0" distL="0" distR="0" wp14:anchorId="0D3E447C" wp14:editId="28D60238">
            <wp:extent cx="3810000" cy="5400675"/>
            <wp:effectExtent l="19050" t="0" r="0" b="0"/>
            <wp:docPr id="19" name="Рисунок 18"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23"/>
                    <a:stretch>
                      <a:fillRect/>
                    </a:stretch>
                  </pic:blipFill>
                  <pic:spPr>
                    <a:xfrm>
                      <a:off x="0" y="0"/>
                      <a:ext cx="3810000" cy="5400675"/>
                    </a:xfrm>
                    <a:prstGeom prst="rect">
                      <a:avLst/>
                    </a:prstGeom>
                  </pic:spPr>
                </pic:pic>
              </a:graphicData>
            </a:graphic>
          </wp:inline>
        </w:drawing>
      </w:r>
    </w:p>
    <w:p w:rsidR="00FF633F" w:rsidRPr="008666C1" w:rsidRDefault="00FF633F" w:rsidP="008666C1">
      <w:pPr>
        <w:pStyle w:val="a6"/>
        <w:jc w:val="both"/>
      </w:pPr>
      <w:r w:rsidRPr="008666C1">
        <w:t xml:space="preserve">Военная деятельность Раевского началась во время второй турецкой войны, продолжалась в Польше и на Кавказе. В 1807 году он получил назначение в отряд Багратиона в Восточной Пруссии, а в кампании 1808 года в Финляндии командовал дивизией. В 1810 году принимал участие в боях против турок на Дунае. В начале Отечественной войны — командир 7-го пехотного корпуса в армии Багратиона. Героически сражался у </w:t>
      </w:r>
      <w:proofErr w:type="spellStart"/>
      <w:r w:rsidRPr="008666C1">
        <w:t>Салтановки</w:t>
      </w:r>
      <w:proofErr w:type="spellEnd"/>
      <w:r w:rsidRPr="008666C1">
        <w:t xml:space="preserve"> с превосходящими силами французов. 4 августа 1812 года корпус Раевского целый день отражал атаки французов, пока не был сменен корпусом Дохтурова, сорвав этим план Наполеона взять Смоленск с ходу. На Бородинском поле Раевский стоял в центре русских позиций. Знаменитая батарея Раевского вошла в историю. В дальнейшем ходе войны участвовал в сражении под Красным, в боях под </w:t>
      </w:r>
      <w:proofErr w:type="spellStart"/>
      <w:r w:rsidRPr="008666C1">
        <w:t>Бауценом</w:t>
      </w:r>
      <w:proofErr w:type="spellEnd"/>
      <w:r w:rsidRPr="008666C1">
        <w:t xml:space="preserve">, Дрезденом и Лейпцигом. В день взятия Парижа корпус Раевского овладел господствовавшими над городом </w:t>
      </w:r>
      <w:proofErr w:type="spellStart"/>
      <w:r w:rsidRPr="008666C1">
        <w:t>Бельвильскими</w:t>
      </w:r>
      <w:proofErr w:type="spellEnd"/>
      <w:r w:rsidRPr="008666C1">
        <w:t xml:space="preserve"> высотами. Последние годы жизни Раевского были печальны. С. Г. Волконский — видный декабрист, был осужден к 20-летней каторге. Мария Николаевна Волконская — младшая дочь генерала — последовала в Сибирь </w:t>
      </w:r>
      <w:proofErr w:type="gramStart"/>
      <w:r w:rsidRPr="008666C1">
        <w:t>за мужем</w:t>
      </w:r>
      <w:proofErr w:type="gramEnd"/>
      <w:r w:rsidRPr="008666C1">
        <w:t>. «Человек с ясным умом, с простой, прекрасной душой», — писал о Раевском Пушкин.</w:t>
      </w:r>
    </w:p>
    <w:p w:rsidR="00FF633F" w:rsidRDefault="00FF633F" w:rsidP="008666C1">
      <w:pPr>
        <w:pStyle w:val="a6"/>
        <w:jc w:val="both"/>
      </w:pPr>
    </w:p>
    <w:p w:rsidR="008666C1" w:rsidRDefault="008666C1" w:rsidP="008666C1">
      <w:pPr>
        <w:pStyle w:val="a6"/>
        <w:jc w:val="both"/>
      </w:pPr>
    </w:p>
    <w:p w:rsidR="008666C1" w:rsidRPr="008666C1" w:rsidRDefault="008666C1" w:rsidP="008666C1">
      <w:pPr>
        <w:pStyle w:val="a6"/>
        <w:jc w:val="both"/>
      </w:pPr>
    </w:p>
    <w:p w:rsidR="00FF633F" w:rsidRPr="008666C1" w:rsidRDefault="009F5B6E" w:rsidP="008666C1">
      <w:pPr>
        <w:pStyle w:val="a6"/>
        <w:jc w:val="both"/>
      </w:pPr>
      <w:r w:rsidRPr="008666C1">
        <w:lastRenderedPageBreak/>
        <w:t xml:space="preserve">                                Ф. П. Уваров, генерал от кавалерии</w:t>
      </w:r>
    </w:p>
    <w:p w:rsidR="009F5B6E" w:rsidRPr="008666C1" w:rsidRDefault="009F5B6E" w:rsidP="008666C1">
      <w:pPr>
        <w:pStyle w:val="a6"/>
        <w:jc w:val="both"/>
      </w:pPr>
      <w:r w:rsidRPr="008666C1">
        <w:t xml:space="preserve">                     </w:t>
      </w:r>
      <w:r w:rsidRPr="008666C1">
        <w:rPr>
          <w:noProof/>
        </w:rPr>
        <w:drawing>
          <wp:inline distT="0" distB="0" distL="0" distR="0" wp14:anchorId="351FE886" wp14:editId="24282FC7">
            <wp:extent cx="3810000" cy="5419725"/>
            <wp:effectExtent l="19050" t="0" r="0" b="0"/>
            <wp:docPr id="20" name="Рисунок 19"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4"/>
                    <a:stretch>
                      <a:fillRect/>
                    </a:stretch>
                  </pic:blipFill>
                  <pic:spPr>
                    <a:xfrm>
                      <a:off x="0" y="0"/>
                      <a:ext cx="3810000" cy="5419725"/>
                    </a:xfrm>
                    <a:prstGeom prst="rect">
                      <a:avLst/>
                    </a:prstGeom>
                  </pic:spPr>
                </pic:pic>
              </a:graphicData>
            </a:graphic>
          </wp:inline>
        </w:drawing>
      </w:r>
      <w:r w:rsidRPr="008666C1">
        <w:br/>
        <w:t xml:space="preserve"> </w:t>
      </w:r>
    </w:p>
    <w:p w:rsidR="009F5B6E" w:rsidRPr="008666C1" w:rsidRDefault="009F5B6E" w:rsidP="008666C1">
      <w:pPr>
        <w:pStyle w:val="a6"/>
        <w:jc w:val="both"/>
      </w:pPr>
    </w:p>
    <w:p w:rsidR="009F5B6E" w:rsidRPr="008666C1" w:rsidRDefault="009F5B6E" w:rsidP="008666C1">
      <w:pPr>
        <w:pStyle w:val="a6"/>
        <w:jc w:val="both"/>
      </w:pPr>
    </w:p>
    <w:p w:rsidR="005A6F9F" w:rsidRPr="008666C1" w:rsidRDefault="009F5B6E" w:rsidP="008666C1">
      <w:pPr>
        <w:pStyle w:val="a6"/>
        <w:jc w:val="both"/>
      </w:pPr>
      <w:r w:rsidRPr="008666C1">
        <w:t>В 27 лет был произведен в генералы. Участвовал в кампаниях 1805—1807 годов и в сражениях на Дунае в 1810 году. В 1812 году командовал 1-м артиллерийским корпусом в армии Барклая де Толли, а впоследствии — всей кавалерией соединенных армий Бородинскую битву Уваров начал, находясь в резерве. Утром 26 августа 1812 года по приказу Кутузова конница Уварова и Платова атаковала левый фланг французов и зашла в тыл неприятеля, вызвав панику и задержав наступление на центр русских позиций. Тем самым Кутузов получил возможность подвести резервы к батарее Раевского. Уваров и Платов - немногие из генералов, не представленные к наградам за Бородинское сражение.  После того, находясь в отряде Милорадовича, в бою при селе Крымском своей атакой содействовал счастливому исходу дела; под Вязьмою и Красным противник был принуждён отступить от решительных атак конницы.</w:t>
      </w:r>
      <w:r w:rsidR="005A6F9F" w:rsidRPr="008666C1">
        <w:t xml:space="preserve">              </w:t>
      </w:r>
    </w:p>
    <w:p w:rsidR="005A6F9F" w:rsidRPr="008666C1" w:rsidRDefault="009F5B6E" w:rsidP="008666C1">
      <w:pPr>
        <w:pStyle w:val="a8"/>
        <w:rPr>
          <w:rFonts w:ascii="Times New Roman" w:hAnsi="Times New Roman" w:cs="Times New Roman"/>
          <w:sz w:val="24"/>
          <w:szCs w:val="24"/>
        </w:rPr>
      </w:pPr>
      <w:r w:rsidRPr="008666C1">
        <w:rPr>
          <w:rFonts w:ascii="Times New Roman" w:hAnsi="Times New Roman" w:cs="Times New Roman"/>
          <w:sz w:val="24"/>
          <w:szCs w:val="24"/>
        </w:rPr>
        <w:t xml:space="preserve">Итак, вот и перечислены </w:t>
      </w:r>
      <w:r w:rsidR="00C504B6" w:rsidRPr="008666C1">
        <w:rPr>
          <w:rFonts w:ascii="Times New Roman" w:hAnsi="Times New Roman" w:cs="Times New Roman"/>
          <w:sz w:val="24"/>
          <w:szCs w:val="24"/>
        </w:rPr>
        <w:t xml:space="preserve">самые </w:t>
      </w:r>
      <w:r w:rsidRPr="008666C1">
        <w:rPr>
          <w:rFonts w:ascii="Times New Roman" w:hAnsi="Times New Roman" w:cs="Times New Roman"/>
          <w:sz w:val="24"/>
          <w:szCs w:val="24"/>
        </w:rPr>
        <w:t xml:space="preserve">знаменательные личности  Отечественной войны 1812 года.  Конечно </w:t>
      </w:r>
      <w:proofErr w:type="gramStart"/>
      <w:r w:rsidRPr="008666C1">
        <w:rPr>
          <w:rFonts w:ascii="Times New Roman" w:hAnsi="Times New Roman" w:cs="Times New Roman"/>
          <w:sz w:val="24"/>
          <w:szCs w:val="24"/>
        </w:rPr>
        <w:t>же</w:t>
      </w:r>
      <w:proofErr w:type="gramEnd"/>
      <w:r w:rsidRPr="008666C1">
        <w:rPr>
          <w:rFonts w:ascii="Times New Roman" w:hAnsi="Times New Roman" w:cs="Times New Roman"/>
          <w:sz w:val="24"/>
          <w:szCs w:val="24"/>
        </w:rPr>
        <w:t xml:space="preserve"> это не все, кого хотелось бы упомянуть. На всех никакой книги не хватит.   Сколько их был</w:t>
      </w:r>
      <w:r w:rsidR="00C504B6" w:rsidRPr="008666C1">
        <w:rPr>
          <w:rFonts w:ascii="Times New Roman" w:hAnsi="Times New Roman" w:cs="Times New Roman"/>
          <w:sz w:val="24"/>
          <w:szCs w:val="24"/>
        </w:rPr>
        <w:t>о  и   известных и неизвестных, живых и павших.</w:t>
      </w:r>
      <w:r w:rsidRPr="008666C1">
        <w:rPr>
          <w:rFonts w:ascii="Times New Roman" w:hAnsi="Times New Roman" w:cs="Times New Roman"/>
          <w:sz w:val="24"/>
          <w:szCs w:val="24"/>
        </w:rPr>
        <w:t xml:space="preserve">  Многих мы не узнаем никогда</w:t>
      </w:r>
      <w:r w:rsidR="00C504B6" w:rsidRPr="008666C1">
        <w:rPr>
          <w:rFonts w:ascii="Times New Roman" w:hAnsi="Times New Roman" w:cs="Times New Roman"/>
          <w:sz w:val="24"/>
          <w:szCs w:val="24"/>
        </w:rPr>
        <w:t>. Но память о них будет жить в веках  очень долго, если не вечно.</w:t>
      </w:r>
      <w:r w:rsidR="00C504B6" w:rsidRPr="008666C1">
        <w:rPr>
          <w:rFonts w:ascii="Times New Roman" w:hAnsi="Times New Roman" w:cs="Times New Roman"/>
          <w:sz w:val="24"/>
          <w:szCs w:val="24"/>
        </w:rPr>
        <w:br/>
        <w:t xml:space="preserve">   И подвиг их бесценен!</w:t>
      </w:r>
    </w:p>
    <w:sectPr w:rsidR="005A6F9F" w:rsidRPr="008666C1" w:rsidSect="008666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useFELayout/>
    <w:compatSetting w:name="compatibilityMode" w:uri="http://schemas.microsoft.com/office/word" w:val="12"/>
  </w:compat>
  <w:rsids>
    <w:rsidRoot w:val="00652DF4"/>
    <w:rsid w:val="000B597F"/>
    <w:rsid w:val="00325EB6"/>
    <w:rsid w:val="003B0EA2"/>
    <w:rsid w:val="005A6F9F"/>
    <w:rsid w:val="005D5F0B"/>
    <w:rsid w:val="00604974"/>
    <w:rsid w:val="00616B29"/>
    <w:rsid w:val="0063529A"/>
    <w:rsid w:val="00652DF4"/>
    <w:rsid w:val="008666C1"/>
    <w:rsid w:val="00884344"/>
    <w:rsid w:val="009074EF"/>
    <w:rsid w:val="00947359"/>
    <w:rsid w:val="009F5B45"/>
    <w:rsid w:val="009F5B6E"/>
    <w:rsid w:val="00A06FBE"/>
    <w:rsid w:val="00A92C82"/>
    <w:rsid w:val="00A95FA0"/>
    <w:rsid w:val="00B818B6"/>
    <w:rsid w:val="00C504B6"/>
    <w:rsid w:val="00D06988"/>
    <w:rsid w:val="00D73569"/>
    <w:rsid w:val="00E8744D"/>
    <w:rsid w:val="00FF6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97F"/>
  </w:style>
  <w:style w:type="paragraph" w:styleId="2">
    <w:name w:val="heading 2"/>
    <w:basedOn w:val="a"/>
    <w:link w:val="20"/>
    <w:uiPriority w:val="9"/>
    <w:qFormat/>
    <w:rsid w:val="003B0E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B0EA2"/>
    <w:rPr>
      <w:rFonts w:ascii="Times New Roman" w:eastAsia="Times New Roman" w:hAnsi="Times New Roman" w:cs="Times New Roman"/>
      <w:b/>
      <w:bCs/>
      <w:sz w:val="36"/>
      <w:szCs w:val="36"/>
    </w:rPr>
  </w:style>
  <w:style w:type="paragraph" w:styleId="a3">
    <w:name w:val="Balloon Text"/>
    <w:basedOn w:val="a"/>
    <w:link w:val="a4"/>
    <w:uiPriority w:val="99"/>
    <w:semiHidden/>
    <w:unhideWhenUsed/>
    <w:rsid w:val="003B0E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0EA2"/>
    <w:rPr>
      <w:rFonts w:ascii="Tahoma" w:hAnsi="Tahoma" w:cs="Tahoma"/>
      <w:sz w:val="16"/>
      <w:szCs w:val="16"/>
    </w:rPr>
  </w:style>
  <w:style w:type="character" w:styleId="a5">
    <w:name w:val="Emphasis"/>
    <w:basedOn w:val="a0"/>
    <w:uiPriority w:val="20"/>
    <w:qFormat/>
    <w:rsid w:val="009F5B45"/>
    <w:rPr>
      <w:i/>
      <w:iCs/>
    </w:rPr>
  </w:style>
  <w:style w:type="paragraph" w:styleId="a6">
    <w:name w:val="Normal (Web)"/>
    <w:basedOn w:val="a"/>
    <w:uiPriority w:val="99"/>
    <w:unhideWhenUsed/>
    <w:rsid w:val="00A95FA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A95FA0"/>
    <w:rPr>
      <w:color w:val="0000FF"/>
      <w:u w:val="single"/>
    </w:rPr>
  </w:style>
  <w:style w:type="paragraph" w:styleId="a8">
    <w:name w:val="No Spacing"/>
    <w:uiPriority w:val="1"/>
    <w:qFormat/>
    <w:rsid w:val="008666C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942604">
      <w:bodyDiv w:val="1"/>
      <w:marLeft w:val="0"/>
      <w:marRight w:val="0"/>
      <w:marTop w:val="0"/>
      <w:marBottom w:val="0"/>
      <w:divBdr>
        <w:top w:val="none" w:sz="0" w:space="0" w:color="auto"/>
        <w:left w:val="none" w:sz="0" w:space="0" w:color="auto"/>
        <w:bottom w:val="none" w:sz="0" w:space="0" w:color="auto"/>
        <w:right w:val="none" w:sz="0" w:space="0" w:color="auto"/>
      </w:divBdr>
    </w:div>
    <w:div w:id="73913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TotalTime>
  <Pages>1</Pages>
  <Words>4106</Words>
  <Characters>23408</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dc:creator>
  <cp:keywords/>
  <dc:description/>
  <cp:lastModifiedBy>Knopp</cp:lastModifiedBy>
  <cp:revision>13</cp:revision>
  <dcterms:created xsi:type="dcterms:W3CDTF">2012-01-08T18:44:00Z</dcterms:created>
  <dcterms:modified xsi:type="dcterms:W3CDTF">2012-01-12T15:27:00Z</dcterms:modified>
</cp:coreProperties>
</file>