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A9" w:rsidRDefault="003905A9" w:rsidP="00157E6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E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познавательных способностей учащихся через лингвистический анализ текста.</w:t>
      </w:r>
    </w:p>
    <w:p w:rsidR="007002E7" w:rsidRPr="00BE1E2E" w:rsidRDefault="007002E7" w:rsidP="00157E6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33AA" w:rsidRDefault="000C4CF5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02E6">
        <w:rPr>
          <w:rFonts w:ascii="Times New Roman" w:hAnsi="Times New Roman" w:cs="Times New Roman"/>
          <w:sz w:val="28"/>
          <w:szCs w:val="28"/>
        </w:rPr>
        <w:t xml:space="preserve">Уроки русского языка и литературы - это уроки творчества. На них реализуются такие важные задачи, как </w:t>
      </w:r>
      <w:r w:rsidR="003905A9">
        <w:rPr>
          <w:rFonts w:ascii="Times New Roman" w:hAnsi="Times New Roman" w:cs="Times New Roman"/>
          <w:sz w:val="28"/>
          <w:szCs w:val="28"/>
        </w:rPr>
        <w:t>развитие способностей творческого мышления, воображения, коммуникативной компетенции; обучение свободному сочинительству на лингвистической основе; воспитание языкового чутья, наблюдательности, бережного отношения к языковой культуре. Реализация этих задач возможна при лингвистическом анализе текста.</w:t>
      </w:r>
    </w:p>
    <w:p w:rsidR="00BD33AA" w:rsidRDefault="000C4CF5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 w:rsidR="00BD33AA" w:rsidRPr="00700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</w:t>
      </w:r>
      <w:r w:rsidR="003905A9" w:rsidRPr="00700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ингвистический анализ</w:t>
      </w:r>
      <w:r w:rsidR="003905A9" w:rsidRPr="003B5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изучение языковых аспектов художественного произведения, раскрытие значения различных элементов языка с целью полного и ясного понимания текста. </w:t>
      </w:r>
      <w:r w:rsidR="00BD33A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самый важный уровень анализа. Слова создают смысловую основу текста, в них заложены образно-чувственные, эмоционально-оценочные и стилистические значения.  В поэтической речи образно-чувственные представления, как правило, актуализируются, и слово становится носителем микрообраза.</w:t>
      </w:r>
    </w:p>
    <w:p w:rsidR="007002E7" w:rsidRDefault="00BD33AA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При анализе художественной литературы эстетически и стилистически важны  </w:t>
      </w:r>
      <w:r w:rsidR="009E5AD8" w:rsidRPr="00700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синтаксический уровень</w:t>
      </w:r>
      <w:r w:rsidR="009E5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связанные с ним ритм и интонация. Те или иные синтаксические конструкции, доминирующие в тексте, выражают особенности индивидуального стиля писателя. То лаконичное, расчлененное, то аналитически сложное строение речи органически</w:t>
      </w:r>
      <w:r w:rsidR="00700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связанное системой художественного мышления автора произведения, с его способом познания и отражения мира. Для выявления стилистической значимости синтаксического строя произведения</w:t>
      </w:r>
      <w:r w:rsidR="000C4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2E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показателен такой лингвистический эксперимент: нарушается синтаксическое построение текста, и в результате этого разрушается стиль писателя при полном сохранении понятийного содержания. На этом же уровне анализируются и фигуры, являющиеся одним из основных средств создания образности текста.</w:t>
      </w:r>
    </w:p>
    <w:p w:rsidR="007002E7" w:rsidRDefault="007002E7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Морфологический уровень</w:t>
      </w:r>
      <w:r w:rsidR="000C4C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предполагает «чтение по частям речи» (Гаспаров М.Л.)</w:t>
      </w:r>
      <w:r w:rsidR="00241DBE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FA04F5">
        <w:rPr>
          <w:rFonts w:ascii="Times New Roman" w:eastAsia="Times New Roman" w:hAnsi="Times New Roman" w:cs="Times New Roman"/>
          <w:color w:val="000000"/>
          <w:sz w:val="28"/>
          <w:szCs w:val="28"/>
        </w:rPr>
        <w:t>ри таком подходе к образной структуре произведения</w:t>
      </w:r>
      <w:r w:rsidR="00B3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выделяются три группы слов:</w:t>
      </w:r>
    </w:p>
    <w:p w:rsidR="00B33E4B" w:rsidRDefault="00B33E4B" w:rsidP="00157E68">
      <w:pPr>
        <w:pStyle w:val="a5"/>
        <w:numPr>
          <w:ilvl w:val="0"/>
          <w:numId w:val="3"/>
        </w:numPr>
        <w:spacing w:before="30" w:after="3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существительные и местоимения, которым соответствуют предметы и понятия;</w:t>
      </w:r>
    </w:p>
    <w:p w:rsidR="00B33E4B" w:rsidRDefault="00B33E4B" w:rsidP="00157E68">
      <w:pPr>
        <w:pStyle w:val="a5"/>
        <w:numPr>
          <w:ilvl w:val="0"/>
          <w:numId w:val="3"/>
        </w:numPr>
        <w:spacing w:before="30" w:after="3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глаголы, которым</w:t>
      </w:r>
      <w:r w:rsidR="000C4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 действия и состояния;</w:t>
      </w:r>
    </w:p>
    <w:p w:rsidR="00B33E4B" w:rsidRDefault="00B33E4B" w:rsidP="00157E68">
      <w:pPr>
        <w:pStyle w:val="a5"/>
        <w:numPr>
          <w:ilvl w:val="0"/>
          <w:numId w:val="3"/>
        </w:numPr>
        <w:spacing w:before="30" w:after="3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прилагательные и наречия, которым соответствуют качества.</w:t>
      </w:r>
    </w:p>
    <w:p w:rsidR="00B33E4B" w:rsidRDefault="00B33E4B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исследователь интерпретирует частеречный словарь данного текста, обращая особое внимание на специфическое или преимущественное использование</w:t>
      </w:r>
      <w:r w:rsidR="00727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какой-либо части речи в качестве образно-выразительного средства.</w:t>
      </w:r>
    </w:p>
    <w:p w:rsidR="00727988" w:rsidRDefault="00727988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9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Фонетический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рассмотрение изобразительно-выразительных возможностей звуков. Особенно значим анализ этого уровняв поэзии. Звуки, повторяясь в одном или нескольких стихах, способствует усилению ассоциаций между словами, оттеняют наиболее важные образы, поддерживают определенную тему. С помощью  звуков передается настроение писателя, создается благозвучие текста, рисуются целые звуковые картины. Много внимания в поэзии уделяется особенностям акустического построения слогов, фонетических слов</w:t>
      </w:r>
      <w:r w:rsidR="007A4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фраз, ассонансу и аллитерации, которые способствуют созданию красоты и выразительности речи. </w:t>
      </w:r>
    </w:p>
    <w:p w:rsidR="00BD33AA" w:rsidRDefault="007A44D2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 фонетическим уровнем тесно связан </w:t>
      </w:r>
      <w:r w:rsidRPr="007A44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метрический уровень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анализе </w:t>
      </w:r>
      <w:r w:rsidR="004C33C6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метроритмической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 стихотворения следует обратить внимание на то, что смена размера, разностопность, стиховой перенос, резкое нарушение построчного количества ударений,  употребление редкой ритмической формы – все это может свидетельствовать о </w:t>
      </w:r>
      <w:r w:rsidR="00241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наличии ритмического и смыслового курсива, о стремлении поэта сосредоточить внимание читателя именно на этом слове, этой строке или строфе. </w:t>
      </w:r>
    </w:p>
    <w:p w:rsidR="003905A9" w:rsidRDefault="003905A9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формирование таких жизненно важных умений, как: </w:t>
      </w:r>
    </w:p>
    <w:p w:rsidR="003905A9" w:rsidRDefault="00241DBE" w:rsidP="00157E68">
      <w:pPr>
        <w:pStyle w:val="a5"/>
        <w:numPr>
          <w:ilvl w:val="0"/>
          <w:numId w:val="1"/>
        </w:numPr>
        <w:spacing w:before="30" w:after="3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чтения;</w:t>
      </w:r>
    </w:p>
    <w:p w:rsidR="003905A9" w:rsidRDefault="003905A9" w:rsidP="00157E68">
      <w:pPr>
        <w:pStyle w:val="a5"/>
        <w:numPr>
          <w:ilvl w:val="0"/>
          <w:numId w:val="1"/>
        </w:numPr>
        <w:spacing w:before="30" w:after="3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E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</w:t>
      </w:r>
      <w:r w:rsidR="00241D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формационная</w:t>
      </w:r>
      <w:r w:rsidR="000C4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переработка</w:t>
      </w:r>
      <w:r w:rsidR="000C4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текста;</w:t>
      </w:r>
    </w:p>
    <w:p w:rsidR="00241DBE" w:rsidRDefault="003905A9" w:rsidP="00157E68">
      <w:pPr>
        <w:pStyle w:val="a5"/>
        <w:numPr>
          <w:ilvl w:val="0"/>
          <w:numId w:val="1"/>
        </w:numPr>
        <w:spacing w:before="30" w:after="3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E2E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0C4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C03B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241D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в различных источниках;</w:t>
      </w:r>
    </w:p>
    <w:p w:rsidR="003905A9" w:rsidRDefault="003905A9" w:rsidP="00157E68">
      <w:pPr>
        <w:pStyle w:val="a5"/>
        <w:numPr>
          <w:ilvl w:val="0"/>
          <w:numId w:val="1"/>
        </w:numPr>
        <w:spacing w:before="30" w:after="3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3B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передавать её в</w:t>
      </w:r>
      <w:r w:rsidR="000C4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03B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условиями общения – невозможно без использования на уроках русского языка и литературы лингвистического анализа текста.</w:t>
      </w:r>
    </w:p>
    <w:p w:rsidR="004C33C6" w:rsidRPr="008E2EDD" w:rsidRDefault="004C33C6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ED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анализа текста позволяет реализовать воспитател</w:t>
      </w:r>
      <w:r w:rsidR="000C4CF5"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возможности предмета «</w:t>
      </w:r>
      <w:r w:rsidRPr="008E2ED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язык», способствует формированию духовных и нравственных качеств, мировоззрения школьников, становлению их  гражданского сознания,  приобщения к отечественной и мировой культуре. В процессе  лингвистического анализа текста происходит активизация логико-познавательных сторон деятельности учащихся, развитие их способности самостоятельно анализировать факты и делать выводы.</w:t>
      </w:r>
    </w:p>
    <w:p w:rsidR="00E74D7A" w:rsidRPr="00E74D7A" w:rsidRDefault="004C33C6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Анализируя текст, ученик начинает приближаться к разгадке авторского замысла, непосредственное читательское восприятие постепенно углубляется: работа с текстом становится событием, пробуждающим интерес к слову, развивающим чувство языка. Лингвистический анализ текста заставляет иначе воспринимать окружающую жизнь, слово, книгу, культуру.</w:t>
      </w:r>
      <w:r w:rsidR="00E74D7A"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Обращаясь к лингвистическому анализу, задача учителя заключается в следующем:</w:t>
      </w:r>
    </w:p>
    <w:p w:rsidR="00E74D7A" w:rsidRPr="00E74D7A" w:rsidRDefault="00E74D7A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 объяснить своим воспитанникам, что исследование художественного текста представляет собой научный поиск;</w:t>
      </w:r>
    </w:p>
    <w:p w:rsidR="00E74D7A" w:rsidRPr="00E74D7A" w:rsidRDefault="00E74D7A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 привить детям интерес к этому виду работы и сформировать навыки вдумчивого чтения;</w:t>
      </w:r>
    </w:p>
    <w:p w:rsidR="00E74D7A" w:rsidRPr="00E74D7A" w:rsidRDefault="00E74D7A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 в процессе совместной и 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произведением научить детей думать, наблюдать, </w:t>
      </w: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 самостоятельно, при этом увидеть скрытые элементы авторской оценки, обнаружить миропонимание автора, строй его мыслей и чувств.</w:t>
      </w:r>
    </w:p>
    <w:p w:rsidR="00E74D7A" w:rsidRPr="00E74D7A" w:rsidRDefault="00E74D7A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Глубина понимания текста существенно зависит от понимания того, как текст создан и какую функцию выполняет каждая его «деталь».</w:t>
      </w:r>
    </w:p>
    <w:p w:rsidR="00E74D7A" w:rsidRPr="00E74D7A" w:rsidRDefault="00E74D7A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 Глубине восприятия текста способствуют знания, уже имеющиеся у учащихся. Значит, если это необходимо, перед знакомством с текстом, его анализом необходимо расширить кругозор школьников по теме текста и в связи с ней.</w:t>
      </w:r>
    </w:p>
    <w:p w:rsidR="00E74D7A" w:rsidRPr="00E74D7A" w:rsidRDefault="00E74D7A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современный лингвистический анализ включает в себя и литературоведческий анализ – изучение литературного произведения в качестве исторического факта, - и стилистический – изучение приёмов индивидуально-авторского использования языковых средств.</w:t>
      </w:r>
    </w:p>
    <w:p w:rsidR="00510052" w:rsidRPr="00E74D7A" w:rsidRDefault="00E74D7A" w:rsidP="00E74D7A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 зависимости от языкового материала произведения и поставленных задач сформулированные цели, объекты, принципы лингвистического анализа художественного текста предполагают различные методы и приёмы  его проведения. Существует достаточно много вариантов анализа стихотворного и прозаического произведений. Каждый учитель вправе выбирать свой путь к «сердцу» текста, поэтому лингвистический анализ не может проводиться всеми по какой-то одной схеме.</w:t>
      </w:r>
    </w:p>
    <w:p w:rsidR="00AA0312" w:rsidRDefault="006F38F3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 своих уроках я часто использую как лингвистический, так и комплексный (</w:t>
      </w:r>
      <w:r w:rsidR="00CD21A0">
        <w:rPr>
          <w:rFonts w:ascii="Times New Roman" w:eastAsia="Times New Roman" w:hAnsi="Times New Roman" w:cs="Times New Roman"/>
          <w:sz w:val="28"/>
          <w:szCs w:val="28"/>
        </w:rPr>
        <w:t>филологический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анализ текста. Особенно важно, я считаю, применять лингвистический анализ текста при изучении лирики. </w:t>
      </w:r>
      <w:r w:rsidR="00CD21A0">
        <w:rPr>
          <w:rFonts w:ascii="Times New Roman" w:eastAsia="Times New Roman" w:hAnsi="Times New Roman" w:cs="Times New Roman"/>
          <w:sz w:val="28"/>
          <w:szCs w:val="28"/>
        </w:rPr>
        <w:t xml:space="preserve">Т.К. стихи труднее для восприятия учащихся и требуют тщательных усилий  учителя для создания «установки» на чтение.      </w:t>
      </w:r>
    </w:p>
    <w:p w:rsidR="00AA0312" w:rsidRDefault="00AA0312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предлагаю учащимся следующий план:</w:t>
      </w:r>
    </w:p>
    <w:p w:rsidR="00AA0312" w:rsidRDefault="00AA0312" w:rsidP="00157E68">
      <w:pPr>
        <w:pStyle w:val="a5"/>
        <w:numPr>
          <w:ilvl w:val="0"/>
          <w:numId w:val="5"/>
        </w:numPr>
        <w:spacing w:before="30" w:after="30" w:line="360" w:lineRule="auto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справка.</w:t>
      </w:r>
    </w:p>
    <w:p w:rsidR="007730F1" w:rsidRDefault="007730F1" w:rsidP="00157E68">
      <w:pPr>
        <w:pStyle w:val="a5"/>
        <w:numPr>
          <w:ilvl w:val="0"/>
          <w:numId w:val="5"/>
        </w:numPr>
        <w:spacing w:before="30" w:after="30" w:line="360" w:lineRule="auto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Жанр.</w:t>
      </w:r>
    </w:p>
    <w:p w:rsidR="00AA0312" w:rsidRDefault="00AA0312" w:rsidP="00157E68">
      <w:pPr>
        <w:pStyle w:val="a5"/>
        <w:numPr>
          <w:ilvl w:val="0"/>
          <w:numId w:val="5"/>
        </w:numPr>
        <w:spacing w:before="30" w:after="30" w:line="360" w:lineRule="auto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</w:p>
    <w:p w:rsidR="00AA0312" w:rsidRDefault="00AA0312" w:rsidP="00157E68">
      <w:pPr>
        <w:pStyle w:val="a5"/>
        <w:numPr>
          <w:ilvl w:val="0"/>
          <w:numId w:val="5"/>
        </w:numPr>
        <w:spacing w:before="30" w:after="30" w:line="360" w:lineRule="auto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Композиция.</w:t>
      </w:r>
    </w:p>
    <w:p w:rsidR="009F795D" w:rsidRDefault="00AA0312" w:rsidP="00157E68">
      <w:pPr>
        <w:pStyle w:val="a5"/>
        <w:numPr>
          <w:ilvl w:val="0"/>
          <w:numId w:val="5"/>
        </w:numPr>
        <w:spacing w:before="30" w:after="30" w:line="360" w:lineRule="auto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Художественно-выразительные</w:t>
      </w:r>
      <w:r w:rsidR="009F795D">
        <w:rPr>
          <w:rFonts w:ascii="Times New Roman" w:hAnsi="Times New Roman" w:cs="Times New Roman"/>
          <w:sz w:val="28"/>
          <w:szCs w:val="28"/>
        </w:rPr>
        <w:t xml:space="preserve">   средства                                         </w:t>
      </w:r>
    </w:p>
    <w:p w:rsidR="00AA0312" w:rsidRPr="009F795D" w:rsidRDefault="009F795D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 w:rsidRPr="009F795D">
        <w:rPr>
          <w:rFonts w:ascii="Times New Roman" w:hAnsi="Times New Roman" w:cs="Times New Roman"/>
          <w:sz w:val="28"/>
          <w:szCs w:val="28"/>
        </w:rPr>
        <w:t>(лексические и грамматические средства, тропы, стилистические фигуры, их роль в раскрытии образов)</w:t>
      </w:r>
      <w:r w:rsidR="00AA0312" w:rsidRPr="009F795D">
        <w:rPr>
          <w:rFonts w:ascii="Times New Roman" w:hAnsi="Times New Roman" w:cs="Times New Roman"/>
          <w:sz w:val="28"/>
          <w:szCs w:val="28"/>
        </w:rPr>
        <w:t>.</w:t>
      </w:r>
    </w:p>
    <w:p w:rsidR="00AA0312" w:rsidRDefault="00AA0312" w:rsidP="00157E68">
      <w:pPr>
        <w:pStyle w:val="a5"/>
        <w:numPr>
          <w:ilvl w:val="0"/>
          <w:numId w:val="5"/>
        </w:numPr>
        <w:spacing w:before="30" w:after="30" w:line="360" w:lineRule="auto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Звукопись.</w:t>
      </w:r>
    </w:p>
    <w:p w:rsidR="00AA0312" w:rsidRDefault="00AA0312" w:rsidP="00157E68">
      <w:pPr>
        <w:pStyle w:val="a5"/>
        <w:numPr>
          <w:ilvl w:val="0"/>
          <w:numId w:val="5"/>
        </w:numPr>
        <w:spacing w:before="30" w:after="30" w:line="360" w:lineRule="auto"/>
        <w:ind w:left="-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Идея.</w:t>
      </w:r>
    </w:p>
    <w:p w:rsidR="009F795D" w:rsidRDefault="009F795D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 считаю, что это наиболее оптимальный план для работы с лирическим произведением</w:t>
      </w:r>
      <w:r w:rsidR="004C6EAA">
        <w:rPr>
          <w:rFonts w:ascii="Times New Roman" w:hAnsi="Times New Roman" w:cs="Times New Roman"/>
          <w:sz w:val="28"/>
          <w:szCs w:val="28"/>
        </w:rPr>
        <w:t xml:space="preserve">, как для </w:t>
      </w:r>
      <w:r w:rsidR="00BC0A5F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4C6EAA">
        <w:rPr>
          <w:rFonts w:ascii="Times New Roman" w:hAnsi="Times New Roman" w:cs="Times New Roman"/>
          <w:sz w:val="28"/>
          <w:szCs w:val="28"/>
        </w:rPr>
        <w:t>5 класса, так и для старшего звена.</w:t>
      </w:r>
    </w:p>
    <w:p w:rsidR="004C6EAA" w:rsidRDefault="003B14FE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Приведу пример анализа стихотворения</w:t>
      </w:r>
      <w:r w:rsidR="004334D3">
        <w:rPr>
          <w:rFonts w:ascii="Times New Roman" w:hAnsi="Times New Roman" w:cs="Times New Roman"/>
          <w:sz w:val="28"/>
          <w:szCs w:val="28"/>
        </w:rPr>
        <w:t xml:space="preserve"> М.Ю.Лермонтова «Парус»</w:t>
      </w:r>
      <w:r>
        <w:rPr>
          <w:rFonts w:ascii="Times New Roman" w:hAnsi="Times New Roman" w:cs="Times New Roman"/>
          <w:sz w:val="28"/>
          <w:szCs w:val="28"/>
        </w:rPr>
        <w:t>, выполненный ученицей 7 класса.</w:t>
      </w:r>
    </w:p>
    <w:p w:rsidR="004334D3" w:rsidRDefault="004334D3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лирике М.Ю.Лермонтова самой главной темой была тема одиночества, т.к. поэт рано стал сиротой, в его душе зародилось это чувство. Стихотворение было написано в 1832 году.</w:t>
      </w:r>
    </w:p>
    <w:p w:rsidR="004334D3" w:rsidRDefault="004334D3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жанру это лирическое стихотворение, т.е. элегия - ярко звучит тема одиночества.</w:t>
      </w:r>
    </w:p>
    <w:p w:rsidR="004334D3" w:rsidRDefault="005249BE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можно разделить на 3 композиционные части</w:t>
      </w:r>
      <w:r w:rsidR="004334D3">
        <w:rPr>
          <w:rFonts w:ascii="Times New Roman" w:hAnsi="Times New Roman" w:cs="Times New Roman"/>
          <w:sz w:val="28"/>
          <w:szCs w:val="28"/>
        </w:rPr>
        <w:t xml:space="preserve">. В первой части под символом паруса автор подразумевает отдельно живого человека, который покинул свой родной край. </w:t>
      </w:r>
    </w:p>
    <w:p w:rsidR="004334D3" w:rsidRDefault="004334D3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второй части  автор описывает душевное состояние лирического героя, его внутренний мир.</w:t>
      </w:r>
    </w:p>
    <w:p w:rsidR="004334D3" w:rsidRDefault="004334D3" w:rsidP="00157E68">
      <w:pPr>
        <w:spacing w:before="30" w:after="30" w:line="360" w:lineRule="auto"/>
        <w:ind w:left="-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«Увы,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ищет</w:t>
      </w:r>
    </w:p>
    <w:p w:rsidR="004334D3" w:rsidRDefault="004334D3" w:rsidP="00157E68">
      <w:pPr>
        <w:spacing w:before="30" w:after="30" w:line="360" w:lineRule="auto"/>
        <w:ind w:left="-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бежит</w:t>
      </w:r>
      <w:r w:rsidR="003D052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0523" w:rsidRDefault="003D0523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последней части автор более ярко и образно подчеркивает уже существующее душевное состояние</w:t>
      </w:r>
    </w:p>
    <w:p w:rsidR="003D0523" w:rsidRDefault="003D0523" w:rsidP="00157E68">
      <w:pPr>
        <w:spacing w:before="30" w:after="30" w:line="360" w:lineRule="auto"/>
        <w:ind w:left="-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он, мятежный, просит бури,</w:t>
      </w:r>
    </w:p>
    <w:p w:rsidR="003D0523" w:rsidRDefault="003D0523" w:rsidP="00157E68">
      <w:pPr>
        <w:spacing w:before="30" w:after="30" w:line="360" w:lineRule="auto"/>
        <w:ind w:left="-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бурях есть покой…»</w:t>
      </w:r>
    </w:p>
    <w:p w:rsidR="003D0523" w:rsidRDefault="003D0523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данном стихотворении парус является символом одино</w:t>
      </w:r>
      <w:r w:rsidR="00157E68">
        <w:rPr>
          <w:rFonts w:ascii="Times New Roman" w:hAnsi="Times New Roman" w:cs="Times New Roman"/>
          <w:sz w:val="28"/>
          <w:szCs w:val="28"/>
        </w:rPr>
        <w:t>чества. Для выражения состояния</w:t>
      </w:r>
      <w:r>
        <w:rPr>
          <w:rFonts w:ascii="Times New Roman" w:hAnsi="Times New Roman" w:cs="Times New Roman"/>
          <w:sz w:val="28"/>
          <w:szCs w:val="28"/>
        </w:rPr>
        <w:t>, страданий лирического героя, автор использует художественно-выразительные средства: для того, чтобы увидеть сущность данного образа, более ярко, выразительно показать одиночество, автор использует сравнение. Но сравнение не явно выражено, а имеет подтекст: под парусом подразумевается человек, который находится в одиночестве.</w:t>
      </w:r>
    </w:p>
    <w:p w:rsidR="003D0523" w:rsidRDefault="003D0523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выразительности, образности, яркости речи, автор использует эпитеты (луч золотой, парус одинокий, море</w:t>
      </w:r>
      <w:r w:rsidR="00FE442C">
        <w:rPr>
          <w:rFonts w:ascii="Times New Roman" w:hAnsi="Times New Roman" w:cs="Times New Roman"/>
          <w:sz w:val="28"/>
          <w:szCs w:val="28"/>
        </w:rPr>
        <w:t xml:space="preserve">  голубое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E442C" w:rsidRDefault="00FE442C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 не только нарисовал картину, но и заставил нас проникнуться сочувствием к одинокому</w:t>
      </w:r>
      <w:r w:rsidR="00820352">
        <w:rPr>
          <w:rFonts w:ascii="Times New Roman" w:hAnsi="Times New Roman" w:cs="Times New Roman"/>
          <w:sz w:val="28"/>
          <w:szCs w:val="28"/>
        </w:rPr>
        <w:t xml:space="preserve"> парусу.  Для эмоциональной насыщенности поэт использует повтор, его разновидность анафору</w:t>
      </w:r>
    </w:p>
    <w:p w:rsidR="00820352" w:rsidRDefault="00820352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ищет он в стране далекой?</w:t>
      </w:r>
    </w:p>
    <w:p w:rsidR="00820352" w:rsidRDefault="00820352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кинул он в краю родном?»</w:t>
      </w:r>
    </w:p>
    <w:p w:rsidR="00820352" w:rsidRDefault="00820352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 придает стихотворению мелодичность, создает эмоциональную напряженность.</w:t>
      </w:r>
    </w:p>
    <w:p w:rsidR="00157E68" w:rsidRDefault="00820352" w:rsidP="00157E68">
      <w:pPr>
        <w:spacing w:before="30" w:after="30" w:line="360" w:lineRule="auto"/>
        <w:ind w:left="-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конкретности, образности автор и</w:t>
      </w:r>
      <w:r w:rsidR="00157E68">
        <w:rPr>
          <w:rFonts w:ascii="Times New Roman" w:hAnsi="Times New Roman" w:cs="Times New Roman"/>
          <w:sz w:val="28"/>
          <w:szCs w:val="28"/>
        </w:rPr>
        <w:t xml:space="preserve">спользует риторические вопросы: </w:t>
      </w:r>
      <w:r>
        <w:rPr>
          <w:rFonts w:ascii="Times New Roman" w:hAnsi="Times New Roman" w:cs="Times New Roman"/>
          <w:sz w:val="28"/>
          <w:szCs w:val="28"/>
        </w:rPr>
        <w:t>Что ищет он  в стране далекой?</w:t>
      </w:r>
    </w:p>
    <w:p w:rsidR="00157E68" w:rsidRDefault="00157E68" w:rsidP="00157E68">
      <w:pPr>
        <w:spacing w:before="30" w:after="30" w:line="360" w:lineRule="auto"/>
        <w:ind w:left="-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кинул он в краю родном?</w:t>
      </w:r>
    </w:p>
    <w:p w:rsidR="00820352" w:rsidRDefault="00820352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Риторические вопросы автор задает к природе, к самому себе. Они помогают задуматься над ответом</w:t>
      </w:r>
      <w:r w:rsidR="005F2FCA">
        <w:rPr>
          <w:rFonts w:ascii="Times New Roman" w:hAnsi="Times New Roman" w:cs="Times New Roman"/>
          <w:sz w:val="28"/>
          <w:szCs w:val="28"/>
        </w:rPr>
        <w:t>, понять душевное состояние лирического героя.</w:t>
      </w:r>
    </w:p>
    <w:p w:rsidR="005F2FCA" w:rsidRDefault="005F2FCA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 использует психологический параллелизм – под символом паруса-человек, под символом моря - общество.</w:t>
      </w:r>
    </w:p>
    <w:p w:rsidR="003B14FE" w:rsidRPr="009F795D" w:rsidRDefault="005F2FCA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художественно-выразительные средства направлены на раскрытие идеи стихотворения. Идея: показать что человек (парус) может испытать одиночество, тоску и,  как тяжело ему может быть в огромном мире (море).</w:t>
      </w:r>
    </w:p>
    <w:p w:rsidR="00B417FF" w:rsidRDefault="00B417FF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Таким образом</w:t>
      </w:r>
      <w:r w:rsidR="00A505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лингвистического анализа текста формируются речевые умения и навыки.</w:t>
      </w:r>
      <w:r w:rsidRPr="00241D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речевых умений и навыков составляют основу следующих видов компетенций: </w:t>
      </w:r>
    </w:p>
    <w:p w:rsidR="00B417FF" w:rsidRDefault="00B417FF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0312">
        <w:rPr>
          <w:rFonts w:ascii="Times New Roman" w:eastAsia="Times New Roman" w:hAnsi="Times New Roman" w:cs="Times New Roman"/>
          <w:b/>
          <w:i/>
          <w:sz w:val="28"/>
          <w:szCs w:val="28"/>
        </w:rPr>
        <w:t>лингвистическую компетенцию</w:t>
      </w:r>
      <w:r w:rsidRPr="00241DBE">
        <w:rPr>
          <w:rFonts w:ascii="Times New Roman" w:eastAsia="Times New Roman" w:hAnsi="Times New Roman" w:cs="Times New Roman"/>
          <w:sz w:val="28"/>
          <w:szCs w:val="28"/>
        </w:rPr>
        <w:t>, т.е. умение проводить элементарный лингвистический анализ языковых явлений;</w:t>
      </w:r>
    </w:p>
    <w:p w:rsidR="00B417FF" w:rsidRDefault="00B417FF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A0312">
        <w:rPr>
          <w:rFonts w:ascii="Times New Roman" w:eastAsia="Times New Roman" w:hAnsi="Times New Roman" w:cs="Times New Roman"/>
          <w:b/>
          <w:i/>
          <w:sz w:val="28"/>
          <w:szCs w:val="28"/>
        </w:rPr>
        <w:t>языковую компетенцию</w:t>
      </w:r>
      <w:r w:rsidRPr="00241DBE">
        <w:rPr>
          <w:rFonts w:ascii="Times New Roman" w:eastAsia="Times New Roman" w:hAnsi="Times New Roman" w:cs="Times New Roman"/>
          <w:sz w:val="28"/>
          <w:szCs w:val="28"/>
        </w:rPr>
        <w:t>, т. е. практическое владение родным языком, его словарем и грамматическим строем, соблюдением языковых норм;</w:t>
      </w:r>
      <w:bookmarkStart w:id="0" w:name="_GoBack"/>
      <w:bookmarkEnd w:id="0"/>
    </w:p>
    <w:p w:rsidR="00B417FF" w:rsidRDefault="00B417FF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A0312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коммуникативную компетенцию</w:t>
      </w:r>
      <w:r w:rsidRPr="00241DBE">
        <w:rPr>
          <w:rFonts w:ascii="Times New Roman" w:eastAsia="Times New Roman" w:hAnsi="Times New Roman" w:cs="Times New Roman"/>
          <w:sz w:val="28"/>
          <w:szCs w:val="28"/>
        </w:rPr>
        <w:t xml:space="preserve">, т.е. умение воспринимать чужую речь и создавать собственные высказывания; </w:t>
      </w:r>
    </w:p>
    <w:p w:rsidR="00B417FF" w:rsidRDefault="00B417FF" w:rsidP="00157E68">
      <w:pPr>
        <w:spacing w:before="30" w:after="30"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0312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интеллектуальную компетентность</w:t>
      </w:r>
      <w:r w:rsidRPr="00241DBE">
        <w:rPr>
          <w:rFonts w:ascii="Times New Roman" w:eastAsia="Times New Roman" w:hAnsi="Times New Roman" w:cs="Times New Roman"/>
          <w:sz w:val="28"/>
          <w:szCs w:val="28"/>
        </w:rPr>
        <w:t>, т.е. умение осуществлять анализ, синтез, обобщение и систематизацию языковых и текстовых единиц.</w:t>
      </w:r>
    </w:p>
    <w:p w:rsidR="00AA0312" w:rsidRDefault="00AA0312" w:rsidP="00157E68">
      <w:pPr>
        <w:spacing w:before="30" w:after="30" w:line="360" w:lineRule="auto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Pr="00AA0312" w:rsidRDefault="00AA0312" w:rsidP="000A4F78">
      <w:pPr>
        <w:spacing w:before="30" w:after="30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0A4F78">
      <w:pPr>
        <w:spacing w:before="30" w:after="3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12" w:rsidRDefault="00AA0312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39A" w:rsidRDefault="00E0039A" w:rsidP="00E0039A">
      <w:pPr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039A" w:rsidRPr="00AA0312" w:rsidRDefault="00E0039A" w:rsidP="00AA0312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39A" w:rsidRPr="00AA0312" w:rsidSect="0068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762"/>
    <w:multiLevelType w:val="hybridMultilevel"/>
    <w:tmpl w:val="2A92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F6599"/>
    <w:multiLevelType w:val="hybridMultilevel"/>
    <w:tmpl w:val="DB4C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D3B5B"/>
    <w:multiLevelType w:val="hybridMultilevel"/>
    <w:tmpl w:val="78FC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3288"/>
    <w:multiLevelType w:val="hybridMultilevel"/>
    <w:tmpl w:val="2538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60310"/>
    <w:multiLevelType w:val="hybridMultilevel"/>
    <w:tmpl w:val="6F5CBD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DD"/>
    <w:rsid w:val="00061258"/>
    <w:rsid w:val="000A04E3"/>
    <w:rsid w:val="000A4F78"/>
    <w:rsid w:val="000C4CF5"/>
    <w:rsid w:val="00157C18"/>
    <w:rsid w:val="00157E68"/>
    <w:rsid w:val="00170D22"/>
    <w:rsid w:val="00241DBE"/>
    <w:rsid w:val="002B02E6"/>
    <w:rsid w:val="002C03B6"/>
    <w:rsid w:val="003905A9"/>
    <w:rsid w:val="003B14FE"/>
    <w:rsid w:val="003B56EA"/>
    <w:rsid w:val="003D0523"/>
    <w:rsid w:val="004334D3"/>
    <w:rsid w:val="004657C1"/>
    <w:rsid w:val="004B77C7"/>
    <w:rsid w:val="004C33C6"/>
    <w:rsid w:val="004C6CEC"/>
    <w:rsid w:val="004C6E4B"/>
    <w:rsid w:val="004C6EAA"/>
    <w:rsid w:val="00510052"/>
    <w:rsid w:val="005249BE"/>
    <w:rsid w:val="00551974"/>
    <w:rsid w:val="005F2FCA"/>
    <w:rsid w:val="00683DCF"/>
    <w:rsid w:val="006D3A59"/>
    <w:rsid w:val="006F38F3"/>
    <w:rsid w:val="007002E7"/>
    <w:rsid w:val="00716AF0"/>
    <w:rsid w:val="00727988"/>
    <w:rsid w:val="007730F1"/>
    <w:rsid w:val="007A44D2"/>
    <w:rsid w:val="007F17A8"/>
    <w:rsid w:val="007F2A91"/>
    <w:rsid w:val="00820352"/>
    <w:rsid w:val="00895965"/>
    <w:rsid w:val="008E2EDD"/>
    <w:rsid w:val="009E5AD8"/>
    <w:rsid w:val="009F795D"/>
    <w:rsid w:val="00A5024A"/>
    <w:rsid w:val="00A50506"/>
    <w:rsid w:val="00AA0312"/>
    <w:rsid w:val="00B33E4B"/>
    <w:rsid w:val="00B417FF"/>
    <w:rsid w:val="00BB4560"/>
    <w:rsid w:val="00BC0A5F"/>
    <w:rsid w:val="00BD33AA"/>
    <w:rsid w:val="00BE1E2E"/>
    <w:rsid w:val="00CD21A0"/>
    <w:rsid w:val="00D44161"/>
    <w:rsid w:val="00D95F07"/>
    <w:rsid w:val="00DF196A"/>
    <w:rsid w:val="00E0039A"/>
    <w:rsid w:val="00E61E88"/>
    <w:rsid w:val="00E74D7A"/>
    <w:rsid w:val="00EA3E82"/>
    <w:rsid w:val="00FA04F5"/>
    <w:rsid w:val="00FE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052"/>
    <w:rPr>
      <w:b/>
      <w:bCs/>
    </w:rPr>
  </w:style>
  <w:style w:type="paragraph" w:styleId="a5">
    <w:name w:val="List Paragraph"/>
    <w:basedOn w:val="a"/>
    <w:uiPriority w:val="34"/>
    <w:qFormat/>
    <w:rsid w:val="00BE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11BD-D4FB-4C4D-ABB5-1CC8357E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29</cp:revision>
  <dcterms:created xsi:type="dcterms:W3CDTF">2011-11-08T11:49:00Z</dcterms:created>
  <dcterms:modified xsi:type="dcterms:W3CDTF">2011-11-23T17:27:00Z</dcterms:modified>
</cp:coreProperties>
</file>