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E2" w:rsidRDefault="008250C8">
      <w:r>
        <w:fldChar w:fldCharType="begin"/>
      </w:r>
      <w:r>
        <w:instrText xml:space="preserve"> HYPERLINK "http://sch2083.mskobr.ru/elektronnye_servisy/blog/nikishaeva_raisa_diodorovna/nravstvennoe_vospitanie_mladshih_shkol_nikov_vo_vneklassnoj_rabote/" </w:instrText>
      </w:r>
      <w:r>
        <w:fldChar w:fldCharType="separate"/>
      </w:r>
      <w:r>
        <w:rPr>
          <w:rStyle w:val="a3"/>
        </w:rPr>
        <w:t>Нравственное воспитание младших школьников во внеклассной работе</w:t>
      </w:r>
      <w:r>
        <w:fldChar w:fldCharType="end"/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воспитания в современной школе направлен на формирование всесторонне развитой личности, у которой приоритетными являются нравственные качества. Как в наше </w:t>
      </w:r>
      <w:proofErr w:type="gramStart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чересчур прагматичное</w:t>
      </w:r>
      <w:proofErr w:type="gramEnd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сохранить в маленьком человеке чистоту восприятия мира, посеять в его душе семена добра и сострадания? Психологи отмечают, что младшие школьники способны как губка впитывать все новое, что именно в это время у них формируются важнейшие психические функции. Нам, учителям, важно не только не упустить это благодатное время, суметь пробудить в детях природные задатки, но и заложить понятия общечеловеческих, нравственных ценностей, которые останутся с ними на всю жизнь, помогут обрести свое место в социуме.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«ценность» - одна из ключевых в современной общественной педагогической мысли. Нравственные ценности, которые действуют в любом обществе, доброта и милосердие, мужество и скромность, справедливость и толерантность.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над проблемой развития у детей способностей к нравственному самоопределению меня подтолкнуло то, что наше подрастающее поколение, к сожалению, утрачивает ряд нравственных качеств. Нравственное формирование личности младшего школьника предполагает становление отношений ребенка к Родине, обществу, коллективу, людям, труду, своим обязанностям, к самому себе. В процессе нравственного воспитания школа формирует у младшего школьника чувства патриотизма, гражданственности, интернационализма, активное отношение к действительности, глубокое уважение к людям труда.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 как долг, честь, совесть, достоинство.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 условия нравственного воспитания таковы:</w:t>
      </w:r>
    </w:p>
    <w:p w:rsidR="008250C8" w:rsidRPr="008250C8" w:rsidRDefault="008250C8" w:rsidP="00825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воспитательных воздействий педагога на формирование чувств, сознания и поведения детей в их единстве;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детей в разнообразную, целесообразно организованную педагогом деятельность;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самостоятельного нравственного выбора;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гуманный стиль отношения педагога к детям определяет развитие гуманистических взаимоотношений детей в коллективе.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 Б.Т. Лихачев выделяет ряд критериев нравственной воспитанности.</w:t>
      </w: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младших школьников требуется:</w:t>
      </w:r>
    </w:p>
    <w:p w:rsidR="008250C8" w:rsidRPr="008250C8" w:rsidRDefault="008250C8" w:rsidP="00825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гимн, гордиться своей Родиной;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закалять свое тело, быть полезным в школе и дома, обслуживать себя, устранять мелкие неполадки в домашнем и школьном хозяйстве;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 людей трудолюбивых, активных, инициативных, творческих, честных, справедливых, организованных; любить читать, мастерить, делать добро окружающим людям;</w:t>
      </w:r>
      <w:proofErr w:type="gramEnd"/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дружить со всеми детьми и выбрать себе друга, которому можно все доверить и которого никогда не подведешь;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трудиться с пользой для себя и людей на садовом и пришкольном участках, в школе, на уроках труда;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бороться с собственной ленью и другими недостатками, критиковать недостатки своих товарищей;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общественное добро и родную природу;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старшим, участникам войны, инвалидам, пенсионерам, своим товарищам в учебе, труде, общественной работе;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относиться к самостоятельной работе на уроке, рисовать, петь, сочинять рассказы и сказки, участвовать в инсценировках.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школьном возрасте у детей закрепляются привычки культурного поведения, интенсивно накапливаются знания о нравственных нормах. При оценке поведения учащихся в этот период с точки зрения прилежания и успешности учитывается не только прочность поведенческих умений, навыков, привычек, но и знания моральных требований, умение критиковать свое поведение и поведение своих товарищей [2].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система Л.B. </w:t>
      </w:r>
      <w:proofErr w:type="spellStart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наиболее полному развитию нравственных ценностей у ребенка, рассматривает проблемы воспитания личности в процессе обучения, объединяет воспитание, развитие и обучение в одно целое. Во </w:t>
      </w: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внеклассной деятельности в максимальной степени могут реализоваться возможности нравственного воспитания младших школьников.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 1-м классе проводится диагностика нравственной воспитанности учащихся, что позволяет в дальнейшем определить основные направления работы.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внеклассной деятельности по нравственному воспитанию детей:</w:t>
      </w: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экскурсии, классные часы, этические беседы, занятия клубного типа.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Игровая деятельность детей </w:t>
      </w: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связана с возникновением и развитием между ними определенных отношений. Задача учителя - внимательно наблюдая за детьми, выявлять, на какой нравственной основе строятся их взаимоотношения, и активно воздействовать на формирование </w:t>
      </w:r>
      <w:proofErr w:type="spellStart"/>
      <w:proofErr w:type="gramStart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-манных</w:t>
      </w:r>
      <w:proofErr w:type="gramEnd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отношений. Для этого надо вдумчиво подходить к созданию играющих групп, помочь робким, застенчивым найти себе товарищей, тщательно оценивать первые успехи детей в игре, проявление их товарищеских отношений, симпатий. К сожалению, наши дети всё реже играют в подвижные и ролевые игры, отдавая предпочтение </w:t>
      </w:r>
      <w:proofErr w:type="gramStart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компьютерным</w:t>
      </w:r>
      <w:proofErr w:type="gramEnd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лишает воспитателя возможности в полной мере использовать это действенное средство нравственного воспитания. В своей практике я использую подвижные игры в группе продленного дня, на экскурсиях, при проведении различных внеклассных мероприятий.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нравственных взаимоотношений в классном коллективе способствуют </w:t>
      </w:r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ролевые поручения</w:t>
      </w: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учащимся. Эти поручения обязательно меняются, чтобы каждый ребенок смог поучаствовать в различных делах класса и выбрать занятие по душе.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 - важнейшее средство формирования и развития нравственных качеств личности младшего школьника (самостоятельности, инициативности, определенных организаторских способностей, умения работать вместе, </w:t>
      </w:r>
      <w:proofErr w:type="gramStart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проявляя подлинную заботу друг о</w:t>
      </w:r>
      <w:proofErr w:type="gramEnd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друге и оказывая взаимопомощь).</w:t>
      </w: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своей работе я использую разные виды экскурсий.</w:t>
      </w:r>
    </w:p>
    <w:p w:rsidR="008250C8" w:rsidRPr="008250C8" w:rsidRDefault="008250C8" w:rsidP="00825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в природу. Общение с природой - прекрасная школа воспитания у детей доброты, отзывчивости, чуткости. Традиционно провожу осеннюю, зимнюю и весеннюю экскурсии в сосновый бор, где дети наблюдают за сезонными изменениями в природе, играют, собирают природный материал. Очень любят мои ребята ходить в мини-походы, составляя команды по интересам. Такие поездки в лес способствуют экологическому воспитанию учащихся. Наблюдая за природой, ребята в дальнейшем с удовольствием принимают участие в школьных акциях «Кормушка», «Помощь зоопарку» и городских - «</w:t>
      </w:r>
      <w:proofErr w:type="gramStart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Эко-логическая</w:t>
      </w:r>
      <w:proofErr w:type="gramEnd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почта», «Марш парков».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знакомящие с трудом людей. Часто мы с ребятами посещаем краеведческий музей, Минусинский музей им. Н. Мартьянова. С огромным интересом дети рассматривают экспозиции недавно открытого музея Абаканской железной дороги.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Экскурсии по городу. Дети видят, как изменяется и хорошеет наш город. Это способствует формированию чувства уважения к людям труда, эстетических чувств и чувства патриотизма.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в Центр детского творчества. Большинство моих учеников посещают кружки и студии (</w:t>
      </w:r>
      <w:proofErr w:type="spellStart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занятость - 89%). Мы с удовольствием ходим на выставки и концерты.</w:t>
      </w:r>
    </w:p>
    <w:p w:rsidR="008250C8" w:rsidRPr="008250C8" w:rsidRDefault="008250C8" w:rsidP="008250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C8" w:rsidRPr="008250C8" w:rsidRDefault="008250C8" w:rsidP="00825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в этнографический музей с. Шушенское, в Республиканскую детскую библиотеку. Библиотечные уроки, конкурсы, выставки, юбилеи - все эти мероприятия способствуют нравственному воспитанию учащихся.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важно, чтобы в начальных классах с детьми проводились беседы о морали - </w:t>
      </w:r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этические беседы.</w:t>
      </w: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должны включать основные вопросы, дающие возможность выработать у школьников нравственные представления. Тему для беседы каждый учитель формулирует сам. Формулировка должна быть выразительной и содержать правило, вывод, указывающий на то, как надо поступать. Например: «Друга ищи, а нашел - береги», «Говорить легко - делать трудно». Запланировать такие беседы заранее очень сложно, поскольку необходимость их проведения напрямую связана с жизнью и событиями в классном коллективе. Иногда этические беседы приходится проводить с группой учащихся или индивидуально с отдельными учениками.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клубного типа</w:t>
      </w: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интересная форма внеклассной работы, позволяющая учителю успешно решать задачи нравственного воспитания школьников. На протяжении четырех лет мы сотрудничаем с педагогами дополнительного образования Центра детского творчества в рамках экспериментальной программы «Многоязычие и </w:t>
      </w:r>
      <w:proofErr w:type="spellStart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поликультурность</w:t>
      </w:r>
      <w:proofErr w:type="spellEnd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Дети принимают активное участие в конкурсах, праздниках, конференциях, которые проводятся Клубом интернациональной дружбы. Большую помощь в нравственном воспитании учащихся мне оказывают методисты Н.Н. Матросова и Е.С. </w:t>
      </w:r>
      <w:proofErr w:type="spellStart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Арбаева</w:t>
      </w:r>
      <w:proofErr w:type="spellEnd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воспитанники принимали участие в городском фольклорно-страноведческом празднике, стали лауреатами и призерами конкурсов «Мои друзья в далекой стороне », « Хоровод друзей », «Мир, в котором мы живем», «Природные достопримечательности Хакасии », интеллектуально-познавательной игры «Лаборатория разума-2008» в рамках реализации программы для одаренных детей «Шаг в будущее» (команда 4 «А» класса стала абсолютным победителем) и многих других.</w:t>
      </w:r>
      <w:proofErr w:type="gramEnd"/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Методисты ЦДТ помогают мне и в проведении диагностики. Большую помощь в нравственном воспитании детей оказывают родители. Они - мои единомышленники. Совместные праздники, экскурсии - всё это способствует формированию нравственных качеств детей. На родительских собраниях мы обсуждаем пути воспитания, ищем действенные средства и методы.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классный час, в любой форме проведения</w:t>
      </w: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будь то викторина, беседа, игра-путешествие или соревнование, способствует нравственному воспитанию учащихся. Темы классных часов я стараюсь подобрать разнообразные, с учетом интересов учащихся и конкретных задач воспитания на данном этапе.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необходимо помнить, что высокая нравственная воспитанность учащихся проявляется в единстве развитого нравственного сознания, мышления, воли, чувств и поведения. Она достигается при условии целостности и систематичности процесса </w:t>
      </w:r>
      <w:r w:rsidRPr="0082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воспитания, единства формирования нравственного сознания и поведения, участия школьников в общественной жизни и отношениях.</w:t>
      </w:r>
    </w:p>
    <w:p w:rsidR="008250C8" w:rsidRPr="008250C8" w:rsidRDefault="008250C8" w:rsidP="0082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8250C8" w:rsidRPr="008250C8" w:rsidRDefault="008250C8" w:rsidP="00825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Лихачев, Б.Т. Педагогика</w:t>
      </w:r>
      <w:proofErr w:type="gramStart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 лекций / Б.Т. Лихачев. - М.</w:t>
      </w:r>
      <w:proofErr w:type="gramStart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Юрайт</w:t>
      </w:r>
      <w:proofErr w:type="spellEnd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2000.- 523 с.</w:t>
      </w:r>
    </w:p>
    <w:p w:rsidR="008250C8" w:rsidRPr="008250C8" w:rsidRDefault="008250C8" w:rsidP="00825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Занковские</w:t>
      </w:r>
      <w:proofErr w:type="spellEnd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педагогические чтения</w:t>
      </w:r>
      <w:proofErr w:type="gramStart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Опыт</w:t>
      </w:r>
      <w:proofErr w:type="gramStart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Достижения</w:t>
      </w:r>
      <w:proofErr w:type="gramStart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Перспективы / Федеральный научно-методический центр им. Л.В. </w:t>
      </w:r>
      <w:proofErr w:type="spellStart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Занкова</w:t>
      </w:r>
      <w:proofErr w:type="spellEnd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- М.</w:t>
      </w:r>
      <w:proofErr w:type="gramStart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825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Изд. дом "Федоров", 2007.</w:t>
      </w:r>
    </w:p>
    <w:p w:rsidR="008250C8" w:rsidRDefault="008250C8">
      <w:bookmarkStart w:id="0" w:name="_GoBack"/>
      <w:bookmarkEnd w:id="0"/>
    </w:p>
    <w:sectPr w:rsidR="0082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6986"/>
    <w:multiLevelType w:val="multilevel"/>
    <w:tmpl w:val="1828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B4BF4"/>
    <w:multiLevelType w:val="multilevel"/>
    <w:tmpl w:val="0A12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477C5"/>
    <w:multiLevelType w:val="multilevel"/>
    <w:tmpl w:val="138A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C1ABC"/>
    <w:multiLevelType w:val="multilevel"/>
    <w:tmpl w:val="C89A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C8"/>
    <w:rsid w:val="008250C8"/>
    <w:rsid w:val="008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0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50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0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1510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baibarza</dc:creator>
  <cp:lastModifiedBy>baibarza</cp:lastModifiedBy>
  <cp:revision>1</cp:revision>
  <dcterms:created xsi:type="dcterms:W3CDTF">2014-10-21T13:15:00Z</dcterms:created>
  <dcterms:modified xsi:type="dcterms:W3CDTF">2014-10-21T13:15:00Z</dcterms:modified>
</cp:coreProperties>
</file>