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D5B" w:rsidRPr="00B90D5B" w:rsidRDefault="00B90D5B" w:rsidP="00B90D5B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90D5B">
        <w:rPr>
          <w:rFonts w:ascii="Times New Roman" w:hAnsi="Times New Roman" w:cs="Times New Roman"/>
          <w:sz w:val="24"/>
          <w:szCs w:val="24"/>
        </w:rPr>
        <w:t>Приложение 1</w:t>
      </w:r>
    </w:p>
    <w:p w:rsidR="00B90D5B" w:rsidRPr="00B90D5B" w:rsidRDefault="00B90D5B" w:rsidP="00B90D5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90D5B">
        <w:rPr>
          <w:rFonts w:ascii="Times New Roman" w:hAnsi="Times New Roman" w:cs="Times New Roman"/>
          <w:i/>
          <w:sz w:val="24"/>
          <w:szCs w:val="24"/>
        </w:rPr>
        <w:t>Индивидуальная карточка «Юного творца»</w:t>
      </w:r>
    </w:p>
    <w:p w:rsidR="00B90D5B" w:rsidRPr="00B90D5B" w:rsidRDefault="00B90D5B" w:rsidP="00B90D5B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0D5B">
        <w:rPr>
          <w:rFonts w:ascii="Times New Roman" w:hAnsi="Times New Roman" w:cs="Times New Roman"/>
          <w:i/>
          <w:sz w:val="24"/>
          <w:szCs w:val="24"/>
        </w:rPr>
        <w:t>Придумываю сюжет, картину, образ поделки;</w:t>
      </w:r>
    </w:p>
    <w:p w:rsidR="00B90D5B" w:rsidRPr="00B90D5B" w:rsidRDefault="00B90D5B" w:rsidP="00B90D5B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0D5B">
        <w:rPr>
          <w:rFonts w:ascii="Times New Roman" w:hAnsi="Times New Roman" w:cs="Times New Roman"/>
          <w:i/>
          <w:sz w:val="24"/>
          <w:szCs w:val="24"/>
        </w:rPr>
        <w:t>Какую цветовую гамму использую? (цель работы, настроение);</w:t>
      </w:r>
    </w:p>
    <w:p w:rsidR="00B90D5B" w:rsidRPr="00B90D5B" w:rsidRDefault="00B90D5B" w:rsidP="00B90D5B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0D5B">
        <w:rPr>
          <w:rFonts w:ascii="Times New Roman" w:hAnsi="Times New Roman" w:cs="Times New Roman"/>
          <w:i/>
          <w:sz w:val="24"/>
          <w:szCs w:val="24"/>
        </w:rPr>
        <w:t>Что использую для работы?  (Подбор материала);</w:t>
      </w:r>
    </w:p>
    <w:p w:rsidR="00B90D5B" w:rsidRPr="00B90D5B" w:rsidRDefault="00B90D5B" w:rsidP="00B90D5B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0D5B">
        <w:rPr>
          <w:rFonts w:ascii="Times New Roman" w:hAnsi="Times New Roman" w:cs="Times New Roman"/>
          <w:i/>
          <w:sz w:val="24"/>
          <w:szCs w:val="24"/>
        </w:rPr>
        <w:t xml:space="preserve">Постараюсь сотворить самую интересную и оригинальную поделку! </w:t>
      </w:r>
    </w:p>
    <w:p w:rsidR="00B90D5B" w:rsidRPr="00B90D5B" w:rsidRDefault="00B90D5B" w:rsidP="00B90D5B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0000" w:rsidRDefault="00875C77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Default="00B90D5B">
      <w:pPr>
        <w:rPr>
          <w:lang w:val="en-US"/>
        </w:rPr>
      </w:pPr>
    </w:p>
    <w:p w:rsidR="00B90D5B" w:rsidRPr="00D05FEE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90D5B" w:rsidRPr="00D05FEE" w:rsidRDefault="00B90D5B" w:rsidP="00B90D5B">
      <w:pPr>
        <w:numPr>
          <w:ilvl w:val="0"/>
          <w:numId w:val="2"/>
        </w:num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Методика диагностики уровня развития универсальных творческих способностей для детей «Солнце в комнате». Авторы: В.Синельников, В.Кудрявцев.</w:t>
      </w:r>
    </w:p>
    <w:p w:rsidR="00B90D5B" w:rsidRPr="00D05FEE" w:rsidRDefault="00B90D5B" w:rsidP="00B90D5B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62675" cy="179070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Pr="00D05FEE">
        <w:rPr>
          <w:rFonts w:ascii="Times New Roman" w:hAnsi="Times New Roman"/>
          <w:sz w:val="24"/>
          <w:szCs w:val="24"/>
        </w:rPr>
        <w:t xml:space="preserve">    </w:t>
      </w:r>
      <w:r w:rsidRPr="00D05FEE">
        <w:rPr>
          <w:rFonts w:ascii="Times New Roman" w:hAnsi="Times New Roman"/>
          <w:b/>
          <w:sz w:val="24"/>
          <w:szCs w:val="24"/>
        </w:rPr>
        <w:t>2.</w:t>
      </w:r>
      <w:r w:rsidRPr="00D05FEE">
        <w:rPr>
          <w:rFonts w:ascii="Times New Roman" w:hAnsi="Times New Roman"/>
          <w:sz w:val="24"/>
          <w:szCs w:val="24"/>
        </w:rPr>
        <w:t xml:space="preserve"> </w:t>
      </w:r>
      <w:r w:rsidRPr="00D05FEE">
        <w:rPr>
          <w:rFonts w:ascii="Times New Roman" w:hAnsi="Times New Roman"/>
          <w:b/>
          <w:sz w:val="24"/>
          <w:szCs w:val="24"/>
        </w:rPr>
        <w:t>Диагностика уровня развития невербальной креативности</w:t>
      </w:r>
    </w:p>
    <w:p w:rsidR="00B90D5B" w:rsidRPr="00D05FEE" w:rsidRDefault="00B90D5B" w:rsidP="00B90D5B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(Методика Е.Торренса, адаптирована А.Н. Ворониным)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34100" cy="1895475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90D5B" w:rsidRPr="00D05FEE" w:rsidRDefault="00B90D5B" w:rsidP="00B90D5B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3. Методика включенного наблюдения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Объект:</w:t>
      </w:r>
      <w:r w:rsidRPr="00D05FEE">
        <w:rPr>
          <w:rFonts w:ascii="Times New Roman" w:hAnsi="Times New Roman"/>
          <w:sz w:val="24"/>
          <w:szCs w:val="24"/>
        </w:rPr>
        <w:t xml:space="preserve"> уровень сформированности  исследовательских умений на уроках технологии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Наблюдаемые параметры:</w:t>
      </w:r>
      <w:r w:rsidRPr="00D05FEE">
        <w:rPr>
          <w:rFonts w:ascii="Times New Roman" w:hAnsi="Times New Roman"/>
          <w:sz w:val="24"/>
          <w:szCs w:val="24"/>
        </w:rPr>
        <w:t xml:space="preserve"> практическая готовность к осуществлению учебного исследования, мотивационное отношение к исследовательской деятельности, проявление креативности и самостоятельности реализации.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53150" cy="1714500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90D5B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0D5B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0D5B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0D5B" w:rsidRPr="00D05FEE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B90D5B" w:rsidRPr="00D05FEE" w:rsidRDefault="00B90D5B" w:rsidP="00B90D5B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Конспект урока технологии. 3 класс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Тема</w:t>
      </w:r>
      <w:r w:rsidRPr="00D05FEE">
        <w:rPr>
          <w:rFonts w:ascii="Times New Roman" w:hAnsi="Times New Roman"/>
          <w:sz w:val="24"/>
          <w:szCs w:val="24"/>
        </w:rPr>
        <w:t>: «Коллаж» (2 урок)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Цели</w:t>
      </w:r>
      <w:r w:rsidRPr="00D05FEE">
        <w:rPr>
          <w:rFonts w:ascii="Times New Roman" w:hAnsi="Times New Roman"/>
          <w:sz w:val="24"/>
          <w:szCs w:val="24"/>
        </w:rPr>
        <w:t>: - повторить изученное о технике коллажа;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 xml:space="preserve">           - изготовить панно в технике коллажа;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 xml:space="preserve">           - развивать творческие способности учащихся, самостоятельность, умение работать с       различными материалами, мелкую моторику рук;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 xml:space="preserve">           - воспитывать аккуратность, терпение, уважение друг к другу.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Тип урока</w:t>
      </w:r>
      <w:r w:rsidRPr="00D05FEE">
        <w:rPr>
          <w:rFonts w:ascii="Times New Roman" w:hAnsi="Times New Roman"/>
          <w:sz w:val="24"/>
          <w:szCs w:val="24"/>
        </w:rPr>
        <w:t>: эмоционально-художественный.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Ведущий метод</w:t>
      </w:r>
      <w:r w:rsidRPr="00D05FEE">
        <w:rPr>
          <w:rFonts w:ascii="Times New Roman" w:hAnsi="Times New Roman"/>
          <w:sz w:val="24"/>
          <w:szCs w:val="24"/>
        </w:rPr>
        <w:t>: частично-поисковый.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Форма деятельности</w:t>
      </w:r>
      <w:r w:rsidRPr="00D05FEE">
        <w:rPr>
          <w:rFonts w:ascii="Times New Roman" w:hAnsi="Times New Roman"/>
          <w:sz w:val="24"/>
          <w:szCs w:val="24"/>
        </w:rPr>
        <w:t>: индивидуальная.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Оборудование</w:t>
      </w:r>
      <w:r w:rsidRPr="00D05FEE">
        <w:rPr>
          <w:rFonts w:ascii="Times New Roman" w:hAnsi="Times New Roman"/>
          <w:sz w:val="24"/>
          <w:szCs w:val="24"/>
        </w:rPr>
        <w:t>: картон; линейка; карандаш; цветная бумага; лоскуты ткани; пряжа; пуговицы; бусинки; ракушки; кусочки дерева; ножницы; клей ПВА; кисточка; клеенка; салфетка.</w:t>
      </w:r>
    </w:p>
    <w:p w:rsidR="00B90D5B" w:rsidRPr="00D05FEE" w:rsidRDefault="00B90D5B" w:rsidP="00B90D5B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Ход урока: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1.Вступительная часть.</w:t>
      </w:r>
    </w:p>
    <w:p w:rsidR="00B90D5B" w:rsidRPr="00D05FEE" w:rsidRDefault="00B90D5B" w:rsidP="00B90D5B">
      <w:pPr>
        <w:spacing w:line="36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- Приветствие;</w:t>
      </w:r>
    </w:p>
    <w:p w:rsidR="00B90D5B" w:rsidRPr="00D05FEE" w:rsidRDefault="00B90D5B" w:rsidP="00B90D5B">
      <w:pPr>
        <w:spacing w:line="36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- Организация рабочего места;</w:t>
      </w:r>
    </w:p>
    <w:p w:rsidR="00B90D5B" w:rsidRPr="00D05FEE" w:rsidRDefault="00B90D5B" w:rsidP="00B90D5B">
      <w:pPr>
        <w:spacing w:line="36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- Правила техники безопасности при работе с ножницами.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2. Основная часть.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а)</w:t>
      </w:r>
      <w:r w:rsidRPr="00D05FEE">
        <w:rPr>
          <w:rFonts w:ascii="Times New Roman" w:hAnsi="Times New Roman"/>
          <w:sz w:val="24"/>
          <w:szCs w:val="24"/>
        </w:rPr>
        <w:t xml:space="preserve"> Коллажная разминка. Учитель показывает нарисованный на листе бумаги ботинок, но без шнурков. Спрашивает детей о впечатлении от изображения.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 xml:space="preserve">У. – Что это за техника? 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Д. – Аппликация.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У. – Что можно добавить, чтобы данная аппликация превратилась в коллаж?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Дети предлагают различные варианты. Один из них обязательно коснется шнурков, т.к. их нет. Учитель с помощью шила на глазах детей проделывает дырочки в тех местах, где должен втягиваться шнурок. Теперь берет шнурок и вздевает его в нарисованный ботинок. Дети делятся впечатлениями.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У. Как изменилась наша работа?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Д. С помощью техники коллажа плоское изображение стало более выразительным и правдоподобным.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У. Так что такое коллаж?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Д. Коллаж – это наклеивание на основу каких-либо материалов, отличающихся от нее по цвету, форме и фактуре.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lastRenderedPageBreak/>
        <w:t>б)</w:t>
      </w:r>
      <w:r w:rsidRPr="00D05FEE">
        <w:rPr>
          <w:rFonts w:ascii="Times New Roman" w:hAnsi="Times New Roman"/>
          <w:sz w:val="24"/>
          <w:szCs w:val="24"/>
        </w:rPr>
        <w:t xml:space="preserve"> Анализ изготовления открытки»Космос» в технике коллажа. Составление плана работы.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У. Откройте учебник на с.23. Рассмотрите рисунки. Как назовете верхний рисунок?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Д. «Космонавт в открытом космосе».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У. Из каких материалов его можно выполнить?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Д. Из ниток, пуговиц, бусинок, поролона, ткани, опилок.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У. Из чего можно сделать фон?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Д. Из бумаги, ткани или фольги.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У. Из чего можно сделать звезды?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Д. Из цветного песка, опилок.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У. Как прикрепить материал к основе?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Д. Наклеить.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4. Практическая работа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Самостоятельное выполнение коллажа «Космос». Выполнение индивидуальных коллажей.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У. Постарайтесь подойти к своей работе творчески, оригинально. Придумайте что-то свое, абсолютно новое.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3. Итоговая часть.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а)</w:t>
      </w:r>
      <w:r w:rsidRPr="00D05FEE">
        <w:rPr>
          <w:rFonts w:ascii="Times New Roman" w:hAnsi="Times New Roman"/>
          <w:sz w:val="24"/>
          <w:szCs w:val="24"/>
        </w:rPr>
        <w:t xml:space="preserve">  Назвать главное отличие коллажа от аппликации.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б)</w:t>
      </w:r>
      <w:r w:rsidRPr="00D05FEE">
        <w:rPr>
          <w:rFonts w:ascii="Times New Roman" w:hAnsi="Times New Roman"/>
          <w:sz w:val="24"/>
          <w:szCs w:val="24"/>
        </w:rPr>
        <w:t xml:space="preserve"> Выставка работ. Обратить внимание на оригинальность идеи, на использование различных материалов.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- Аккуратно ли выполнены работы?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- Все ли работы соответствуют теме «Космос»?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- Кто подошел к данной работе более творчески?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- Рассказы детей о выполнении своих работ.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в)</w:t>
      </w:r>
      <w:r w:rsidRPr="00D05FEE">
        <w:rPr>
          <w:rFonts w:ascii="Times New Roman" w:hAnsi="Times New Roman"/>
          <w:sz w:val="24"/>
          <w:szCs w:val="24"/>
        </w:rPr>
        <w:t xml:space="preserve"> Индивидуальное и коллективное оценивание работ.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b/>
          <w:sz w:val="24"/>
          <w:szCs w:val="24"/>
        </w:rPr>
        <w:t>4. Домашнее задание</w:t>
      </w:r>
      <w:r w:rsidRPr="00D05FEE">
        <w:rPr>
          <w:rFonts w:ascii="Times New Roman" w:hAnsi="Times New Roman"/>
          <w:sz w:val="24"/>
          <w:szCs w:val="24"/>
        </w:rPr>
        <w:t xml:space="preserve">: выполнить коллаж «Детская комната».    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90D5B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0D5B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0D5B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0D5B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0D5B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0D5B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0D5B" w:rsidRPr="00D05FEE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lastRenderedPageBreak/>
        <w:t>Приложение 4.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90D5B" w:rsidRPr="00D05FEE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«Восход»</w:t>
      </w:r>
    </w:p>
    <w:p w:rsidR="00B90D5B" w:rsidRPr="00D05FEE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(3 класс)</w:t>
      </w:r>
    </w:p>
    <w:p w:rsidR="00B90D5B" w:rsidRPr="00D05FEE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B90D5B" w:rsidRPr="00B90D5B" w:rsidRDefault="00B90D5B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5715</wp:posOffset>
            </wp:positionV>
            <wp:extent cx="6153150" cy="4197985"/>
            <wp:effectExtent l="19050" t="0" r="0" b="0"/>
            <wp:wrapTight wrapText="bothSides">
              <wp:wrapPolygon edited="0">
                <wp:start x="-67" y="0"/>
                <wp:lineTo x="-67" y="21466"/>
                <wp:lineTo x="21600" y="21466"/>
                <wp:lineTo x="21600" y="0"/>
                <wp:lineTo x="-67" y="0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9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D5B" w:rsidRPr="00B90D5B" w:rsidRDefault="00B90D5B"/>
    <w:p w:rsidR="00B90D5B" w:rsidRPr="00B90D5B" w:rsidRDefault="00B90D5B"/>
    <w:p w:rsidR="00B90D5B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0D5B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0D5B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0D5B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0D5B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0D5B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0D5B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0D5B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0D5B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0D5B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90D5B" w:rsidRPr="00D05FEE" w:rsidRDefault="00B90D5B" w:rsidP="00B90D5B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lastRenderedPageBreak/>
        <w:t>Приложение 5.</w:t>
      </w:r>
    </w:p>
    <w:p w:rsidR="00B90D5B" w:rsidRPr="00D05FEE" w:rsidRDefault="00B90D5B" w:rsidP="00B90D5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1687830</wp:posOffset>
            </wp:positionV>
            <wp:extent cx="6958965" cy="4749800"/>
            <wp:effectExtent l="19050" t="0" r="0" b="0"/>
            <wp:wrapTight wrapText="bothSides">
              <wp:wrapPolygon edited="0">
                <wp:start x="-59" y="0"/>
                <wp:lineTo x="-59" y="21484"/>
                <wp:lineTo x="21582" y="21484"/>
                <wp:lineTo x="21582" y="0"/>
                <wp:lineTo x="-59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41" t="9073" b="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65" cy="474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D5B" w:rsidRPr="00D05FEE" w:rsidRDefault="00B90D5B" w:rsidP="00B90D5B">
      <w:pPr>
        <w:jc w:val="center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«Бумажные узоры»</w:t>
      </w:r>
    </w:p>
    <w:p w:rsidR="00B90D5B" w:rsidRPr="00D05FEE" w:rsidRDefault="00B90D5B" w:rsidP="00B90D5B">
      <w:pPr>
        <w:jc w:val="center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(2 класс)</w:t>
      </w:r>
    </w:p>
    <w:p w:rsidR="00B90D5B" w:rsidRPr="00D05FEE" w:rsidRDefault="00B90D5B" w:rsidP="00B90D5B">
      <w:pPr>
        <w:tabs>
          <w:tab w:val="left" w:pos="6994"/>
        </w:tabs>
        <w:jc w:val="center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br w:type="page"/>
      </w:r>
      <w:r w:rsidRPr="00D05FEE">
        <w:rPr>
          <w:rFonts w:ascii="Times New Roman" w:hAnsi="Times New Roman"/>
          <w:sz w:val="24"/>
          <w:szCs w:val="24"/>
        </w:rPr>
        <w:lastRenderedPageBreak/>
        <w:t>Приложение 6.</w:t>
      </w:r>
    </w:p>
    <w:p w:rsidR="00B90D5B" w:rsidRPr="00D05FEE" w:rsidRDefault="00B90D5B" w:rsidP="00B90D5B">
      <w:pPr>
        <w:tabs>
          <w:tab w:val="left" w:pos="6994"/>
        </w:tabs>
        <w:jc w:val="center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«Осень и я»</w:t>
      </w:r>
    </w:p>
    <w:p w:rsidR="00B90D5B" w:rsidRPr="00D05FEE" w:rsidRDefault="00B90D5B" w:rsidP="00B90D5B">
      <w:pPr>
        <w:tabs>
          <w:tab w:val="left" w:pos="6994"/>
        </w:tabs>
        <w:jc w:val="center"/>
        <w:rPr>
          <w:rFonts w:ascii="Times New Roman" w:hAnsi="Times New Roman"/>
          <w:sz w:val="24"/>
          <w:szCs w:val="24"/>
        </w:rPr>
      </w:pPr>
      <w:r w:rsidRPr="00D05FEE">
        <w:rPr>
          <w:rFonts w:ascii="Times New Roman" w:hAnsi="Times New Roman"/>
          <w:sz w:val="24"/>
          <w:szCs w:val="24"/>
        </w:rPr>
        <w:t>(4 класс)</w:t>
      </w:r>
    </w:p>
    <w:p w:rsidR="00B90D5B" w:rsidRPr="00D05FEE" w:rsidRDefault="00B90D5B" w:rsidP="00B90D5B">
      <w:pPr>
        <w:tabs>
          <w:tab w:val="left" w:pos="6994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37465</wp:posOffset>
            </wp:positionV>
            <wp:extent cx="6438900" cy="5067300"/>
            <wp:effectExtent l="19050" t="0" r="0" b="0"/>
            <wp:wrapSquare wrapText="bothSides"/>
            <wp:docPr id="8" name="Рисунок 4" descr="P101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12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56" r="2226" b="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D5B" w:rsidRDefault="00B90D5B" w:rsidP="00B90D5B">
      <w:pPr>
        <w:rPr>
          <w:lang w:val="en-US"/>
        </w:rPr>
      </w:pPr>
    </w:p>
    <w:p w:rsidR="00B90D5B" w:rsidRPr="00B90D5B" w:rsidRDefault="00B90D5B" w:rsidP="00B90D5B">
      <w:pPr>
        <w:rPr>
          <w:lang w:val="en-US"/>
        </w:rPr>
      </w:pPr>
    </w:p>
    <w:sectPr w:rsidR="00B90D5B" w:rsidRPr="00B90D5B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C77" w:rsidRDefault="00875C77" w:rsidP="00B90D5B">
      <w:pPr>
        <w:spacing w:after="0" w:line="240" w:lineRule="auto"/>
      </w:pPr>
      <w:r>
        <w:separator/>
      </w:r>
    </w:p>
  </w:endnote>
  <w:endnote w:type="continuationSeparator" w:id="1">
    <w:p w:rsidR="00875C77" w:rsidRDefault="00875C77" w:rsidP="00B90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D5B" w:rsidRDefault="00B90D5B">
    <w:pPr>
      <w:pStyle w:val="a7"/>
      <w:rPr>
        <w:lang w:val="en-US"/>
      </w:rPr>
    </w:pPr>
  </w:p>
  <w:p w:rsidR="00B90D5B" w:rsidRPr="00B90D5B" w:rsidRDefault="00B90D5B">
    <w:pPr>
      <w:pStyle w:val="a7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C77" w:rsidRDefault="00875C77" w:rsidP="00B90D5B">
      <w:pPr>
        <w:spacing w:after="0" w:line="240" w:lineRule="auto"/>
      </w:pPr>
      <w:r>
        <w:separator/>
      </w:r>
    </w:p>
  </w:footnote>
  <w:footnote w:type="continuationSeparator" w:id="1">
    <w:p w:rsidR="00875C77" w:rsidRDefault="00875C77" w:rsidP="00B90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26CC"/>
    <w:multiLevelType w:val="hybridMultilevel"/>
    <w:tmpl w:val="040213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EB00C87"/>
    <w:multiLevelType w:val="hybridMultilevel"/>
    <w:tmpl w:val="4A0636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90D5B"/>
    <w:rsid w:val="00875C77"/>
    <w:rsid w:val="00B90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0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0D5B"/>
  </w:style>
  <w:style w:type="paragraph" w:styleId="a7">
    <w:name w:val="footer"/>
    <w:basedOn w:val="a"/>
    <w:link w:val="a8"/>
    <w:uiPriority w:val="99"/>
    <w:semiHidden/>
    <w:unhideWhenUsed/>
    <w:rsid w:val="00B90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0D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4094488188976405E-2"/>
          <c:y val="7.2222222222222243E-2"/>
          <c:w val="0.77322834645669314"/>
          <c:h val="0.7388888888888891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256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май, 2класс</c:v>
                </c:pt>
                <c:pt idx="2">
                  <c:v>октябрь, 4класс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</c:v>
                </c:pt>
                <c:pt idx="2">
                  <c:v>80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993366"/>
            </a:solidFill>
            <a:ln w="1256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май, 2класс</c:v>
                </c:pt>
                <c:pt idx="2">
                  <c:v>октябрь, 4класс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60</c:v>
                </c:pt>
                <c:pt idx="2">
                  <c:v>20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56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май, 2класс</c:v>
                </c:pt>
                <c:pt idx="2">
                  <c:v>октябрь, 4класс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20</c:v>
                </c:pt>
                <c:pt idx="2">
                  <c:v>0</c:v>
                </c:pt>
              </c:numCache>
            </c:numRef>
          </c:val>
        </c:ser>
        <c:gapDepth val="0"/>
        <c:shape val="box"/>
        <c:axId val="112012672"/>
        <c:axId val="134173824"/>
        <c:axId val="0"/>
      </c:bar3DChart>
      <c:catAx>
        <c:axId val="112012672"/>
        <c:scaling>
          <c:orientation val="minMax"/>
        </c:scaling>
        <c:axPos val="b"/>
        <c:numFmt formatCode="General" sourceLinked="1"/>
        <c:tickLblPos val="low"/>
        <c:spPr>
          <a:ln w="314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4173824"/>
        <c:crosses val="autoZero"/>
        <c:auto val="1"/>
        <c:lblAlgn val="ctr"/>
        <c:lblOffset val="100"/>
        <c:tickLblSkip val="1"/>
        <c:tickMarkSkip val="1"/>
      </c:catAx>
      <c:valAx>
        <c:axId val="134173824"/>
        <c:scaling>
          <c:orientation val="minMax"/>
        </c:scaling>
        <c:axPos val="l"/>
        <c:majorGridlines>
          <c:spPr>
            <a:ln w="314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4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2012672"/>
        <c:crosses val="autoZero"/>
        <c:crossBetween val="between"/>
      </c:valAx>
      <c:spPr>
        <a:noFill/>
        <a:ln w="25134">
          <a:noFill/>
        </a:ln>
      </c:spPr>
    </c:plotArea>
    <c:legend>
      <c:legendPos val="r"/>
      <c:layout>
        <c:manualLayout>
          <c:xMode val="edge"/>
          <c:yMode val="edge"/>
          <c:x val="0.83464566929133865"/>
          <c:y val="0.33888888888888924"/>
          <c:w val="0.15905511811023629"/>
          <c:h val="0.32222222222222241"/>
        </c:manualLayout>
      </c:layout>
      <c:spPr>
        <a:noFill/>
        <a:ln w="3142">
          <a:solidFill>
            <a:srgbClr val="000000"/>
          </a:solidFill>
          <a:prstDash val="solid"/>
        </a:ln>
      </c:spPr>
      <c:txPr>
        <a:bodyPr/>
        <a:lstStyle/>
        <a:p>
          <a:pPr>
            <a:defRPr sz="72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4303797468354431E-2"/>
          <c:y val="7.407407407407407E-2"/>
          <c:w val="0.77373417721519033"/>
          <c:h val="0.7460317460317460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май, 2класс</c:v>
                </c:pt>
                <c:pt idx="2">
                  <c:v>октябрь, 4класс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</c:v>
                </c:pt>
                <c:pt idx="2">
                  <c:v>50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май, 2класс</c:v>
                </c:pt>
                <c:pt idx="2">
                  <c:v>октябрь, 4класс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</c:v>
                </c:pt>
                <c:pt idx="2">
                  <c:v>30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май, 2класс</c:v>
                </c:pt>
                <c:pt idx="2">
                  <c:v>октябрь, 4класс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60</c:v>
                </c:pt>
                <c:pt idx="2">
                  <c:v>20</c:v>
                </c:pt>
              </c:numCache>
            </c:numRef>
          </c:val>
        </c:ser>
        <c:gapDepth val="0"/>
        <c:shape val="box"/>
        <c:axId val="138770688"/>
        <c:axId val="138780672"/>
        <c:axId val="0"/>
      </c:bar3DChart>
      <c:catAx>
        <c:axId val="13877068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8780672"/>
        <c:crosses val="autoZero"/>
        <c:auto val="1"/>
        <c:lblAlgn val="ctr"/>
        <c:lblOffset val="100"/>
        <c:tickLblSkip val="1"/>
        <c:tickMarkSkip val="1"/>
      </c:catAx>
      <c:valAx>
        <c:axId val="1387806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8770688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83544303797468389"/>
          <c:y val="0.3492063492063493"/>
          <c:w val="0.15822784810126594"/>
          <c:h val="0.3068783068783069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4164037854889635E-2"/>
          <c:y val="8.1395348837209364E-2"/>
          <c:w val="0.77444794952681373"/>
          <c:h val="0.7209302325581400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2561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май, 2класс</c:v>
                </c:pt>
                <c:pt idx="2">
                  <c:v>октябрь, 4класс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0</c:v>
                </c:pt>
                <c:pt idx="2">
                  <c:v>30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993366"/>
            </a:solidFill>
            <a:ln w="12561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май, 2класс</c:v>
                </c:pt>
                <c:pt idx="2">
                  <c:v>октябрь, 4класс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20</c:v>
                </c:pt>
                <c:pt idx="2">
                  <c:v>40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561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май, 2класс</c:v>
                </c:pt>
                <c:pt idx="2">
                  <c:v>октябрь, 4класс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80</c:v>
                </c:pt>
                <c:pt idx="2">
                  <c:v>30</c:v>
                </c:pt>
              </c:numCache>
            </c:numRef>
          </c:val>
        </c:ser>
        <c:gapDepth val="0"/>
        <c:shape val="box"/>
        <c:axId val="110273664"/>
        <c:axId val="110275200"/>
        <c:axId val="0"/>
      </c:bar3DChart>
      <c:catAx>
        <c:axId val="110273664"/>
        <c:scaling>
          <c:orientation val="minMax"/>
        </c:scaling>
        <c:axPos val="b"/>
        <c:numFmt formatCode="General" sourceLinked="1"/>
        <c:tickLblPos val="low"/>
        <c:spPr>
          <a:ln w="31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0275200"/>
        <c:crosses val="autoZero"/>
        <c:auto val="1"/>
        <c:lblAlgn val="ctr"/>
        <c:lblOffset val="100"/>
        <c:tickLblSkip val="1"/>
        <c:tickMarkSkip val="1"/>
      </c:catAx>
      <c:valAx>
        <c:axId val="110275200"/>
        <c:scaling>
          <c:orientation val="minMax"/>
        </c:scaling>
        <c:axPos val="l"/>
        <c:majorGridlines>
          <c:spPr>
            <a:ln w="314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0273664"/>
        <c:crosses val="autoZero"/>
        <c:crossBetween val="between"/>
      </c:valAx>
      <c:spPr>
        <a:noFill/>
        <a:ln w="25122">
          <a:noFill/>
        </a:ln>
      </c:spPr>
    </c:plotArea>
    <c:legend>
      <c:legendPos val="r"/>
      <c:layout>
        <c:manualLayout>
          <c:xMode val="edge"/>
          <c:yMode val="edge"/>
          <c:x val="0.83596214511040989"/>
          <c:y val="0.33139534883720939"/>
          <c:w val="0.1577287066246057"/>
          <c:h val="0.33720930232558138"/>
        </c:manualLayout>
      </c:layout>
      <c:spPr>
        <a:noFill/>
        <a:ln w="3140">
          <a:solidFill>
            <a:srgbClr val="000000"/>
          </a:solidFill>
          <a:prstDash val="solid"/>
        </a:ln>
      </c:spPr>
      <c:txPr>
        <a:bodyPr/>
        <a:lstStyle/>
        <a:p>
          <a:pPr>
            <a:defRPr sz="72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562</Words>
  <Characters>3204</Characters>
  <Application>Microsoft Office Word</Application>
  <DocSecurity>0</DocSecurity>
  <Lines>26</Lines>
  <Paragraphs>7</Paragraphs>
  <ScaleCrop>false</ScaleCrop>
  <Company>Microsoft</Company>
  <LinksUpToDate>false</LinksUpToDate>
  <CharactersWithSpaces>3759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2013-04-21T07:12:00Z</dcterms:created>
  <dcterms:modified xsi:type="dcterms:W3CDTF">2013-04-21T07:17:00Z</dcterms:modified>
</cp:coreProperties>
</file>