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C5" w:rsidRDefault="005F1FC5" w:rsidP="005F1FC5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79B">
        <w:rPr>
          <w:rFonts w:ascii="Times New Roman" w:eastAsia="Calibri" w:hAnsi="Times New Roman" w:cs="Times New Roman"/>
          <w:sz w:val="24"/>
          <w:szCs w:val="24"/>
        </w:rPr>
        <w:t>Государственное бюджетное специальное (коррекционное) образовательное учреждение</w:t>
      </w: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79B">
        <w:rPr>
          <w:rFonts w:ascii="Times New Roman" w:eastAsia="Calibri" w:hAnsi="Times New Roman" w:cs="Times New Roman"/>
          <w:sz w:val="24"/>
          <w:szCs w:val="24"/>
        </w:rPr>
        <w:t xml:space="preserve"> для обучающихся, воспитанников с ограниченными возможностями здоровья специальная (коррекционная) общеобразовательная школа</w:t>
      </w:r>
    </w:p>
    <w:p w:rsidR="005F1FC5" w:rsidRPr="00FF679B" w:rsidRDefault="005F1FC5" w:rsidP="005F1FC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F679B">
        <w:rPr>
          <w:rFonts w:ascii="Times New Roman" w:eastAsia="Calibri" w:hAnsi="Times New Roman" w:cs="Times New Roman"/>
          <w:sz w:val="24"/>
          <w:szCs w:val="24"/>
        </w:rPr>
        <w:t>№ 34 Невского  района Санкт-Петербурга</w:t>
      </w: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2440" w:type="dxa"/>
        <w:tblInd w:w="-1168" w:type="dxa"/>
        <w:tblLook w:val="01E0" w:firstRow="1" w:lastRow="1" w:firstColumn="1" w:lastColumn="1" w:noHBand="0" w:noVBand="0"/>
      </w:tblPr>
      <w:tblGrid>
        <w:gridCol w:w="6805"/>
        <w:gridCol w:w="5635"/>
      </w:tblGrid>
      <w:tr w:rsidR="005F1FC5" w:rsidRPr="00FF679B" w:rsidTr="005F1FC5">
        <w:tc>
          <w:tcPr>
            <w:tcW w:w="6805" w:type="dxa"/>
            <w:hideMark/>
          </w:tcPr>
          <w:p w:rsidR="005F1FC5" w:rsidRPr="00FF679B" w:rsidRDefault="005F1FC5" w:rsidP="005F1F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FF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использованию</w:t>
            </w:r>
          </w:p>
          <w:p w:rsidR="005F1FC5" w:rsidRPr="00FF679B" w:rsidRDefault="005F1FC5" w:rsidP="005F1FC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5F1FC5" w:rsidRPr="00FF679B" w:rsidRDefault="005F1FC5" w:rsidP="005F1FC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proofErr w:type="gramStart"/>
            <w:r w:rsidRPr="00F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F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К)ОУ № 34 Невского района</w:t>
            </w:r>
          </w:p>
          <w:p w:rsidR="005F1FC5" w:rsidRPr="00FF679B" w:rsidRDefault="005F1FC5" w:rsidP="005F1FC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Санкт-Петербурга</w:t>
            </w:r>
          </w:p>
          <w:p w:rsidR="005F1FC5" w:rsidRPr="00FF679B" w:rsidRDefault="005F1FC5" w:rsidP="005F1FC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FC5" w:rsidRPr="00FF679B" w:rsidRDefault="005F1FC5" w:rsidP="005F1F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 «___» ________2012 г.</w:t>
            </w:r>
          </w:p>
          <w:p w:rsidR="005F1FC5" w:rsidRPr="00FF679B" w:rsidRDefault="005F1FC5" w:rsidP="005F1F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hideMark/>
          </w:tcPr>
          <w:p w:rsidR="005F1FC5" w:rsidRPr="00FF679B" w:rsidRDefault="005F1FC5" w:rsidP="005F1FC5">
            <w:pPr>
              <w:spacing w:after="0"/>
              <w:ind w:left="1167" w:hanging="1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УТВЕРЖДЕНА</w:t>
            </w:r>
          </w:p>
          <w:p w:rsidR="005F1FC5" w:rsidRPr="00FF679B" w:rsidRDefault="005F1FC5" w:rsidP="005F1F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приказом по ГБ</w:t>
            </w:r>
            <w:proofErr w:type="gramStart"/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>К)ОУ №34</w:t>
            </w:r>
          </w:p>
          <w:p w:rsidR="005F1FC5" w:rsidRPr="00FF679B" w:rsidRDefault="005F1FC5" w:rsidP="005F1F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№___ от  «___» ________2012г.</w:t>
            </w:r>
          </w:p>
          <w:p w:rsidR="005F1FC5" w:rsidRPr="00FF679B" w:rsidRDefault="005F1FC5" w:rsidP="005F1F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FC5" w:rsidRPr="00FF679B" w:rsidRDefault="005F1FC5" w:rsidP="005F1F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</w:t>
            </w:r>
          </w:p>
          <w:p w:rsidR="005F1FC5" w:rsidRPr="00FF679B" w:rsidRDefault="005F1FC5" w:rsidP="005F1F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Директор школы Т.А. Сергеева </w:t>
            </w:r>
          </w:p>
        </w:tc>
      </w:tr>
    </w:tbl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</w:t>
      </w: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курса «</w:t>
      </w:r>
      <w:r w:rsidR="00C44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труд</w:t>
      </w:r>
      <w:r w:rsidRPr="00FF67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</w:t>
      </w:r>
      <w:r w:rsidRPr="00FF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2012-2013 учебный год</w:t>
      </w: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5F1FC5" w:rsidRPr="00FF679B" w:rsidTr="005F1FC5">
        <w:tc>
          <w:tcPr>
            <w:tcW w:w="5040" w:type="dxa"/>
          </w:tcPr>
          <w:p w:rsidR="005F1FC5" w:rsidRPr="00FF679B" w:rsidRDefault="005F1FC5" w:rsidP="005F1FC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hideMark/>
          </w:tcPr>
          <w:p w:rsidR="005F1FC5" w:rsidRPr="00FF679B" w:rsidRDefault="005F1FC5" w:rsidP="005F1FC5">
            <w:pPr>
              <w:adjustRightInd w:val="0"/>
              <w:spacing w:after="0" w:line="240" w:lineRule="auto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5F1FC5" w:rsidRPr="00FF679B" w:rsidRDefault="005F1FC5" w:rsidP="005F1FC5">
            <w:pPr>
              <w:adjustRightInd w:val="0"/>
              <w:spacing w:after="0" w:line="240" w:lineRule="auto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F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.Б., </w:t>
            </w:r>
          </w:p>
          <w:p w:rsidR="005F1FC5" w:rsidRPr="00FF679B" w:rsidRDefault="005F1FC5" w:rsidP="005F1FC5">
            <w:pPr>
              <w:adjustRightInd w:val="0"/>
              <w:spacing w:after="0" w:line="240" w:lineRule="auto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5F1FC5" w:rsidRPr="00FF679B" w:rsidRDefault="005F1FC5" w:rsidP="005F1FC5">
            <w:pPr>
              <w:adjustRightInd w:val="0"/>
              <w:spacing w:after="0" w:line="240" w:lineRule="auto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08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</w:tc>
      </w:tr>
    </w:tbl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C5" w:rsidRPr="00FF679B" w:rsidRDefault="005F1FC5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C5" w:rsidRPr="00FF679B" w:rsidRDefault="005F1FC5" w:rsidP="005F1FC5">
      <w:pPr>
        <w:tabs>
          <w:tab w:val="center" w:pos="5233"/>
          <w:tab w:val="left" w:pos="6709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F679B">
        <w:rPr>
          <w:rFonts w:ascii="Calibri" w:eastAsia="Calibri" w:hAnsi="Calibri" w:cs="Times New Roman"/>
          <w:sz w:val="24"/>
          <w:szCs w:val="24"/>
        </w:rPr>
        <w:tab/>
        <w:t>Санкт-Петербург</w:t>
      </w:r>
      <w:r w:rsidRPr="00FF679B">
        <w:rPr>
          <w:rFonts w:ascii="Calibri" w:eastAsia="Calibri" w:hAnsi="Calibri" w:cs="Times New Roman"/>
          <w:sz w:val="24"/>
          <w:szCs w:val="24"/>
        </w:rPr>
        <w:tab/>
      </w:r>
    </w:p>
    <w:p w:rsidR="005F1FC5" w:rsidRPr="00FF679B" w:rsidRDefault="005F1FC5" w:rsidP="005F1F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F679B">
        <w:rPr>
          <w:rFonts w:ascii="Calibri" w:eastAsia="Calibri" w:hAnsi="Calibri" w:cs="Times New Roman"/>
          <w:sz w:val="24"/>
          <w:szCs w:val="24"/>
        </w:rPr>
        <w:t>2012</w:t>
      </w:r>
    </w:p>
    <w:p w:rsidR="005F1FC5" w:rsidRDefault="005F1FC5" w:rsidP="00015B5A">
      <w:pPr>
        <w:jc w:val="center"/>
        <w:rPr>
          <w:b/>
          <w:sz w:val="32"/>
          <w:szCs w:val="32"/>
        </w:rPr>
      </w:pPr>
    </w:p>
    <w:p w:rsidR="005F1FC5" w:rsidRDefault="005F1FC5" w:rsidP="00015B5A">
      <w:pPr>
        <w:jc w:val="center"/>
        <w:rPr>
          <w:b/>
          <w:sz w:val="32"/>
          <w:szCs w:val="32"/>
        </w:rPr>
      </w:pPr>
    </w:p>
    <w:p w:rsidR="006B426E" w:rsidRPr="00015B5A" w:rsidRDefault="006B426E" w:rsidP="005F1FC5">
      <w:pPr>
        <w:jc w:val="center"/>
        <w:rPr>
          <w:b/>
          <w:sz w:val="32"/>
          <w:szCs w:val="32"/>
        </w:rPr>
      </w:pPr>
      <w:r w:rsidRPr="00015B5A">
        <w:rPr>
          <w:b/>
          <w:sz w:val="32"/>
          <w:szCs w:val="32"/>
        </w:rPr>
        <w:lastRenderedPageBreak/>
        <w:t>Занимательный труд</w:t>
      </w:r>
    </w:p>
    <w:p w:rsidR="006B426E" w:rsidRPr="00015B5A" w:rsidRDefault="006B426E" w:rsidP="00015B5A">
      <w:pPr>
        <w:jc w:val="center"/>
        <w:rPr>
          <w:b/>
          <w:sz w:val="28"/>
          <w:szCs w:val="28"/>
        </w:rPr>
      </w:pPr>
      <w:r w:rsidRPr="00015B5A">
        <w:rPr>
          <w:b/>
          <w:sz w:val="28"/>
          <w:szCs w:val="28"/>
        </w:rPr>
        <w:t>Пояснительная записка</w:t>
      </w:r>
    </w:p>
    <w:p w:rsidR="006B426E" w:rsidRDefault="00015B5A" w:rsidP="006B42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Программа по труду во 2</w:t>
      </w:r>
      <w:r w:rsidR="006B426E">
        <w:rPr>
          <w:sz w:val="24"/>
          <w:szCs w:val="24"/>
        </w:rPr>
        <w:t xml:space="preserve"> классе определяет содержание и уровень основных знаний и умений учащихся по технологии ручной обработки материалов (бумаги, картона, ткани, глины и т.д.), а </w:t>
      </w:r>
      <w:r w:rsidR="001C1421">
        <w:rPr>
          <w:sz w:val="24"/>
          <w:szCs w:val="24"/>
        </w:rPr>
        <w:t>также включает первоначальные сведения об элементах организации труда.</w:t>
      </w:r>
    </w:p>
    <w:p w:rsidR="001C1421" w:rsidRDefault="00733C0E" w:rsidP="006B42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 процессе трудового обучения в</w:t>
      </w:r>
      <w:r w:rsidR="00015B5A">
        <w:rPr>
          <w:sz w:val="24"/>
          <w:szCs w:val="24"/>
        </w:rPr>
        <w:t>о 2</w:t>
      </w:r>
      <w:r>
        <w:rPr>
          <w:sz w:val="24"/>
          <w:szCs w:val="24"/>
        </w:rPr>
        <w:t xml:space="preserve"> классе должны решаться следующие задачи:</w:t>
      </w:r>
    </w:p>
    <w:p w:rsidR="00733C0E" w:rsidRDefault="00733C0E" w:rsidP="00733C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знаний о различных материалах и умения выбираться способы обработки в зависимости от их свойств;</w:t>
      </w:r>
    </w:p>
    <w:p w:rsidR="00733C0E" w:rsidRDefault="00BE43AF" w:rsidP="00733C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Коррекция интеллектуальных и физических недостатков учащихся с учетом их возрастных особенностей;</w:t>
      </w:r>
    </w:p>
    <w:p w:rsidR="00BE43AF" w:rsidRDefault="00BE43AF" w:rsidP="00733C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у детей интереса к разнообразным видам труда.</w:t>
      </w:r>
    </w:p>
    <w:p w:rsidR="00BE43AF" w:rsidRDefault="00BE43AF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На трудовое обучение в</w:t>
      </w:r>
      <w:r w:rsidR="00015B5A">
        <w:rPr>
          <w:sz w:val="24"/>
          <w:szCs w:val="24"/>
        </w:rPr>
        <w:t xml:space="preserve">о 2 </w:t>
      </w:r>
      <w:r>
        <w:rPr>
          <w:sz w:val="24"/>
          <w:szCs w:val="24"/>
        </w:rPr>
        <w:t>классе отводится 2 ч в неделю</w:t>
      </w:r>
      <w:r w:rsidR="00D157C7">
        <w:rPr>
          <w:sz w:val="24"/>
          <w:szCs w:val="24"/>
        </w:rPr>
        <w:t>. Отдельные разделы можно закреплять на уроках рисования, так как некоторые темы программ сходны между собой.</w:t>
      </w:r>
    </w:p>
    <w:p w:rsidR="00D157C7" w:rsidRDefault="00D157C7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На занятиях по труду учебно-воспитательные задачи решаются в практической деятельности учащихся на основе изготовления детьми изделий </w:t>
      </w:r>
      <w:r w:rsidR="00283D88">
        <w:rPr>
          <w:sz w:val="24"/>
          <w:szCs w:val="24"/>
        </w:rPr>
        <w:t>доступной для них сложности и понятного им назначения. К каждой теме программы предлагается примерный перечень изделий. Учитель, выбирая объекты работы, должен руководствоваться интересами учащихся, местными особенностями, но при этом конструкция выбранного изделия должна отвечать содержанию изучаемой темы.</w:t>
      </w:r>
    </w:p>
    <w:p w:rsidR="00283D88" w:rsidRDefault="00015B5A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Особенность программы 2</w:t>
      </w:r>
      <w:r w:rsidR="00CF38BB">
        <w:rPr>
          <w:sz w:val="24"/>
          <w:szCs w:val="24"/>
        </w:rPr>
        <w:t xml:space="preserve"> класса заключается в том, что в первом полугодии при выполнении поделок практически не используются инструменты</w:t>
      </w:r>
      <w:r w:rsidR="00FE6EDD">
        <w:rPr>
          <w:sz w:val="24"/>
          <w:szCs w:val="24"/>
        </w:rPr>
        <w:t xml:space="preserve">. Это связано с тем, что дети работают в основном с пластическими материалами (пластилином, глина). Работа с ними позволяет эффективно развивать точность и согласованность движений пальцев рук, достаточно легко создавать объемные модели несложной формы </w:t>
      </w:r>
      <w:proofErr w:type="gramStart"/>
      <w:r w:rsidR="00FE6EDD">
        <w:rPr>
          <w:sz w:val="24"/>
          <w:szCs w:val="24"/>
        </w:rPr>
        <w:t xml:space="preserve">( </w:t>
      </w:r>
      <w:proofErr w:type="gramEnd"/>
      <w:r w:rsidR="00FE6EDD">
        <w:rPr>
          <w:sz w:val="24"/>
          <w:szCs w:val="24"/>
        </w:rPr>
        <w:t xml:space="preserve">овощи, фрукты и т.д.), уточняя при этом представления учащихся об этих предметах. При </w:t>
      </w:r>
      <w:r w:rsidR="001B54EC">
        <w:rPr>
          <w:sz w:val="24"/>
          <w:szCs w:val="24"/>
        </w:rPr>
        <w:t xml:space="preserve">знакомстве учащихся с объектом-образцом, его плоскостной  или объемной моделью учителю необходимо постоянно  направлять внимание детей </w:t>
      </w:r>
      <w:r w:rsidR="003367B7">
        <w:rPr>
          <w:sz w:val="24"/>
          <w:szCs w:val="24"/>
        </w:rPr>
        <w:t xml:space="preserve">на соответствие образца выполняемым заданиям (поделкам), соблюдая пропорции, формы, величину и другие признаки. </w:t>
      </w:r>
    </w:p>
    <w:p w:rsidR="003367B7" w:rsidRDefault="00015B5A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Программа 2</w:t>
      </w:r>
      <w:r w:rsidR="003367B7">
        <w:rPr>
          <w:sz w:val="24"/>
          <w:szCs w:val="24"/>
        </w:rPr>
        <w:t xml:space="preserve"> класса предусматривает и выполнение объемных изделий из бумаги без использования инструментов. При работе с бумагой также важно, помимо опоры на образец выполнения, уточнять  соответствие конструкции поделки натуральному предмету (стол, стул, стилизованные фигурки животных).</w:t>
      </w:r>
    </w:p>
    <w:p w:rsidR="003367B7" w:rsidRDefault="003367B7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Работа с текстильными материалами направлена на совершенствование и развитие мелких движений кисти и пальцев рук, на формирование достат</w:t>
      </w:r>
      <w:r w:rsidR="008D5D50">
        <w:rPr>
          <w:sz w:val="24"/>
          <w:szCs w:val="24"/>
        </w:rPr>
        <w:t>очно сложных умений, необходимых</w:t>
      </w:r>
      <w:r>
        <w:rPr>
          <w:sz w:val="24"/>
          <w:szCs w:val="24"/>
        </w:rPr>
        <w:t xml:space="preserve"> при плетении и витье. </w:t>
      </w:r>
      <w:r w:rsidR="008D5D50">
        <w:rPr>
          <w:sz w:val="24"/>
          <w:szCs w:val="24"/>
        </w:rPr>
        <w:t>Работа с природными материалами также позволяет развивать пространственное, конструктивное мышление, создает необходимые предпосылки для воспитания любви к природе.</w:t>
      </w:r>
    </w:p>
    <w:p w:rsidR="008D5D50" w:rsidRDefault="008D5D50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Наряду с объемными поделками на первом году обучения предусматриваются работы по плоскостному моделированию формы натурального объекта с использованием проволоки. Как промежуточная опора применяется плоскостное изображение (рисунок), форму которого учащиеся моделируют, накладывая проволоку на контур.</w:t>
      </w:r>
    </w:p>
    <w:p w:rsidR="008D5D50" w:rsidRDefault="008D5D50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 втором полугодии подготовительного класса учащиеся знакомятся с использованием некоторых инструментов (ножницы при работе с бумагой и т.д.). Дети учатся </w:t>
      </w:r>
      <w:r w:rsidR="002E171C">
        <w:rPr>
          <w:sz w:val="24"/>
          <w:szCs w:val="24"/>
        </w:rPr>
        <w:t>пользоваться клеем и кисточкой, организовывать рабочее место для выполнения такой работы. Чрезвычайно важно уже на этом этапе отрабатывать навыки безопасной работы с инструментами.</w:t>
      </w:r>
    </w:p>
    <w:p w:rsidR="002E171C" w:rsidRDefault="002E171C" w:rsidP="00BE43A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="00015B5A">
        <w:rPr>
          <w:sz w:val="24"/>
          <w:szCs w:val="24"/>
        </w:rPr>
        <w:t>о 2</w:t>
      </w:r>
      <w:r>
        <w:rPr>
          <w:sz w:val="24"/>
          <w:szCs w:val="24"/>
        </w:rPr>
        <w:t xml:space="preserve"> классе вводится понятие «шаблон» и изучаются приемы разметки по шаблону. Качественное усвоение приемов разметки по шаблону требует многократных упражнений. На этом же году обучения встречается такой вид работы, как аппликация.</w:t>
      </w:r>
      <w:r w:rsidR="00E142DD">
        <w:rPr>
          <w:sz w:val="24"/>
          <w:szCs w:val="24"/>
        </w:rPr>
        <w:t xml:space="preserve"> Первоначально аппликация выполняется из деталей, заготовленных учителем. Необходимо объяснять детям последовательность выполнения аппликации, учить их ориентироваться в пространстве листа.</w:t>
      </w:r>
    </w:p>
    <w:p w:rsidR="008A6256" w:rsidRPr="008A6256" w:rsidRDefault="008A6256" w:rsidP="008A6256">
      <w:pPr>
        <w:ind w:firstLine="284"/>
        <w:rPr>
          <w:b/>
          <w:sz w:val="24"/>
          <w:szCs w:val="24"/>
        </w:rPr>
      </w:pPr>
      <w:r w:rsidRPr="008A6256">
        <w:rPr>
          <w:b/>
          <w:sz w:val="24"/>
          <w:szCs w:val="24"/>
        </w:rPr>
        <w:t>Место курса «Занимательный труд» в учебном плане</w:t>
      </w:r>
    </w:p>
    <w:p w:rsidR="008A6256" w:rsidRDefault="008A6256" w:rsidP="008A6256">
      <w:pPr>
        <w:ind w:firstLine="284"/>
        <w:rPr>
          <w:sz w:val="24"/>
          <w:szCs w:val="24"/>
        </w:rPr>
      </w:pPr>
      <w:r w:rsidRPr="008A6256">
        <w:rPr>
          <w:sz w:val="24"/>
          <w:szCs w:val="24"/>
        </w:rPr>
        <w:t xml:space="preserve">Рабочая программа рассчитана на </w:t>
      </w:r>
      <w:r>
        <w:rPr>
          <w:sz w:val="24"/>
          <w:szCs w:val="24"/>
        </w:rPr>
        <w:t>70</w:t>
      </w:r>
      <w:r w:rsidRPr="008A6256">
        <w:rPr>
          <w:sz w:val="24"/>
          <w:szCs w:val="24"/>
        </w:rPr>
        <w:t xml:space="preserve"> часов в год (2 ч в неделю)</w:t>
      </w:r>
    </w:p>
    <w:p w:rsidR="004679C6" w:rsidRPr="004679C6" w:rsidRDefault="004679C6" w:rsidP="004679C6">
      <w:pPr>
        <w:spacing w:after="0"/>
        <w:ind w:firstLine="284"/>
        <w:rPr>
          <w:sz w:val="24"/>
          <w:szCs w:val="24"/>
        </w:rPr>
      </w:pPr>
      <w:r w:rsidRPr="004679C6">
        <w:rPr>
          <w:sz w:val="24"/>
          <w:szCs w:val="24"/>
        </w:rPr>
        <w:t xml:space="preserve">Данная Программа составлена на основе Программы специальных (коррекционных) образовательных учреждений </w:t>
      </w:r>
      <w:r w:rsidRPr="004679C6">
        <w:rPr>
          <w:sz w:val="24"/>
          <w:szCs w:val="24"/>
          <w:lang w:val="en-US"/>
        </w:rPr>
        <w:t>V</w:t>
      </w:r>
      <w:r w:rsidRPr="004679C6">
        <w:rPr>
          <w:rFonts w:cstheme="minorHAnsi"/>
          <w:sz w:val="24"/>
          <w:szCs w:val="24"/>
          <w:lang w:val="en-US"/>
        </w:rPr>
        <w:t>ΙΙΙ</w:t>
      </w:r>
      <w:r w:rsidRPr="004679C6">
        <w:rPr>
          <w:sz w:val="24"/>
          <w:szCs w:val="24"/>
        </w:rPr>
        <w:t xml:space="preserve"> вида под редакцией доктора педагогических наук В.В. Воронковой. Авторы программ: А.А. </w:t>
      </w:r>
      <w:proofErr w:type="spellStart"/>
      <w:r w:rsidRPr="004679C6">
        <w:rPr>
          <w:sz w:val="24"/>
          <w:szCs w:val="24"/>
        </w:rPr>
        <w:t>Айдарбекова</w:t>
      </w:r>
      <w:proofErr w:type="spellEnd"/>
      <w:r w:rsidRPr="004679C6">
        <w:rPr>
          <w:sz w:val="24"/>
          <w:szCs w:val="24"/>
        </w:rPr>
        <w:t xml:space="preserve">, В.М. Белов, В.В. Воронкова, О.П. </w:t>
      </w:r>
      <w:proofErr w:type="spellStart"/>
      <w:r w:rsidRPr="004679C6">
        <w:rPr>
          <w:sz w:val="24"/>
          <w:szCs w:val="24"/>
        </w:rPr>
        <w:t>Гаврилушкина</w:t>
      </w:r>
      <w:proofErr w:type="spellEnd"/>
      <w:r w:rsidRPr="004679C6">
        <w:rPr>
          <w:sz w:val="24"/>
          <w:szCs w:val="24"/>
        </w:rPr>
        <w:t xml:space="preserve">, И.А. </w:t>
      </w:r>
      <w:proofErr w:type="spellStart"/>
      <w:r w:rsidRPr="004679C6">
        <w:rPr>
          <w:sz w:val="24"/>
          <w:szCs w:val="24"/>
        </w:rPr>
        <w:t>Грошенков</w:t>
      </w:r>
      <w:proofErr w:type="spellEnd"/>
      <w:r w:rsidRPr="004679C6">
        <w:rPr>
          <w:sz w:val="24"/>
          <w:szCs w:val="24"/>
        </w:rPr>
        <w:t xml:space="preserve">, И.К. Мозговой, Н.Н. Павлова, М.Н. Перова, Н.Д. Соколова, В.В. </w:t>
      </w:r>
      <w:proofErr w:type="gramStart"/>
      <w:r w:rsidRPr="004679C6">
        <w:rPr>
          <w:sz w:val="24"/>
          <w:szCs w:val="24"/>
        </w:rPr>
        <w:t>Эк</w:t>
      </w:r>
      <w:proofErr w:type="gramEnd"/>
      <w:r w:rsidRPr="004679C6">
        <w:rPr>
          <w:sz w:val="24"/>
          <w:szCs w:val="24"/>
        </w:rPr>
        <w:t>. Издательство: М.: «Просвещение», 2011</w:t>
      </w:r>
      <w:bookmarkStart w:id="0" w:name="_GoBack"/>
      <w:bookmarkEnd w:id="0"/>
    </w:p>
    <w:p w:rsidR="004679C6" w:rsidRDefault="004679C6" w:rsidP="008A6256">
      <w:pPr>
        <w:ind w:firstLine="284"/>
        <w:rPr>
          <w:sz w:val="24"/>
          <w:szCs w:val="24"/>
        </w:rPr>
      </w:pPr>
    </w:p>
    <w:p w:rsidR="00283D88" w:rsidRDefault="00283D88" w:rsidP="00BE43AF">
      <w:pPr>
        <w:ind w:firstLine="284"/>
        <w:rPr>
          <w:sz w:val="24"/>
          <w:szCs w:val="24"/>
        </w:rPr>
      </w:pPr>
    </w:p>
    <w:p w:rsidR="007A3751" w:rsidRDefault="007A3751" w:rsidP="00BE43AF">
      <w:pPr>
        <w:ind w:firstLine="284"/>
        <w:rPr>
          <w:sz w:val="24"/>
          <w:szCs w:val="24"/>
        </w:rPr>
      </w:pPr>
    </w:p>
    <w:p w:rsidR="007A3751" w:rsidRDefault="007A3751" w:rsidP="00BE43AF">
      <w:pPr>
        <w:ind w:firstLine="284"/>
        <w:rPr>
          <w:sz w:val="24"/>
          <w:szCs w:val="24"/>
        </w:rPr>
      </w:pPr>
    </w:p>
    <w:p w:rsidR="007A3751" w:rsidRPr="00015B5A" w:rsidRDefault="007A3751" w:rsidP="007A3751">
      <w:pPr>
        <w:jc w:val="center"/>
        <w:rPr>
          <w:b/>
          <w:sz w:val="32"/>
          <w:szCs w:val="32"/>
        </w:rPr>
      </w:pPr>
      <w:r w:rsidRPr="00015B5A">
        <w:rPr>
          <w:b/>
          <w:sz w:val="32"/>
          <w:szCs w:val="32"/>
        </w:rPr>
        <w:t>Содержание рабочей программы</w:t>
      </w:r>
    </w:p>
    <w:p w:rsidR="007A3751" w:rsidRPr="00015B5A" w:rsidRDefault="007A3751" w:rsidP="007A3751">
      <w:pPr>
        <w:jc w:val="center"/>
        <w:rPr>
          <w:b/>
        </w:rPr>
      </w:pPr>
      <w:r w:rsidRPr="00015B5A">
        <w:rPr>
          <w:b/>
        </w:rPr>
        <w:t>Первое полугодие</w:t>
      </w:r>
    </w:p>
    <w:p w:rsidR="007A3751" w:rsidRPr="00015B5A" w:rsidRDefault="007A3751" w:rsidP="007A3751">
      <w:pPr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Комбинированные работы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Экскурсия в природу, сбор природных материалов.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Практические работы.</w:t>
      </w:r>
      <w:r>
        <w:rPr>
          <w:sz w:val="24"/>
          <w:szCs w:val="24"/>
        </w:rPr>
        <w:t xml:space="preserve"> Выполнение поделок из большого количества деталей: птица на краю гнезда, заяц под кустом, собака у конуры и т.д.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Использование желудей, веточек и пластилина для соединения деталей и лепки отдельных элементов поделки. Опора на образец изделия или картинку.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Технические сведения.</w:t>
      </w:r>
      <w:r>
        <w:rPr>
          <w:sz w:val="24"/>
          <w:szCs w:val="24"/>
        </w:rPr>
        <w:t xml:space="preserve">  Названия природных материалов: желуди, плоды ясеня и т.д., их свойства. Сведения о жилищах птиц и зверей.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Приемы работы.</w:t>
      </w:r>
      <w:r>
        <w:rPr>
          <w:sz w:val="24"/>
          <w:szCs w:val="24"/>
        </w:rPr>
        <w:t xml:space="preserve"> Отбор природного материала с учетом его величины. Приемы соединения деталей. Составление простейшей поделки из нескольких предложенных деталей.</w:t>
      </w:r>
    </w:p>
    <w:p w:rsidR="007A3751" w:rsidRPr="00015B5A" w:rsidRDefault="007A3751" w:rsidP="007A3751">
      <w:pPr>
        <w:ind w:firstLine="284"/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Работа с нитками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Практические работы.</w:t>
      </w:r>
      <w:r>
        <w:rPr>
          <w:sz w:val="24"/>
          <w:szCs w:val="24"/>
        </w:rPr>
        <w:t xml:space="preserve"> Изготовление кисточки. Плетение пояса, закладки из 4 прядей. Плетение коврика полотняным переплетением. Изготовление сувениров – стилизованных фигурок человечков.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lastRenderedPageBreak/>
        <w:t>Технические сведения.</w:t>
      </w:r>
      <w:r>
        <w:rPr>
          <w:sz w:val="24"/>
          <w:szCs w:val="24"/>
        </w:rPr>
        <w:t xml:space="preserve"> Названия изделий. Способы использования изделий в быту. Простейшие понятия о сочетаниях цветов.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Приемы работы.</w:t>
      </w:r>
      <w:r>
        <w:rPr>
          <w:sz w:val="24"/>
          <w:szCs w:val="24"/>
        </w:rPr>
        <w:t xml:space="preserve"> Начало работы: завязывание узла, изготовление кисточки, закрепление нити. Приемы завершения работы. Подравнивание концов завязывающих нитей ножницами.</w:t>
      </w:r>
    </w:p>
    <w:p w:rsidR="00610C9B" w:rsidRDefault="00610C9B" w:rsidP="007A3751">
      <w:pPr>
        <w:ind w:firstLine="284"/>
        <w:jc w:val="center"/>
        <w:rPr>
          <w:b/>
          <w:sz w:val="24"/>
          <w:szCs w:val="24"/>
        </w:rPr>
      </w:pPr>
    </w:p>
    <w:p w:rsidR="00610C9B" w:rsidRDefault="00610C9B" w:rsidP="007A3751">
      <w:pPr>
        <w:ind w:firstLine="284"/>
        <w:jc w:val="center"/>
        <w:rPr>
          <w:b/>
          <w:sz w:val="24"/>
          <w:szCs w:val="24"/>
        </w:rPr>
      </w:pPr>
    </w:p>
    <w:p w:rsidR="00610C9B" w:rsidRDefault="00610C9B" w:rsidP="007A3751">
      <w:pPr>
        <w:ind w:firstLine="284"/>
        <w:jc w:val="center"/>
        <w:rPr>
          <w:b/>
          <w:sz w:val="24"/>
          <w:szCs w:val="24"/>
        </w:rPr>
      </w:pPr>
    </w:p>
    <w:p w:rsidR="007A3751" w:rsidRPr="00015B5A" w:rsidRDefault="007A3751" w:rsidP="007A3751">
      <w:pPr>
        <w:ind w:firstLine="284"/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Работа с бумагой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Практические работы.</w:t>
      </w:r>
      <w:r>
        <w:rPr>
          <w:sz w:val="24"/>
          <w:szCs w:val="24"/>
        </w:rPr>
        <w:t xml:space="preserve"> Заготовка для аппликации деталей геометрической формы способами, изученными ранее. Составление ритмичной композиции в полосе орнамента, симметричной композиции в квадрате (аппликация). Опора на образец.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Выполнение сложных игрушек из 3-4 деталей круглой, треугольной, квадратной формы. Изготовление гирлянд из флажков, выполненных из одной детали путем сгибания и украшенных аппликацией.</w:t>
      </w:r>
    </w:p>
    <w:p w:rsidR="007A3751" w:rsidRDefault="007A3751" w:rsidP="007A3751">
      <w:pPr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Вырезание по одной линии симметрии: а) отдельных предметов: грибка, вазы, листка, птицы, рыбки; б) «бесконечного орнамента» в полосе.</w:t>
      </w:r>
      <w:proofErr w:type="gramEnd"/>
      <w:r>
        <w:rPr>
          <w:sz w:val="24"/>
          <w:szCs w:val="24"/>
        </w:rPr>
        <w:t xml:space="preserve"> Разметка линии вырезания первоначально выполняется учителем, затем учащимися по образцу.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Технические сведения.</w:t>
      </w:r>
      <w:r>
        <w:rPr>
          <w:sz w:val="24"/>
          <w:szCs w:val="24"/>
        </w:rPr>
        <w:t xml:space="preserve"> Соединение деталей из бумаги с помощью клея и кисточки. Соблюдение санитарно-гигиенических требований при работе с клеем.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Приемы работы.</w:t>
      </w:r>
      <w:r>
        <w:rPr>
          <w:sz w:val="24"/>
          <w:szCs w:val="24"/>
        </w:rPr>
        <w:t xml:space="preserve"> Смазывание поверхности бумаги клеем при помощи кисти. Наклеивание.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Симметрическое вырезание из листа бумаги, сложенного пополам (флажок).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Заготовка и вклеивание петли из нитки.</w:t>
      </w:r>
    </w:p>
    <w:p w:rsidR="007A3751" w:rsidRPr="00015B5A" w:rsidRDefault="007A3751" w:rsidP="007A3751">
      <w:pPr>
        <w:ind w:firstLine="284"/>
        <w:jc w:val="center"/>
        <w:rPr>
          <w:b/>
        </w:rPr>
      </w:pPr>
      <w:r w:rsidRPr="00015B5A">
        <w:rPr>
          <w:b/>
        </w:rPr>
        <w:t>Второе полугодие</w:t>
      </w:r>
    </w:p>
    <w:p w:rsidR="007A3751" w:rsidRPr="00015B5A" w:rsidRDefault="007A3751" w:rsidP="007A3751">
      <w:pPr>
        <w:ind w:firstLine="284"/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Работа с проволокой.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</w:rPr>
        <w:t>. Сгибание проволоки под углом, по кругу, вдвое, втрое, вчетверо. Получение контуров геометрических фигур путем накладывания проволоки на графическое изображение, по представлению. Откусывание лишней проволоки кусачками. Получение контуров рыбок, бабочек и т.п. накладыванием проволоки на изображение, по представлению.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Технические сведения.</w:t>
      </w:r>
      <w:r>
        <w:rPr>
          <w:sz w:val="24"/>
          <w:szCs w:val="24"/>
        </w:rPr>
        <w:t xml:space="preserve">  Свойства проволоки: мягкость, гибкость, удержание формы. Понятие «контур».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Приемы работы</w:t>
      </w:r>
      <w:r>
        <w:rPr>
          <w:sz w:val="24"/>
          <w:szCs w:val="24"/>
        </w:rPr>
        <w:t>. Складывание проволоки в несколько слоев с выравниванием каждого слоя по предыдущему. Использование инструментов: кусачки. Правила безопасной работы. Организация рабочего места. Замыкание контура путем скручивания концов проволоки.</w:t>
      </w:r>
    </w:p>
    <w:p w:rsidR="007A3751" w:rsidRPr="00015B5A" w:rsidRDefault="007A3751" w:rsidP="007A3751">
      <w:pPr>
        <w:ind w:firstLine="284"/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Работа с нитками.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lastRenderedPageBreak/>
        <w:t>Практические работы.</w:t>
      </w:r>
      <w:r>
        <w:rPr>
          <w:sz w:val="24"/>
          <w:szCs w:val="24"/>
        </w:rPr>
        <w:t xml:space="preserve"> Плетение в 4,6,8 прядей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косичка, поясок, круглая плетенка. Выполнение помпона из шерсти. Выполнение цыпленка из шерстяных помпонов с использованием проволоки и других материалов.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Технические сведения.</w:t>
      </w:r>
      <w:r>
        <w:rPr>
          <w:sz w:val="24"/>
          <w:szCs w:val="24"/>
        </w:rPr>
        <w:t xml:space="preserve"> Определение длины нити для плетения пояса.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Приемы работы.</w:t>
      </w:r>
      <w:r>
        <w:rPr>
          <w:sz w:val="24"/>
          <w:szCs w:val="24"/>
        </w:rPr>
        <w:t xml:space="preserve"> Закрепление нитей на булавке для плетения в 8 прядей. Выполнение круглой плетенки вдвоем.</w:t>
      </w:r>
    </w:p>
    <w:p w:rsidR="005F1FC5" w:rsidRDefault="005F1FC5" w:rsidP="007A3751">
      <w:pPr>
        <w:ind w:firstLine="284"/>
        <w:jc w:val="center"/>
        <w:rPr>
          <w:b/>
          <w:sz w:val="24"/>
          <w:szCs w:val="24"/>
        </w:rPr>
      </w:pPr>
    </w:p>
    <w:p w:rsidR="005F1FC5" w:rsidRDefault="005F1FC5" w:rsidP="007A3751">
      <w:pPr>
        <w:ind w:firstLine="284"/>
        <w:jc w:val="center"/>
        <w:rPr>
          <w:b/>
          <w:sz w:val="24"/>
          <w:szCs w:val="24"/>
        </w:rPr>
      </w:pPr>
    </w:p>
    <w:p w:rsidR="007A3751" w:rsidRPr="00015B5A" w:rsidRDefault="007A3751" w:rsidP="007A3751">
      <w:pPr>
        <w:ind w:firstLine="284"/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Работа с бумагой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Практические работы.</w:t>
      </w:r>
      <w:r>
        <w:rPr>
          <w:sz w:val="24"/>
          <w:szCs w:val="24"/>
        </w:rPr>
        <w:t xml:space="preserve"> Складывание коробочки из цельного листа бумаги. Выполнение коробочки из картонной заготовки. Склеивание полоской бумаги по борту.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Изготовление бумажного стаканчика с круглым основанием на оправке. Самостоятельная разметка детали донышка.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Технические сведения.</w:t>
      </w:r>
      <w:r>
        <w:rPr>
          <w:sz w:val="24"/>
          <w:szCs w:val="24"/>
        </w:rPr>
        <w:t xml:space="preserve"> Различные способы выполнения схожих изделий. Выбор способа выполнения объекта в зависимости от свойств материал. Сходство и различие свойств бумаги и картона.</w:t>
      </w:r>
    </w:p>
    <w:p w:rsidR="007A3751" w:rsidRDefault="007A3751" w:rsidP="007A375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фальцлинейки</w:t>
      </w:r>
      <w:proofErr w:type="spellEnd"/>
      <w:r>
        <w:rPr>
          <w:sz w:val="24"/>
          <w:szCs w:val="24"/>
        </w:rPr>
        <w:t xml:space="preserve">  для рицовки. Правила безопасной работы.</w:t>
      </w:r>
    </w:p>
    <w:p w:rsidR="007A3751" w:rsidRDefault="007A3751" w:rsidP="007A3751">
      <w:pPr>
        <w:ind w:firstLine="284"/>
        <w:rPr>
          <w:sz w:val="24"/>
          <w:szCs w:val="24"/>
        </w:rPr>
      </w:pPr>
      <w:r w:rsidRPr="00015B5A">
        <w:rPr>
          <w:sz w:val="24"/>
          <w:szCs w:val="24"/>
          <w:u w:val="single"/>
        </w:rPr>
        <w:t>Прием работы.</w:t>
      </w:r>
      <w:r>
        <w:rPr>
          <w:sz w:val="24"/>
          <w:szCs w:val="24"/>
        </w:rPr>
        <w:t xml:space="preserve"> Разрезание линий разметки для получения клапанов. Рицовка. Сгибание картона, склеивание коробочки. Заготовка полосок цветной бумаги для склеивания.</w:t>
      </w:r>
    </w:p>
    <w:p w:rsidR="007A3751" w:rsidRPr="00015B5A" w:rsidRDefault="007A3751" w:rsidP="007A3751">
      <w:pPr>
        <w:ind w:firstLine="284"/>
        <w:jc w:val="center"/>
        <w:rPr>
          <w:b/>
          <w:sz w:val="24"/>
          <w:szCs w:val="24"/>
        </w:rPr>
      </w:pPr>
      <w:r w:rsidRPr="00015B5A">
        <w:rPr>
          <w:b/>
          <w:sz w:val="24"/>
          <w:szCs w:val="24"/>
        </w:rPr>
        <w:t>Основные требования к знаниям и умениям учащихся.</w:t>
      </w:r>
    </w:p>
    <w:p w:rsidR="007A3751" w:rsidRPr="00015B5A" w:rsidRDefault="007A3751" w:rsidP="007A3751">
      <w:pPr>
        <w:ind w:firstLine="284"/>
        <w:rPr>
          <w:sz w:val="24"/>
          <w:szCs w:val="24"/>
          <w:u w:val="single"/>
        </w:rPr>
      </w:pPr>
      <w:r w:rsidRPr="00015B5A">
        <w:rPr>
          <w:sz w:val="24"/>
          <w:szCs w:val="24"/>
          <w:u w:val="single"/>
        </w:rPr>
        <w:t>Учащиеся должны знать:</w:t>
      </w:r>
    </w:p>
    <w:p w:rsidR="007A3751" w:rsidRDefault="007A3751" w:rsidP="007A37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Названия материалов, объектов работы</w:t>
      </w:r>
    </w:p>
    <w:p w:rsidR="007A3751" w:rsidRPr="00015B5A" w:rsidRDefault="007A3751" w:rsidP="007A3751">
      <w:pPr>
        <w:ind w:firstLine="284"/>
        <w:rPr>
          <w:sz w:val="24"/>
          <w:szCs w:val="24"/>
          <w:u w:val="single"/>
        </w:rPr>
      </w:pPr>
      <w:r w:rsidRPr="00015B5A">
        <w:rPr>
          <w:sz w:val="24"/>
          <w:szCs w:val="24"/>
          <w:u w:val="single"/>
        </w:rPr>
        <w:t>Учащиеся должны уметь:</w:t>
      </w:r>
    </w:p>
    <w:p w:rsidR="007A3751" w:rsidRDefault="007A3751" w:rsidP="007A37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Использовать пространственные характеристики при работе с листом бумаги: вверху, внизу, слева, справа, в центре, в углу;</w:t>
      </w:r>
    </w:p>
    <w:p w:rsidR="007A3751" w:rsidRDefault="007A3751" w:rsidP="007A37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Анализировать образец с подсчетом его деталей и определением его формы;</w:t>
      </w:r>
    </w:p>
    <w:p w:rsidR="007A3751" w:rsidRDefault="007A3751" w:rsidP="007A37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Определять места приклеивания аппликации, присоединения дополнительных деталей с опорой на образец;</w:t>
      </w:r>
    </w:p>
    <w:p w:rsidR="007A3751" w:rsidRDefault="007A3751" w:rsidP="007A37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Пользоваться предметной инструкционной картой;</w:t>
      </w:r>
    </w:p>
    <w:p w:rsidR="007A3751" w:rsidRDefault="007A3751" w:rsidP="007A37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Самостоятельно работать с ножницами.</w:t>
      </w: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b/>
          <w:sz w:val="24"/>
          <w:szCs w:val="24"/>
        </w:rPr>
      </w:pPr>
    </w:p>
    <w:p w:rsidR="00610C9B" w:rsidRPr="00610C9B" w:rsidRDefault="00610C9B" w:rsidP="00610C9B">
      <w:pPr>
        <w:spacing w:after="0" w:line="240" w:lineRule="auto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Default="00610C9B" w:rsidP="00610C9B">
      <w:pPr>
        <w:spacing w:after="0" w:line="240" w:lineRule="auto"/>
        <w:jc w:val="center"/>
        <w:rPr>
          <w:sz w:val="24"/>
          <w:szCs w:val="24"/>
        </w:rPr>
      </w:pPr>
    </w:p>
    <w:p w:rsidR="00610C9B" w:rsidRPr="00610C9B" w:rsidRDefault="00610C9B" w:rsidP="005F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0C9B">
        <w:rPr>
          <w:rFonts w:ascii="Times New Roman" w:eastAsia="Times New Roman" w:hAnsi="Times New Roman" w:cs="Times New Roman"/>
          <w:b/>
          <w:bCs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10C9B">
        <w:rPr>
          <w:rFonts w:ascii="Times New Roman" w:eastAsia="Times New Roman" w:hAnsi="Times New Roman" w:cs="Times New Roman"/>
          <w:b/>
          <w:bCs/>
          <w:lang w:eastAsia="ru-RU"/>
        </w:rPr>
        <w:t>- ТЕМАТИЧЕСКОЕ ПЛАНИРОВАНИЕ</w:t>
      </w:r>
    </w:p>
    <w:p w:rsidR="00610C9B" w:rsidRPr="00610C9B" w:rsidRDefault="00610C9B" w:rsidP="00610C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10C9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610C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10C9B">
        <w:rPr>
          <w:rFonts w:ascii="Times New Roman" w:eastAsia="Times New Roman" w:hAnsi="Times New Roman" w:cs="Times New Roman"/>
          <w:b/>
          <w:bCs/>
          <w:lang w:eastAsia="ru-RU"/>
        </w:rPr>
        <w:t>четверть</w:t>
      </w:r>
    </w:p>
    <w:p w:rsidR="00610C9B" w:rsidRPr="00610C9B" w:rsidRDefault="00610C9B" w:rsidP="0061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44"/>
        <w:gridCol w:w="2551"/>
        <w:gridCol w:w="709"/>
        <w:gridCol w:w="850"/>
        <w:gridCol w:w="1843"/>
        <w:gridCol w:w="1559"/>
        <w:gridCol w:w="1418"/>
        <w:gridCol w:w="1701"/>
      </w:tblGrid>
      <w:tr w:rsidR="00610C9B" w:rsidRPr="00610C9B" w:rsidTr="005F1FC5">
        <w:tc>
          <w:tcPr>
            <w:tcW w:w="390" w:type="dxa"/>
            <w:vMerge w:val="restart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5" w:type="dxa"/>
            <w:gridSpan w:val="2"/>
            <w:vMerge w:val="restart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709" w:type="dxa"/>
            <w:vMerge w:val="restart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820" w:type="dxa"/>
            <w:gridSpan w:val="3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Контрольно-измерительные материалы</w:t>
            </w:r>
          </w:p>
        </w:tc>
      </w:tr>
      <w:tr w:rsidR="00610C9B" w:rsidRPr="00610C9B" w:rsidTr="005F1FC5">
        <w:tc>
          <w:tcPr>
            <w:tcW w:w="390" w:type="dxa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2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Общие учебные умения, навыки и способы</w:t>
            </w:r>
          </w:p>
        </w:tc>
        <w:tc>
          <w:tcPr>
            <w:tcW w:w="1701" w:type="dxa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Вводное занятие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Соблюдение ТБ на уроке.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профессий.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 учителя полными предложениями</w:t>
            </w:r>
          </w:p>
        </w:tc>
        <w:tc>
          <w:tcPr>
            <w:tcW w:w="1418" w:type="dxa"/>
            <w:vMerge w:val="restart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 учителя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rPr>
          <w:trHeight w:val="1132"/>
        </w:trPr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Ознакомление с материалом для поделок. Пластилин.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ТБ и санитарно-гигиенические средства.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3 - 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палочек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Лепка.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.Знать цвета.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мять пластилин.</w:t>
            </w:r>
          </w:p>
        </w:tc>
        <w:tc>
          <w:tcPr>
            <w:tcW w:w="1418" w:type="dxa"/>
            <w:vMerge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 предметов шарообразной формы. Мяч.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овощей.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пластилином.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объяснение учителя, ответы товарищей.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 овощей в виде формы шара.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17.09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Знать названия 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овощей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 форму шара.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раскатывать пластилин.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Сравнивать изделие.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 предметов овальной формы. Огурец.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овощей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инструментами.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Организовать свое рабочее место.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Экскурсия в природу. Сбор природного материала.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правила поведения на улице.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общаться  с товарищами.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Участвовать в беседе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Композиция из сухих листьев.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и находить листья.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.Сравнивать, анализировать.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Композиция «Букет».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Знать названия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цветов.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отличать листья от цветов.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учителя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- 10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бумаги по прямым линиям.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ТБ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в паре.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объяснение учителя, ответы товарищей.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по образцу летающих игрушек. Стрелы.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proofErr w:type="spell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бумаги. 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отвечать на поставленные вопросы.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учителя и повторить анализ образца.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по образцу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Кораблик.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виды бумаг.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 учителя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повторить ход работы..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-Резание ножницами по линии сгиба.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какие бывают бумаг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газетная, для рисования и т.д.)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виды бумаг.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объяснение учителя, ответы товарищей. 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Резание полос разной длины.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цветов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листья от цветов.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слушать, задавать вопросы.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Резание полосы бумаги на квадраты.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29.10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инструменты для работы с бумагой.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Аккуратно выполнять работу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39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- 16</w:t>
            </w:r>
          </w:p>
        </w:tc>
        <w:tc>
          <w:tcPr>
            <w:tcW w:w="2695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Получение  треугольников путем сгиба квадрата с угла на угол.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гигиенические требования при работе с бумагой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самостоятельно.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11165" w:type="dxa"/>
            <w:gridSpan w:val="9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610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образцу. Морковка.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овощей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раскатывать пластилин.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свое изделие и изделие товарищей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18 - 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образцу. Гриб.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грибов.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раскатывать пластилин.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образцу. Бабочка.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правила работы с пластилином.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с пластилином.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.Уметь планировать текущую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образцу. Ёж.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животных.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ежа от других 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жив-</w:t>
            </w:r>
            <w:proofErr w:type="spell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объяснять, оказывать помощь.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образцу. Цветок.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Знать гигиенические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при работе с пластилином.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-Сравнение образца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изделия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. Умения выслушать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повторить за учителем анализ образца изделия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Резание полосы бумаги по длине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ТБ при работе с бумагой.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в парах.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 Резание полосы бумаги по размеченным кривым линиям.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приемы работы с бумагой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показать и назвать верх, низ, правую и левую сторону листа бумаги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отвечать на отдельные вопросы.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аппликации. Флажок.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правую и левую стороны.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инструментами.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объяснение учителя, ответы товарищей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25-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Симметричное вырезание из бумаги овощей. Помидор..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овощей.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самостоятельно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сравнивать.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слушать, задавать вопросы.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Симметричное вырезание из бумаги фруктов. Яблоко.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фруктов.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фрукты от овощей.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Аккуратно выполнять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елочных гирлянд. Змейка.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приемы работы с бумагой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инструментами.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свое изделие.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елочных гирлянд. Цепочка.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приемы работы с бумагой...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свое изделие и изделие товарищей.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елочных гирлянд. Гармошка.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приемы работы с бумагой...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инструментами.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Соблюдать правильную осанку во время работы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  <w:gridSpan w:val="2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Мастерская Деда Мороза. Елочные украшения.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приемы работы с бумагой...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в парах.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слушать, задавать вопросы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11165" w:type="dxa"/>
            <w:gridSpan w:val="9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610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</w:tbl>
    <w:p w:rsidR="00610C9B" w:rsidRPr="00610C9B" w:rsidRDefault="00610C9B" w:rsidP="00610C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0C9B" w:rsidRPr="00610C9B" w:rsidRDefault="00610C9B" w:rsidP="0061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850"/>
        <w:gridCol w:w="1843"/>
        <w:gridCol w:w="1559"/>
        <w:gridCol w:w="1418"/>
        <w:gridCol w:w="1701"/>
      </w:tblGrid>
      <w:tr w:rsidR="00610C9B" w:rsidRPr="00610C9B" w:rsidTr="005F1FC5">
        <w:trPr>
          <w:trHeight w:val="667"/>
        </w:trPr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по образцу птички из шишек ели.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ТБ и санитарно-гигиенические средства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Соблюдать правильную осанку во время работы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 образцу кораблика из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скорлупы ореха.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Знать гигиенические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при работе с пластилином.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  Умения выслушать и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повторить за учителем анализ образца изделия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Оценивать свое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изделие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по образцу фруктов. Груша.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фруктов.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фрукты от овощей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изделие товарищей.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по образцу овощей. Картофель.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овощей.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овощи от фруктов.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Самоконтроль с помощью учителя.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rPr>
          <w:trHeight w:val="1420"/>
        </w:trPr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по образцу пингвина.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пингвина, где живет.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Рационально использовать  материал.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объяснение учителя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планировать свою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композиции из геометрических фигур. Домик.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ТБ при работе с клеем и ножницами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Аккуратно выполнять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композицию из геометрических фигур. Снеговик.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центр, верх, низ.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разместить изделие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на листе.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недостатки)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орнамента из геометрических фигур. Квадрат.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квадрат.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Отличать </w:t>
            </w:r>
            <w:proofErr w:type="spell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геом-ие</w:t>
            </w:r>
            <w:proofErr w:type="spell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фигуры друг от друга.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Соблюдать правильную осанку во время работы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орнамента из геометрических фигур. Треугольников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треугольник.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Отличать </w:t>
            </w:r>
            <w:proofErr w:type="spell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геом-ие</w:t>
            </w:r>
            <w:proofErr w:type="spell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фигуры друг от друга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слушать, задавать вопросы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орнамента из геометрических фигур. Кругов.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круг.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Отличать </w:t>
            </w:r>
            <w:proofErr w:type="spell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геом-ие</w:t>
            </w:r>
            <w:proofErr w:type="spell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фигуры друг от друга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объяснение учителя, ответы товарищей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композиции: Лодочка.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центр, верх, низ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разместить изделие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на листе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недостатки)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rPr>
          <w:trHeight w:val="954"/>
        </w:trPr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композиции: Фрукты.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фруктов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фрукты от овощей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сравнивать.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слушать, задавать вопросы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Составление по образцу композиции: Овощи.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овощей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Уметь отличать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овощи от фруктов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Аккуратно выполнять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Резание и разрывание ниток разной длины.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ТБ при работе с нитками.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инструментами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изделие товарищей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Наматывание ниток в клубок.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где применяются нитки.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свое изделие.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Связывание цветных ниток.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proofErr w:type="spell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ниток: 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тонкие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, толстые.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самостоятельно.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недостатки)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Витье шнура из толстых цветных ниток.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цвета.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в парах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Аккуратно выполнять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Завязывание узелков на конце шнурка.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применение узлов.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применять на практике.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Слушать объяснение учителя, ответы товарищей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Изготовление кисточки из цветных ниток.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применение кисточек.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в парах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Аккуратно выполнять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50-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Плетение косички.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способы плетения.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Рационально использовать  материал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Умение слушать, задавать вопросы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0C9B" w:rsidRPr="00610C9B" w:rsidTr="005F1FC5">
        <w:tc>
          <w:tcPr>
            <w:tcW w:w="11165" w:type="dxa"/>
            <w:gridSpan w:val="8"/>
          </w:tcPr>
          <w:p w:rsidR="00610C9B" w:rsidRPr="00610C9B" w:rsidRDefault="00610C9B" w:rsidP="0061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r w:rsidRPr="00610C9B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четверть.</w:t>
            </w:r>
          </w:p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10C9B" w:rsidRPr="00610C9B" w:rsidRDefault="00610C9B" w:rsidP="00610C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0C9B" w:rsidRPr="00610C9B" w:rsidRDefault="00610C9B" w:rsidP="00610C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850"/>
        <w:gridCol w:w="1843"/>
        <w:gridCol w:w="1559"/>
        <w:gridCol w:w="1418"/>
        <w:gridCol w:w="1701"/>
      </w:tblGrid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 к сказке «Колобок»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ТБ и санитарно-гигиенические средства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по образцу. Грибы.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названия грибов.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Отличать грибы от  растений.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недостатки)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Лепка к сказке «Репка» (коллективная работа)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последовательность работы.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в парах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Оказывать помощь, принимать помощь товарищей.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Аппликация. Овощи.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овощи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овощи от фруктов.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Правильно располагать изделие.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Аппликация. Фрукты.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фрукты.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Уметь отличать овощи от 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фруктов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 и последовате</w:t>
            </w: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льно излагать ход работы.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Аппликация. Цветы.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цветы.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отличать листья от цветов.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</w:t>
            </w:r>
            <w:proofErr w:type="gramEnd"/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Аппликация. Орнамент в полосе.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верх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низ, право, лево.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Рационально использовать  материал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Нацелить на выполнение поставленной задачи.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Аппликация. Орнамент в круге.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круг.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Правильно располагать изделие.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Упражнения по вдеванию нитки в иголку.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ТБ при работе с иголкой.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самостоятельно.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Аккуратно выполнять работу. 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Шитье по проколам способом «игла вверх-вниз».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назначение иголки, ниток.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инструментами при работе с нитками.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</w:t>
            </w:r>
            <w:proofErr w:type="gramEnd"/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Вышивание по готовым проколам геометрических фигур. Круг.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ТБ и санитарно-гигиенические средства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содержать в порядке рабочее место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работу.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Вышивание по готовым проколам геометрических фигур</w:t>
            </w:r>
            <w:proofErr w:type="gramStart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Квадрат.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приемы работы с нитками.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самостоятельно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Краткая оценка своего изделия (достоинства, недостатки)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Экскурсия на пришкольный участок.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правила поведения на улице.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общаться  с товарищами.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Наблюдать, анализировать.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Устный опрос по ТБ</w:t>
            </w: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Вышивание по готовым проколам контуров овощей.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последовательность работы.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работать инструментами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Правильно  и последовательно излагать ход работы.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C9B" w:rsidRPr="00610C9B" w:rsidTr="005F1FC5">
        <w:tc>
          <w:tcPr>
            <w:tcW w:w="534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5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Вышивание по готовым проколам контуров фруктов.</w:t>
            </w:r>
          </w:p>
        </w:tc>
        <w:tc>
          <w:tcPr>
            <w:tcW w:w="70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1843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Знать последовательность работы.</w:t>
            </w:r>
          </w:p>
        </w:tc>
        <w:tc>
          <w:tcPr>
            <w:tcW w:w="1559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инструментами при работе с нитками.</w:t>
            </w:r>
          </w:p>
        </w:tc>
        <w:tc>
          <w:tcPr>
            <w:tcW w:w="1418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C9B">
              <w:rPr>
                <w:rFonts w:ascii="Times New Roman" w:eastAsia="Times New Roman" w:hAnsi="Times New Roman" w:cs="Times New Roman"/>
                <w:lang w:eastAsia="ru-RU"/>
              </w:rPr>
              <w:t>Оценивать свое изделие.</w:t>
            </w:r>
          </w:p>
        </w:tc>
        <w:tc>
          <w:tcPr>
            <w:tcW w:w="1701" w:type="dxa"/>
          </w:tcPr>
          <w:p w:rsidR="00610C9B" w:rsidRPr="00610C9B" w:rsidRDefault="00610C9B" w:rsidP="00610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0C9B" w:rsidRPr="00610C9B" w:rsidRDefault="00610C9B" w:rsidP="00610C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5B5A" w:rsidRPr="00015B5A" w:rsidRDefault="00015B5A" w:rsidP="00015B5A">
      <w:pPr>
        <w:rPr>
          <w:sz w:val="24"/>
          <w:szCs w:val="24"/>
        </w:rPr>
      </w:pPr>
    </w:p>
    <w:p w:rsidR="007A3751" w:rsidRPr="00D14131" w:rsidRDefault="007A3751" w:rsidP="007A3751">
      <w:pPr>
        <w:ind w:firstLine="284"/>
        <w:rPr>
          <w:sz w:val="24"/>
          <w:szCs w:val="24"/>
        </w:rPr>
      </w:pPr>
    </w:p>
    <w:p w:rsidR="007A3751" w:rsidRPr="00BE43AF" w:rsidRDefault="007A3751" w:rsidP="00BE43AF">
      <w:pPr>
        <w:ind w:firstLine="284"/>
        <w:rPr>
          <w:sz w:val="24"/>
          <w:szCs w:val="24"/>
        </w:rPr>
      </w:pPr>
    </w:p>
    <w:sectPr w:rsidR="007A3751" w:rsidRPr="00BE43AF" w:rsidSect="00610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A9C"/>
    <w:multiLevelType w:val="hybridMultilevel"/>
    <w:tmpl w:val="D8FA7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C58E2"/>
    <w:multiLevelType w:val="hybridMultilevel"/>
    <w:tmpl w:val="521C73C0"/>
    <w:lvl w:ilvl="0" w:tplc="FC223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287ED7"/>
    <w:multiLevelType w:val="hybridMultilevel"/>
    <w:tmpl w:val="99FA714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7F53561E"/>
    <w:multiLevelType w:val="hybridMultilevel"/>
    <w:tmpl w:val="89F8991A"/>
    <w:lvl w:ilvl="0" w:tplc="05C255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7"/>
    <w:rsid w:val="00015B5A"/>
    <w:rsid w:val="0005342E"/>
    <w:rsid w:val="001B54EC"/>
    <w:rsid w:val="001C1421"/>
    <w:rsid w:val="00246007"/>
    <w:rsid w:val="00283D88"/>
    <w:rsid w:val="002E171C"/>
    <w:rsid w:val="003367B7"/>
    <w:rsid w:val="004679C6"/>
    <w:rsid w:val="005F1FC5"/>
    <w:rsid w:val="00610C9B"/>
    <w:rsid w:val="006B426E"/>
    <w:rsid w:val="00733C0E"/>
    <w:rsid w:val="007A3751"/>
    <w:rsid w:val="008A6256"/>
    <w:rsid w:val="008D5D50"/>
    <w:rsid w:val="00BE43AF"/>
    <w:rsid w:val="00C44E0F"/>
    <w:rsid w:val="00CF38BB"/>
    <w:rsid w:val="00D157C7"/>
    <w:rsid w:val="00D91050"/>
    <w:rsid w:val="00E142DD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0E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610C9B"/>
  </w:style>
  <w:style w:type="table" w:styleId="a4">
    <w:name w:val="Table Grid"/>
    <w:basedOn w:val="a1"/>
    <w:rsid w:val="0061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0E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610C9B"/>
  </w:style>
  <w:style w:type="table" w:styleId="a4">
    <w:name w:val="Table Grid"/>
    <w:basedOn w:val="a1"/>
    <w:rsid w:val="0061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2012-08-23T15:35:00Z</dcterms:created>
  <dcterms:modified xsi:type="dcterms:W3CDTF">2012-10-21T15:38:00Z</dcterms:modified>
</cp:coreProperties>
</file>