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9E744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МБОУ «</w:t>
      </w:r>
      <w:proofErr w:type="spellStart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Верхнеушминская</w:t>
      </w:r>
      <w:proofErr w:type="spellEnd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начальная</w:t>
      </w:r>
      <w:proofErr w:type="gramEnd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школа-детский</w:t>
      </w:r>
      <w:proofErr w:type="spellEnd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сад»</w:t>
      </w:r>
    </w:p>
    <w:p w:rsidR="009E744C" w:rsidRDefault="009E744C" w:rsidP="009E744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9E744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9E744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9E744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9E744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9E744C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9E744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Pr="009E744C" w:rsidRDefault="009E744C" w:rsidP="009E744C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601802"/>
          <w:sz w:val="48"/>
          <w:szCs w:val="48"/>
          <w:lang w:eastAsia="ru-RU"/>
        </w:rPr>
      </w:pPr>
      <w:r w:rsidRPr="009E744C">
        <w:rPr>
          <w:rFonts w:ascii="Trebuchet MS" w:eastAsia="Times New Roman" w:hAnsi="Trebuchet MS" w:cs="Arial"/>
          <w:b/>
          <w:bCs/>
          <w:color w:val="601802"/>
          <w:sz w:val="48"/>
          <w:szCs w:val="48"/>
          <w:lang w:eastAsia="ru-RU"/>
        </w:rPr>
        <w:t>Проектная работа по теме: «Проведение зимнего праздника Масленица»</w:t>
      </w: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                              </w:t>
      </w:r>
    </w:p>
    <w:p w:rsidR="009E744C" w:rsidRPr="009E744C" w:rsidRDefault="009E744C" w:rsidP="009E7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Участники проекта:</w:t>
      </w:r>
    </w:p>
    <w:p w:rsidR="009E744C" w:rsidRPr="009E744C" w:rsidRDefault="009E744C" w:rsidP="009E7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учител</w:t>
      </w:r>
      <w:r w:rsidR="00584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E7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начальных классов</w:t>
      </w:r>
    </w:p>
    <w:p w:rsidR="009E744C" w:rsidRDefault="009E744C" w:rsidP="009E7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Миронова Ираида Васильевна,</w:t>
      </w:r>
    </w:p>
    <w:p w:rsidR="00584857" w:rsidRPr="009E744C" w:rsidRDefault="00584857" w:rsidP="009E7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Николаева Ольга Николаевна</w:t>
      </w:r>
    </w:p>
    <w:p w:rsidR="009E744C" w:rsidRPr="009E744C" w:rsidRDefault="009E744C" w:rsidP="009E7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учащиеся 1-4 классов                                                              </w:t>
      </w: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E744C" w:rsidRDefault="00584857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                                   2014 год</w:t>
      </w:r>
    </w:p>
    <w:p w:rsidR="009E744C" w:rsidRDefault="009E744C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C64BFB" w:rsidRPr="00C64BFB" w:rsidRDefault="00C64BFB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Содержание: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Обоснование выбора объекта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Информационно – познавательный раздел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Масленица: сценарий – проведения праздника в школе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Правила проведения игр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Реклама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Приложение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Используемая литература</w:t>
      </w:r>
    </w:p>
    <w:p w:rsidR="00C64BFB" w:rsidRPr="00C64BFB" w:rsidRDefault="00C64BFB" w:rsidP="00C64BFB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Обоснование выбора объекта проектирования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Школа, выпавшая из традиций, школа, в которой не соблюдаются преемственности поколений и не передают нравственных начал, способствует дальнейшему разрушению души ребёнка, а не созиданию её.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Духовно-нравственное, патриотическое воспитание являются важнейшей стороной формирования и развития личности ребёнка.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решение этих вопросов направлена сложившаяся в нашей школе система воспитательной работы с обучающимися, задачами которой являются: развитие и воспитание гражданина России, способного сохранять и приумножать социокультурный опыт Отечества; формировать у молодого поколения такие черты национального характера, как милосердие, веротерпимость, совестливость; возрождение и воссоздание духовности, традиций русского народа, предоставление возможности подрастающему поколению глубже почувствовать свои национальные корни.</w:t>
      </w:r>
      <w:proofErr w:type="gramEnd"/>
    </w:p>
    <w:p w:rsidR="00C64BFB" w:rsidRPr="00C64BFB" w:rsidRDefault="00C64BFB" w:rsidP="00C64BFB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Информационно – познавательный раздел</w:t>
      </w:r>
    </w:p>
    <w:p w:rsidR="00C64BFB" w:rsidRPr="00C64BFB" w:rsidRDefault="00C64BFB" w:rsidP="00C64BFB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1.  Как родился праздник Масленица?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 считают, что первые праздники появились очень давно. Но сначала это были ритуальные действия, связанные с будничной жизнью первобытных людей. Как же праздники стали праздным, свободным от дел временем? Можно предположить, как это произошло.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Представьте группу охотников, возвратившуюся после  очередной не удачной охоты. И все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за того, что действовали не согласованно. Так возникла необходимость, разыграть предстоящую охоту.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– то изображал опасного, хитрого зверя, подражая его  повадкам, остальные демонстрировали, как его выслеживают, заманивают и, наконец, ловят.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«Ученья» перед схваткой помогали уточнить последовательность совместных действий, роли отдельных участников. Со временем людям стало казаться, что разыгрываемые ими сцены охоты, жатвы, рыбной ловли обладают волшебной, магической силой. Обращаясь к священному животному, дереву, дождю или солнцу, они верили, что призывают удачу на охоте, хороший урожай в поле…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Постепенно магические танцы, пение,  музыка  перестали зависеть от конкретных трудовых задач. Сами по себе они доставляли людям огромную радость и удовольствие. Отдохнули люди в праздник – стали лучше работать.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Праздники формировали взаимоотношения между людьми, сближали разные поколения, вырабатывали правила и нормы поведения. Не выдерживали «испытания праздником», нарушившие законы и правила наказывались и даже изгонялись из коллектива.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Праздники уходят своими корнями в историю. Вспомните праздники:  «Троица», «Иван Купала», «День Святого Валентина», «Татьянин день» и т.д. Готовясь к празднику, вспомните его историю, веселитесь, шутите и тогда праздник станет еще более значительным и интересным.</w:t>
      </w:r>
    </w:p>
    <w:p w:rsidR="00C64BFB" w:rsidRPr="00C64BFB" w:rsidRDefault="00C64BFB" w:rsidP="00C64BFB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2. Поговорим о «Масленице»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Масленица – сырная неделя – справляется за семь недель до Пасхи. Обычно приходится на период с конца февраля до начала марта. Повсюду ожидают ее с нетерпением. Это самый веселый, самый разгульный всеобщий праздник. И стар, и млад, как говорится, веселится. Масленичная неделя была буквально переполнена праздничными делами. Традиционные действа и затеи, обязанности и игры – все  это постепенно отложилось в традицию непринужденной, раскрепощенной радости и веселья.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Масленица (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Маслена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является не христианским, а народным праздником. Русская православная церковь включила масленицу в свой праздничный календарь как «мясопустную», подготовительную неделю перед Великим постом. Так как ее называли масленой (или сырной) неделей, в течение этой недели не употребляли мясо, но было изобилие рыбных, молочных продуктов, яиц и, конечно, блинов с маслом. Процесс приготовления блинов считался таинством: его передавали из рода в род через дочек и внучек.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Старинная Русь справляла Масленицу шумно. Олицетворением праздника часто являлось чучело из соломы и тряпок, одетое в женскую одежду. Повсеместно устраивали разные игры и гулянья: качели, конные соревнования, ледяные горки, катание на санках. А для молодоженов был обычай: жена, сидевшая на коленях у мужа, после спуска с горы, должна была поцеловать супруга. Молодежь щеголяла нарядами, каждый стремился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перечудить</w:t>
      </w:r>
      <w:proofErr w:type="spellEnd"/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другого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Каждый день масленой недели имел свое название и свои обычаи.</w:t>
      </w:r>
    </w:p>
    <w:p w:rsidR="00C64BFB" w:rsidRPr="00C64BFB" w:rsidRDefault="00C64BFB" w:rsidP="00C64BFB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Как называются дни Масленичной недели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Понедельник - встреча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прежние времена в понедельник изготавливали чучело Масленицы, ставили его в сани, прикрепляли лентами и платками. Надевали на него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домотканный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наряд, в руку вставляли блин. В таком виде сударыня Масленица хранилась до пятницы у выбранных жителей деревни.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Вторник - </w:t>
      </w:r>
      <w:proofErr w:type="spellStart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заигрыш</w:t>
      </w:r>
      <w:proofErr w:type="spellEnd"/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вторник строили большие горки, устраивали катки для детей. Горки укрепляли на четырех столбах, сверху настилали доски, покрывали снегом и заливали водой. Рядом втыкали в снег еловые ветки и лепили из снега фигуры, лица которым рисовали углем.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Среда – лакомка, разгул, перелом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среду, помимо блинов,  выпекали печенье, калачи, пироги и готовили различные </w:t>
      </w:r>
      <w:proofErr w:type="spellStart"/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различные</w:t>
      </w:r>
      <w:proofErr w:type="spellEnd"/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блюда к разгульному четвергу. Зятья приходили в гости на блины к своим тещам.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Четверг – широкий, разгуляй, четверок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 веселая часть праздника начиналась с четверга. В избу, где стояла Масленица, из всех домов приносили угощение. Около дома устанавливали шест, прикрепляли к нему тележное колесо, а на колесо сажали самого веселого мужика – балагура. Вся деревня наблюдала за тем, что этот мужик будет «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вытвораживать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Под общий смех и шутки угощали друг друга. А потом катались на лошадях с бубенчиками  и колокольчиками.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Пятница – «Тещины вечерки»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пятницу  выбирали самую красивую девушку деревни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 усаживали в сани вместе с Масленицей. С песнями возили ее из деревни в деревню, соревнуясь в быстрой езде и прыжках в сани на ходу. Зятья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приглашали в этот день на блины своих тещ, причем зять обязан был пригласить тещу лично.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Суббота – «</w:t>
      </w:r>
      <w:proofErr w:type="spellStart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Золовкины</w:t>
      </w:r>
      <w:proofErr w:type="spellEnd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посиделки»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день в субботу молодежь каталась на горках. Перед закатом солнца народ собирался смотреть на взятие крепости Зимы. Ее строили заранее. После взятия крепости зажигали деревянные столбы, и высокие факелы сияли в наступающих сумерках, отражаясь в ледяных поверхностях. Родственники приходили в гости к молодой невестке на блины, она угощала, стараясь показать себя хорошей хозяйкой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Воскресенье – «Прощеный день. Проводы Масленицы»</w:t>
      </w:r>
    </w:p>
    <w:p w:rsidR="00C64BFB" w:rsidRPr="00C64BFB" w:rsidRDefault="00C64BFB" w:rsidP="00C64BFB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Воскресенье был самым грустным моментом праздника. Масленицу надо было хоронить. С жалобными причитаниями везли за околицу, где был сложен костер. Когда Масленицу сжигали, прыгать через костер решались только смельчаки: размеры его были огромны. После песен, игрищ, хороводов веселье заканчивалось. В деревне воцарялся мир. Родные  и знакомые прощали друг другу обиды, Младшие приходили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другу со словами: «Прости меня, пожалуйста, если я в чем-то виноват перед тобой».</w:t>
      </w:r>
    </w:p>
    <w:p w:rsidR="00C64BFB" w:rsidRPr="00C64BFB" w:rsidRDefault="00C64BFB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МАСЛЕНИЧНЫЕ ПЕСНИ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 встрече Масленицы пели: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Масленица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кривошейка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Встречаем тебя хорошенько: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Сыром, маслом, блином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румяным пирогом!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Масленицу ожидали,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Киселя с молоком не хлебали.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Масленица во двор въезжает,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Широкая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 двор вступает.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на кониках вороных,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на саночках расписных,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мы, девушки, ее привечаем,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мы, красные, ее встречаем,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Веселенько в хороводах гуляем.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 ледяных гор съезжали с песнями: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Масленицу ожидали,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Дорогую гостюшку встречали.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Блинами гору устилали,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Сверху маслицем поливали.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от блинов гора крута,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от маслица гора ясна.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на горушку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снеги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сыплют,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нас мамоньки домой кличут.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домой идти не годится.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надумали с горы прокатиться.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Ой ты,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Масленица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Кривошейка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Покатай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канасхорошенько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84857" w:rsidRDefault="00584857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84857" w:rsidRDefault="00584857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Когда ребятишки обходили дома, у окон просили: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Тин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тин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тинка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Подайте блинка,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Оладышка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прибавшика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Последний кусок,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Мочальный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усок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вы не скупитесь,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Масленым кусочком поделитесь!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последний день Масленицы пели: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Масленицу провожали,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Тяжко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тяжко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вздыхали: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-Ой ты, Масленица, воротись,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белую березу зацепись,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белую березу зацепись,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красного лета протянись!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Масленицу прокатали,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Дорогую свою потеряли,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Думали, будет она — семь годков,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она погостила — семь деньков.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Эй, Масленица, воротись!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раз покажись!</w:t>
      </w:r>
    </w:p>
    <w:p w:rsidR="00C64BFB" w:rsidRPr="00C64BFB" w:rsidRDefault="00C64BFB" w:rsidP="00C64BF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Традиции Масленицы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Масленицу была традиция скатываться с горы парами, которые поженились в этом году. Вот как описывает величание молодых пар на Масленицу в журнале «Добрые советы» (3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97г.): «Молодые пары выезжали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«на люди»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расписных санях, наносили визиты всем, кто гулял у них на свадьбе. Потом сани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молодоженам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подъезжали к горе, когда там собиралось много мужиков и холостых парней. Как только молодой муж поднимался на гору, остальные кричали: «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Молоду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такого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то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горку!» Жена, услышав приглашение, выходила из саней и, поклонившись на две стороны, поднималась к ожидающему ее мужу, а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зошедши</w:t>
      </w:r>
      <w:proofErr w:type="spellEnd"/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гору и еще отмерив три низких поклона, садилась к мужу на колени, целовала его два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 xml:space="preserve">три раза, а стоящие рядом,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недовольствуясь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такой малой любезностью новобрачных, держали санки, говоря: «Еще раз подмажь,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 че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пойдет!» Скатившись с горы,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молодая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опять целовала мужа. Все недавно поженившиеся должны были скатиться по одному разу. Молодые пары, одетые в лучшие костюмы, чаще в те, в которых венчались, принимали участие в игре «Столбы». Следуя правилам, они вставали по обеим сторонам деревенский улицы и всенародно показывали, как любят друг друга. Им при этом люди кричали: «Порох на губах!» — и предлагали целоваться еще».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некоторых областях, где хозяйка пекла блины (основное «масленичное блюдо») заранее, сохранился обряд встречи Масленицы. Мальчик с блином скакал на кочерге по огороду и кричал: «Прощай, зима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сопливая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Приходи, лето красное! Возьму соху, борону — и пахать пойду!».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часто открывали дети, сооружавшие снежные горы и произносившие приветствие Масленице: «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Звал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позывал</w:t>
      </w:r>
      <w:proofErr w:type="spellEnd"/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честной Семик широкую Масленицу к себе в гости во двор. Душа ль ты моя, Масленица, сахарные твои уста, сладкая речь! Приезжай ко мне в гости на широк двор на горах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покататься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блинах поваляться, сердцем потешиться. Уж ты ль моя Масленица, красная краса, русая коса, тридцати братьев сестра, сорока бабушек внучка,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трехматерина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дочка,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кеточка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ясочка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ты ж моя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перепелочка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Как навстречу Масленице выезжал честной Семик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салазочках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водних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портяночках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лапоток. Приезжала честная Масленица, широкая боярыня, к Семику во двор на горах покататься, в долинах поваляться, сердцем потешиться. Ей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то Семик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бьет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челом, кланяется, зовет в тесовый терем, за дубовый стол, к зеленому вину. Как и она</w:t>
      </w:r>
      <w:r w:rsidR="009E74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ль, честная Масленица, душой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потешалася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умом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повеселилася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речью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наслаждалася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После такой встречи ребятишки сбегали с горы и кричали: «Приехала Масленица! Приехала Масленица!«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течение всей недели дети, да и взрослые, собирались на ледовых и снежных горах, скатывались оттуда с криками: «Широкая Масленица, мы тобою хвалимся, на горах катаемся, блинами объедаемся!» Взрослые начинали кататься с гор со среды или четверга. Катание с гор имело особый смысл: кто дальше прокатится, у того в семье лен уродится длиннее.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Наверно, без блинов невозможно представить русскую Масленицу. Блин издавна был символом Солнца. Ритуально съедение блина — во славу весны, плодородия земли. Форма блина тоже не случайна — круг считался знаком Солнца. «Блин кругл, как настоящее щедрое Солнце. Блин красен и горяч, как горячее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всесогревающее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Солнце, блин полит растопленным маслом — это воспоминание о жертвах, приносимых могущественным каменным идолам. Блин — символ Солнца, красных дней, хороших урожаев, ладных и здоровых детей» (А. И.Куприн). Блины пекли с понедельника и до конца недели. Накануне понедельника, вечером, женщина выходила на улицу и зазывала месяц заглянуть в окошко и подуть на опару: «Месяц ты, месяц, золотые твои рожки! Выгляни в окошко, подуй на опару!«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Хозяйки готовили блины по своим рецептам. Использовалась гречневая, овсяная, яичная, пшеничная мука. Ели блины с икрой, семгой, навагой, творогом, сметаной, рублеными яйцами, с медом.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Масленичной неделе первый блин — за упокой всех усопших. Его клали «для душ родительских» со словами: «Честные родители наши, вот для вашей душки блинок!«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зятья в пятницу устраивали тещины вечерки, званая теща, по обычаю, должна была прислать с вечера все необходимое для печения блинов: таган, сковороды, половник, кадушку для опары, а тесть посылал мешок гречневой крупы и коровье масло.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Советы хозяйке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 ложек сахарного песка, добавленные в тесто, сделают блины более хрустящими, они станут золотистого цвета.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сохранить блины, заверните их в фольгу и положите в холодильник. При этом не бойтесь, что они утратят вкусовые качества.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блины не остыли, подержите их, сложенные на тарелке, над кастрюлей с кипящей водой.</w:t>
      </w:r>
    </w:p>
    <w:p w:rsidR="009B2865" w:rsidRDefault="00C64BFB" w:rsidP="009E744C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хотите испечь толстые, рыхлые блины, положите в тесто сначала только желтки, а попозже — взбитые белки.</w:t>
      </w:r>
      <w:r w:rsidR="009E744C" w:rsidRPr="009E744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</w:p>
    <w:p w:rsidR="009E744C" w:rsidRPr="00C64BFB" w:rsidRDefault="009E744C" w:rsidP="009E744C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Игры на Масленицу для школьников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проведения игр</w:t>
      </w:r>
    </w:p>
    <w:p w:rsidR="009E744C" w:rsidRPr="00C64BFB" w:rsidRDefault="009E744C" w:rsidP="009E744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«Гуси</w:t>
      </w: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noBreakHyphen/>
        <w:t>лебеди».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игры выбирают волка и хозяина, все остальные — гуси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 xml:space="preserve">лебеди. На одной стороне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площадки—дом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где живут хозяин и гуси, на другой — волк под горой. Хозяин выпускает гусей в поле погулять, зеленой травки пощипать. Гуси уходят от дома далеко. Через некоторое время хозяин зовет гусей: «Гуси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лебеди, домой!» Гуси отвечают: «Старый волк под горой!»—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«Ч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 он там делает?»— «Сереньких, беленьких рябчиков щиплет» — «Ну, бегите же домой!» Гуси бегут домой, а волк их ловит.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Пойманный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выходит из игры. Игра заканчивается, когда все гуси пойманы.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Правила: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Гуси могут лететь домой, а волк ловить их только после слов: «Ну, бегите же домой!«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Гуси, выходя в поле, должны разойтись по всей площадке.</w:t>
      </w:r>
    </w:p>
    <w:p w:rsidR="009E744C" w:rsidRPr="00C64BFB" w:rsidRDefault="009E744C" w:rsidP="009E744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«Догонялки» (игра на лыжах).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Лучше всего играть в эту игру не более 4-6 детям. Прокладывается лыжня по кругу (если детей больше, проложите две лыжни). Все дети встают на нее на одинаковом расстоянии друг от друга и бегут на лыжах по кругу. Каждый должен догнать впереди бегущего товарища и коснуться его лыжи палкой. Кого догнали — выбывает из игры, а побеждает тот, кто остается на лыжах один.</w:t>
      </w:r>
    </w:p>
    <w:p w:rsidR="009E744C" w:rsidRPr="00C64BFB" w:rsidRDefault="009E744C" w:rsidP="009E744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</w:t>
      </w:r>
      <w:proofErr w:type="spellStart"/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Ушминские</w:t>
      </w:r>
      <w:proofErr w:type="spellEnd"/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</w:t>
      </w: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гонки» (игра на санках).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Соперники садятся в санки и упираются ногами в полозья или в специальные упоры, сделанные на санках, а отталкиваться можно или руками, или лыжными палками. Так могут соревноваться две команды детей до тех пор, пока все пары не проедут такую «дорожку с испытание</w:t>
      </w:r>
    </w:p>
    <w:p w:rsidR="009E744C" w:rsidRPr="00C64BFB" w:rsidRDefault="009E744C" w:rsidP="009E744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«Заря»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встают в круг, руки держат за спиной, а одному из играющих — «заря» ходит сзади с лентой и говорит: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Заря — зарница,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Красная девица,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полю ходила,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Ключи обронила,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Ключи золотые,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Ленты голубые,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Кольца обвитые -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водой пошла!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«зарей». Игра повторяется. Бегущие не должны пересекать круг.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Играющие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поворачиваются, пока водящий выбирает, кому на плечо положить ленту.</w:t>
      </w:r>
    </w:p>
    <w:p w:rsidR="009E744C" w:rsidRPr="00C64BFB" w:rsidRDefault="009E744C" w:rsidP="009E744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«Подари платочек симпатии»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площадке устанавливаются воротца с наклонной перекладиной, на которой на тонких нитках подвешены цветные носовые платочки, на разной высоте. Участникам соревнований необходимо разбежаться, подпрыгнуть и сорвать один из платочков, а затем назвать имя девочки и подарить ей свой сорванный</w:t>
      </w:r>
    </w:p>
    <w:p w:rsidR="009E744C" w:rsidRPr="00C64BFB" w:rsidRDefault="009E744C" w:rsidP="009E744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«Петушки»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площадке чертят круг. В кругу стоят двое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играющих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Каждый из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играющих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встает на одну ногу, другую сгибает в колене, поддерживает ее за пятку одной рукой. Задача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играющих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вытолкнуть противника из круга, не используя при этом руки и стоя на одной ноге. (Толкают друг друга плечами).</w:t>
      </w:r>
    </w:p>
    <w:p w:rsidR="009E744C" w:rsidRPr="00C64BFB" w:rsidRDefault="009E744C" w:rsidP="009E744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</w:t>
      </w:r>
      <w:proofErr w:type="spellStart"/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Малечена-калечина</w:t>
      </w:r>
      <w:proofErr w:type="spellEnd"/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»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Играющие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выбирают водящего.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игрок берет в руки небольшую палочку (длиной 20-30 см). Все произносят такие слова: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Малечена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калечина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часов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Осталось до вечера,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зимнего?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слов «До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зимнего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?» ставят палочку на ладонь или любой палец руки. Как только поставят палочки, ведущий считает: «Раз, два, три, … десять». Выигрывает тот, кто дольше продержал предмет. Ведущий может давать разные задания: играющие, удерживая палку, должны ходить, приседать, поворачиваться вправо, влево, вокруг себя.</w:t>
      </w:r>
    </w:p>
    <w:p w:rsidR="009E744C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Реклама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Едет Масленица дорогая,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гостьюшка годовая –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саночках расписных,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лошадках вороных.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Едет к нам с добром: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сыром, с маслом и яйцом,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блинами, пирогами,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с оладьями!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Масленицу приходите</w:t>
      </w:r>
    </w:p>
    <w:p w:rsidR="009E744C" w:rsidRPr="00C64BFB" w:rsidRDefault="009E744C" w:rsidP="009E7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Себя покажите, на других посмотрите!</w:t>
      </w:r>
    </w:p>
    <w:p w:rsid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E744C" w:rsidRPr="00C64BFB" w:rsidRDefault="009E744C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B2865" w:rsidRDefault="009B2865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C64BFB" w:rsidRPr="00C64BFB" w:rsidRDefault="00C64BFB" w:rsidP="00C64BF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lastRenderedPageBreak/>
        <w:t>Масленица: сценарий проведения праздника в школе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знакомство школьников с обычаями и традициями русского народа.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Привитие интереса к изучению элементов русской народной культуры;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Развитие ловкости, смекалки;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Способствовать развитию творческого потенциала учащихся;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Воспитание в учащихся бережного отношения к сохранению традиций и обычаев русского народа;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Оздоровление учащихся;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проведения: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КТД.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Место проведения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школа, пришкольный участок.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Необходимое оборудование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обруч(2 шт.), санки(2 шт.), канат, чучело, костюмы, скотч, магниты, предметы народных промыслов, спички, ручки, карандаши, куклы, шары, нитки, иглы, апельсины(2 шт.), мандарины(2 шт.), изюм, мармелад, грейпфрут(2 шт.).</w:t>
      </w:r>
      <w:proofErr w:type="gramEnd"/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Фактический материал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вопросы викторины, загадки, пословицы и поговорки, небылицы, текст частушек, текст стихов судьям, рисунки, солнышки для участников, конфеты, снеговики(2 шт.), маршрутные листы(2 шт.).</w:t>
      </w:r>
      <w:proofErr w:type="gramEnd"/>
    </w:p>
    <w:p w:rsidR="00C64BFB" w:rsidRPr="00C64BFB" w:rsidRDefault="00C64BFB" w:rsidP="00C64BF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(Все участники и ведущие в народных костюмах)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1: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Масляна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неделя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деревню к нам прилетела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школу родную нашу зашла,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Радость всем нам принесла.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Масленица хороша!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неё поёт душа!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Кукол мы нарядим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посадим рядом.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петь и веселиться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 станциям пойдём,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интересного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 пути найдём»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праздник посвящён проводам русской зимы и называется Масленица. Маслениц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древний народный праздник, который отмечают на последней неделе перед Великим постом. Пост завершается празднованием Светлого Христова воскресенья - Пасхой. Это событие отмечается в разные дни каждый год, поэтому проведение Масленицы зависит от того какого числа празднуется Пасха. В этом году мы отмечаем Пасху </w:t>
      </w:r>
      <w:r w:rsidR="00921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апреля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 Масленицу начинаем отмечать с </w:t>
      </w:r>
      <w:r w:rsidR="00921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февраля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Празднование Масленицы сопровождается обрядами, гуляниями, играми, различными забавами. И сегодня мы предлагаем вам перенестись в те  далёкие времена и принять участие в этом весёлом празднике.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Масленица длилась неделю и поэтому в нашей игре будет 7 станций, которые соответствуют дням недели: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Понедельни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к-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«Встреча»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Вторни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к-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Зайгрыш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«Лакомка»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г-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«Разгуляй четверток»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Пятниц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«Тёщины вечера»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Суббот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Золовкины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посиделки»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Воскресень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е-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«Прощёный день»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2: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«Добро пожаловать на наш праздник,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Затей у нас много разных!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Песни, частушки послушаем,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Блинов со сметаной покушаем,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Спляшем весёлую пляску,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Покатаемся на салазках,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ещё будут здесь состязания,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 смешные задания.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Победители и те, кто рядом,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Получат сегодня призы и награды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.»</w:t>
      </w:r>
      <w:proofErr w:type="gramEnd"/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«А теперь пора познакомиться с правилами игры. У нас 7 станций на каждой  станции вас встречают веселые скоморохи и красные девицы. Вам необходимо путешествовать по маршрутному листу и выполнять задания. Ответы принимаются, если они сказаны хором и громко. Прошу капитанов команд получить маршрутные листы»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(Команды получают маршрутные листы и расходятся по станциям.)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станций: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 Понедельни</w:t>
      </w:r>
      <w:proofErr w:type="gramStart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к-</w:t>
      </w:r>
      <w:proofErr w:type="gramEnd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«Встреча»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Скоморох: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«Первая станция называется «Встреча».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мы услышим интересные речи.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веселья без частушек,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Посиделок без подружек,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без гармошки пляски,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Небылицы нет без сказки.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Расскажите небылицы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монологе или в лицах,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Фантазируйте, друзья,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Грустить на Масленицу нельзя!»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Критерии оценки работы команды: за каждую небылицу 1 балл.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двигаются дальше.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Вторни</w:t>
      </w:r>
      <w:proofErr w:type="gramStart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к-</w:t>
      </w:r>
      <w:proofErr w:type="gramEnd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</w:t>
      </w:r>
      <w:r w:rsidR="00921E4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</w:t>
      </w: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грыш</w:t>
      </w:r>
      <w:proofErr w:type="spellEnd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(Эта станция на улице, на пришкольном участке; на эту станцию обе команды приходят одновременно).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Скоморох 1: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«Все на «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заигрыши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к нам: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Предлагаем игры вам!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кто из вас сильней?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Поворотливей, умней!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 – ка свою удаль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девушками, сударь!»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Скоморох 2: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«Две команды у нас есть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делам хвала им, честь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 игры с нами поиграет?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Победителем кто станет?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Играем, что есть силы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.»</w:t>
      </w:r>
      <w:proofErr w:type="gramEnd"/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Эстафета 1«Обруч»: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 команде первый игрок бежит до обруча, пролезает и возвращается назад, передаёт эстафету следующему игроку.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Эстафета 2 «Сани»: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Команда разбивается по парам. По свистку первый тащит своего партнёра, обвозит препятствия и возвращается назад, передавая эстафету следующей паре.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Эстафета 3 «Цепи- цепи, кованые»: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Команды выстраиваются друг против друга, взявшись за руки. Одна команда говорит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речетатив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«Цепи-цепи,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кованые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раскуйте нас». Другая команда отвечает: «Кем из нас?». Первая команда говорит: «Всеми!». Команда бежит, стараясь расковать руки противника.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Скоморох 3: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«А теперь прошу вниманья!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Новое соревнованье!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захочет - стар и млад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Перетягивать канат?»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Эстафета 4«Перетягивание каната».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Критерии оценки работы команды: активное участие – 1 балл.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двигаются дальше.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Сред</w:t>
      </w:r>
      <w:proofErr w:type="gramStart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а-</w:t>
      </w:r>
      <w:proofErr w:type="gramEnd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«Лакомка»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эту станцию обе команды приходят одновременно.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Проводится в кабинете. На доске висят два чугунка. Команды дома должны были найти рецепты о гречке. Рецепты должны быть оформлены красиво. Команды должны «заполнить» чугунки гречкой.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кого чугунок будет полный, та команда набирает наибольшее количество баллов).</w:t>
      </w:r>
      <w:proofErr w:type="gramEnd"/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Скоморох: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«Станция «Лакомка».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гречкою пахнет,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Варится каша в котлах.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узнаем сколько рецептов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Содержится у вас в головах.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больше? Кто вкусней?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гречи суп и каша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нас текут уж слюнки!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где же ложка наша?»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Судья объясняет правила игры.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Критерии оценки работы команды: за каждый рецепт – 1 балл.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двигаются дальше.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Четверг</w:t>
      </w:r>
      <w:proofErr w:type="gramStart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«Р</w:t>
      </w:r>
      <w:proofErr w:type="gramEnd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азгуляй четверток»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(Проводится в здании школы).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Скоморох: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нашей станции «Четверток широкий»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встречают русские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Весёлые скоморохи.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частушки мы услышим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лучшие - запишем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Разгуляй - гуляй, народ,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Бери Масленицу в оборот!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 частушки, веселись;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Хлопай громче, улыбнись!»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садятся на корточки, образуя круг. По очереди в круг выходят мальчики и девочки. Все остальные хлопают в ладоши.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Критерии оценки работы команды: за каждую частушку- 1 балл.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двигаются дальше.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Пятница «Тёщины вечера»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Скоморох: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«На тёщиных вечерках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Зятья тёщ угощают,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столы накрытые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Родню всю приглашают.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Загадай загадку,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Отгадай ответ: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милой тёщи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зятя друга…(нет!)»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Сценка: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Стол. На столе самовар, блины, чашки. За столом тёща и зять.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Тёща: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«Будешь со мной стих читать, в рифму слова подбирать»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Зять соглашается.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Зять: «Буду»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«Ребята, если зять не сможет слово в рифму подобрать, поможем тещё!»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Ребята: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-Д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Зять решил устроить бал,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Тещу в гости он…(позвал).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Купил муки, купил творог,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Испёк рассыпчатый…(пирог).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Зять мамашу в гости ждёт,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что – то тёща…(не идёт).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долго у стола ходил,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кусочек…(отхватил).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 подвинул стул и сел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весь пирог в минуту…(съел),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же тёща подошла,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даже крошек…(не нашла).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«Молодцы, ребята! А сейчас, чтобы «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умаслить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тёщу» вы должны отгадать загадки»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должны отвечать хором.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Загадки: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   Бродит одиноко огненное око, всюду, где бывает – взглядом согревает. (Солнце)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 Никто его не видит, а всякий его слышит. Без крыльев оно, а летит, без языка – а говорит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Эхо)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   Годовой кусочек каждый день гоняет листочек, год пройдёт – весь лист опадёт. (Календарь)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    Сильнее солнца, слабее ветра, ног нет, а идёт; глаз нет, а плачет. (Туча)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    Дождь идёт, я тут как тут, многие меня здесь ждут, лягушата и ребята, голуби и поросята. Я на зеркало похожа и на озеро чуть-чуть, ну а вам не захотелось ко мне в гости заглянуть. (Лужа)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     Бьют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Ермилку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есть силы по затылку, он не плачет, только ножку прячет. (Гвоздь)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    Заря - заряница, красная девица, тропку выпускает, росу расстилает. Едет стороной, с сохой, бороной, с ключевой водой. (Весна)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Скоморох: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Тещу «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умаслили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Блины от тещи получили.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Критерии оценки работы команды: активность, смекалистость, за каждую правильно отгаданную загадку – 1 балл.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Команда двигается дальше.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Суббота «</w:t>
      </w:r>
      <w:proofErr w:type="spellStart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Золовкины</w:t>
      </w:r>
      <w:proofErr w:type="spellEnd"/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посиделки»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Скоморох: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Золовкины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посиделки-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вам не безделки.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поговорки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 Масленицу вспомните,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Мудрые пословицы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Ребятам всем напомните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блины и про весну,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гулянья яркие,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про проводы зимы, весёлые и жаркие»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«Сейчас вы, красны девицы и вы, добры молодцы, покажите свою смекалку. Пословицы – это цвет народного ума, это житейская народная мудрость. Пословицы красят речь, делают её образной. Я пословицу начинаю – вы заканчиваете»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Пословицы: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   Не красна изба углами, а красна…(пирогами);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 Зима без снега – лето…(без хлеба);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   Кто рано встаёт…(тому Бог подаёт);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    Работать не встанешь, ноги с голоду…(протянешь);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    Кто хвалится, тот…(с горы свалится);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    У кого что болит, тот…(про то и говорит);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    Дурная голова…(ногам покою не даёт);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     Что с возу упало…(то пропало).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вы расскажите мне пословицы и поговорки про Масленицу.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Критерии оценки работы команды: активность, смекалистость, творческие способности.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двигается дальше.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VII. Воскресенье «Прощёный день»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(Проводится на улице.</w:t>
      </w:r>
      <w:proofErr w:type="gramEnd"/>
      <w:r w:rsidR="00A84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становятся вокруг чучела).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 день прощёный – воскресенье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Попроси у всех прощенья.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кто тебя обидел,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ты кого,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Умышленно, случайно ли-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уже всё равно.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Улыбнись и повинись,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близким другом обнимись,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теми, с кем поссорился,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помирись!»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сейчас попросим прощения у того, кто справа от вас стоит, у того, кто – слева.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(Все просят прощения друг у друга).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«Бог простит!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 Пора прощаться нам с Зимой,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Повстречаться всем с Весной.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Зиму будем доставать,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костре большом сжигать.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к ней пройти не каждый сможет,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Есть здесь 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смелые</w:t>
      </w:r>
      <w:proofErr w:type="gram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кто поможет!»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Выбегают скоморохи, поджигают чучело.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 участники кричат: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«Гори, гори ясно,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Чтобы не погасло,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Глянь на небо – птички летят,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Колокольчики звенят!»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Проведение игр (Правила проведения игр прилагаются)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«Вот и кончилось маслице,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Прошла, прошла Масленица!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чего нас довела!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хлеба, до редьки,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пареной репки,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горького хвоста,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Великого поста</w:t>
      </w:r>
      <w:proofErr w:type="gram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.»</w:t>
      </w:r>
      <w:proofErr w:type="gramEnd"/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Дорогие ребята и гости нашего праздника, давайте пройдём в школу для продолжения праздника.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Подведение итогов: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команды в школе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Скоморохи – судьи на сцене: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   Две команды так старались.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ими просто любовались.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 обе мы болели-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 вы, в самом деле!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 Мы по солнышку вам дарим,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вы улыбались,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учились, чтоб дружили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соревновались!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   Чтоб вы лучики – конфетки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Съели непременно.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тогда весенние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Наступят перемены.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    Зазвенит весна ручьями,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Соловьями запоёт.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вам Масленица наша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Пятёрок больше принесёт.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(Дарят всем участникам солнышки).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«Ребята, наш праздник имеет не только соревновательный характер, но и познавательный. Вы познакомились с обычаями праздника «Масленица», узнали, что это действительно самый весёлый, самый разгульный и поистине народный праздник. Основным блюдом Масленичной недели является блин. Он символизирует солнце – победу добра над злом, тепла над холодом. Круглые, румяные, горячие блины являли собой символ Солнца, которое всё ярче разгоралось, удлиняя дни. По поверьям, первый блин принято отдавать бедным».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 1: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«На чай с блинами приглашаем.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Приходите, не стесняйтесь!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Хороши блины! Всем хватит!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Угощайтесь! Угощайтесь!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блины- то круглые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 с пылу с жару.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Подходите, подходите,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Ближе к самовару»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Все подходят к накрытому </w:t>
      </w:r>
      <w:proofErr w:type="gramStart"/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столу</w:t>
      </w:r>
      <w:proofErr w:type="gramEnd"/>
      <w:r w:rsidRPr="00C64BF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и проводится чаепитие.</w:t>
      </w:r>
    </w:p>
    <w:p w:rsidR="00A84503" w:rsidRDefault="00A84503" w:rsidP="00C64BF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B2865" w:rsidRDefault="009B2865" w:rsidP="00C64BF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B2865" w:rsidRDefault="009B2865" w:rsidP="00C64BF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64BFB" w:rsidRPr="00C64BFB" w:rsidRDefault="00C64BFB" w:rsidP="00C64BF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64B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Используемая литература: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Научно - практический журнал «Спутник классного руководителя»  №4/20</w:t>
      </w:r>
      <w:r w:rsidR="00A84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Газета «Последний звонок» №12 /20</w:t>
      </w:r>
      <w:r w:rsidR="00A84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Научно-методический журнал «Воспитание школьников» №2/20</w:t>
      </w:r>
      <w:r w:rsidR="00A84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г.</w:t>
      </w:r>
    </w:p>
    <w:p w:rsidR="00C64BFB" w:rsidRPr="00C64BFB" w:rsidRDefault="00C64BFB" w:rsidP="00C6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«Организация общешкольных мероприятий: сценарии тематических и творческих праздников», сост. С. А. </w:t>
      </w:r>
      <w:proofErr w:type="spellStart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Цабыбин</w:t>
      </w:r>
      <w:proofErr w:type="spellEnd"/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.- Волгоград: Учитель, 20</w:t>
      </w:r>
      <w:r w:rsidR="00A84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</w:t>
      </w:r>
      <w:r w:rsidRPr="00C64B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г.</w:t>
      </w:r>
    </w:p>
    <w:p w:rsidR="004724C8" w:rsidRDefault="009B2865"/>
    <w:sectPr w:rsidR="004724C8" w:rsidSect="0092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FCE"/>
    <w:rsid w:val="00511B0D"/>
    <w:rsid w:val="005253B7"/>
    <w:rsid w:val="00584857"/>
    <w:rsid w:val="006E3872"/>
    <w:rsid w:val="009204BE"/>
    <w:rsid w:val="00921E4A"/>
    <w:rsid w:val="009B2865"/>
    <w:rsid w:val="009E744C"/>
    <w:rsid w:val="00A84503"/>
    <w:rsid w:val="00C64BFB"/>
    <w:rsid w:val="00FC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2014-03-04T14:53:00Z</dcterms:created>
  <dcterms:modified xsi:type="dcterms:W3CDTF">2015-01-03T13:31:00Z</dcterms:modified>
</cp:coreProperties>
</file>