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FC" w:rsidRPr="00795360" w:rsidRDefault="00F826FC" w:rsidP="000A29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360">
        <w:rPr>
          <w:rFonts w:ascii="Times New Roman" w:hAnsi="Times New Roman" w:cs="Times New Roman"/>
          <w:b/>
          <w:bCs/>
          <w:sz w:val="28"/>
          <w:szCs w:val="28"/>
        </w:rPr>
        <w:t>Взаимодействие семьи и школы в процессе формирования</w:t>
      </w:r>
    </w:p>
    <w:p w:rsidR="00F826FC" w:rsidRPr="00795360" w:rsidRDefault="00F826FC" w:rsidP="000A29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360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духовно-нравственной культуры младшего школьника</w:t>
      </w:r>
    </w:p>
    <w:p w:rsidR="00F826FC" w:rsidRPr="00795360" w:rsidRDefault="00F826FC" w:rsidP="000F23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Семёнова Наталья Ивановна</w:t>
      </w:r>
    </w:p>
    <w:p w:rsidR="00F826FC" w:rsidRPr="00795360" w:rsidRDefault="00F826FC" w:rsidP="000F23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МКОУ «СОШ №5» город Дзержинск Нижегородская область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Дети часто воспринимают отрицательный опыт - безнравственное поведение взрослых, сквернословие окружающих на фоне жестокости, насилия, агрессивной рекламы. Всё это оказывает отрицательное воздействие, разрушает традиции и культуру нашего народа, наносит вред процессу воспитания, приводит к формированию вредных привычек у детей. 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За последние годы наблюдается тенденция увеличения просмотра детьми телевизионных передач, увлечение компьютерными играми, бесцельного времяпровождения на улицах наших городов. Сокращается посещение ими спортивных секций, художественных и творческих мастерских. У детей пропадает желание к чтению художественной литературы, к работе с книгами, посещению библиотек, выставок.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 С точки зрения личности и семьи, ценностные ориентиры, присущие детскому сознанию, стали во многом разрушительны. Поэтому задача формирования духовно-нравственной культуры младших школьников в тесном взаимодействии семьи и школы имеет большую значимость.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Наша задача, как педагогов  - нейтрализовать негативное влияние, помочь любящим родителям в воспитании детей, указать пути и условия формирования нравственности ребёнка. Задача школы - создать благоприятные условия для формирования и развития духовно-нравственной культуры младших школьников. </w:t>
      </w:r>
    </w:p>
    <w:p w:rsidR="00F826FC" w:rsidRPr="00795360" w:rsidRDefault="00F826FC" w:rsidP="0081713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Создание системы работы по формированию духовно – нравственной культуры младших школьников является итогом восьмилетней работы, включающей в себя: сочетание учебной и внеклассной работы; развитие творческой деятельности учащихся; установление взаимодействия с родителями учащихся; тесный контакт с учреждениями дополнительного образования; активное применение новых педагогических технологий и направлена на формирование устойчивого интереса учащихся к подлинным ценностям родной истории и культуры, духовной жизни, приобщение детей к искусству. 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Каждый вид искусства особо воздействует на человека своими средствами и  материалами:  литература – словом,  музыка – звуками,  изобразительное искусство – красками…  Любой человек может понимать разные виды искусств, поэтому нельзя ограничивать воспитание и развитие детей лишь одним из них. Эффективное взаимодействие семьи и школы и совокупность всех видов искусств может обеспечить становление человека, который будет сочетать в себе духовное начало, эстетические качества, нравственную чистоту и высокий интеллектуальный потенциал. Ребёнок должен расти и воспитываться  в мире культуры, искусства, природы, человеческих отношений.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Систематическая работа по формированию духовно – нравственной культуры младших школьников выходит за рамку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>урочной деятельности</w:t>
      </w:r>
      <w:r w:rsidRPr="00795360">
        <w:rPr>
          <w:rFonts w:ascii="Times New Roman" w:hAnsi="Times New Roman" w:cs="Times New Roman"/>
          <w:sz w:val="28"/>
          <w:szCs w:val="28"/>
        </w:rPr>
        <w:t>, включающей  большой  по  объёму  литературный,  фольклорный,  краеведческий  материал. Внеклассная работа является логическим продолжением начатой на уроке работы. В сотрудничестве с родителями организованы разнообразные формы внеурочной деятельности: факультативы,  творческие мастерские и секции, экскурсии в музеи, выставочные залы и  природные сообщества, фольклорные и поэтические  праздники, театрализованные представления, поездки и путешествия по Нижегородской стороне.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Каждый вид занятия имеет свою задачу в деле формирования духовно -  нравственной культуры младших школьников и воспитывает их на основе диалога культур.</w:t>
      </w:r>
    </w:p>
    <w:p w:rsidR="00F826FC" w:rsidRPr="00795360" w:rsidRDefault="00F826FC" w:rsidP="00C74E0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Одним из эффективных средств формирования духовно – нравственной культуры является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>декоративно – прикладное искусство</w:t>
      </w:r>
      <w:r w:rsidRPr="00795360">
        <w:rPr>
          <w:rFonts w:ascii="Times New Roman" w:hAnsi="Times New Roman" w:cs="Times New Roman"/>
          <w:sz w:val="28"/>
          <w:szCs w:val="28"/>
        </w:rPr>
        <w:t xml:space="preserve">. Учащиеся вместе с родителями посещают занятия «Творчество моей семьи» и занимаются в творческих мастерских ДДТ: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>«Ручная художественная вышивка»,</w:t>
      </w:r>
      <w:r w:rsidRPr="00795360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>«Ручное художественное вязание».</w:t>
      </w:r>
      <w:r w:rsidRPr="00795360">
        <w:rPr>
          <w:rFonts w:ascii="Times New Roman" w:hAnsi="Times New Roman" w:cs="Times New Roman"/>
          <w:sz w:val="28"/>
          <w:szCs w:val="28"/>
        </w:rPr>
        <w:t xml:space="preserve"> Художественная вышивка – яркое явление национальной культуры. Оно обогащает душу человека, доставляет  радость общения с настоящим искусством. Русское вышивальное искусство поражает богатством орнаментов, многообразием технических приёмов, широтой сюжетной тематики. Вышитый узор превращает даже самую простую ткань в подлинное произведение искусства. Это и привлекает наших  детей и их родителей  заниматься  этим  увлекательным  видом декоративно – прикладного искусства. На занятиях в творческих мастерских учащиеся и их родители получают знания, умения и навыки ручной вышивки, изучают её особенности, знакомятся с историей народной вышивки, художественными промыслами России, с народными традициями и неповторимостью вышитых изделий. Большое внимание уделяется приобщению к национально – региональным особенностям, к знанию родного (Нижегородского) края. В мастерских изучаются народные традиции и региональные особенности  в тесной взаимосвязи с дизайном современной жизни. В программе мастерских - экскурсии в музеи, выставочные залы, где происходит знакомство с различными видами художественного и декоративно – прикладного искусства, с историей традиционных промыслов.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Результатом работы в творческих мастерских является выполнение коллективных творческих дел – тематических панно, отражающих быт русского народа, его традиции. Наша работа, совместно выполненная с родителями, была подарена детскому комбинату №100.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Погружая ребёнка в национальный быт, мы создаём ему естественную среду для овладения языком родного народа, его традициями. Если учителю удастся разбудить в детской душе чувство уважения к своим истокам, то повзрослев, ребёнок всегда с теплотой и любовью будет вспоминать свои родные места с их историей и традициями.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Чтобы  ребёнок  становился  духовно  богатым,  особое  внимание  обращаем  на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</w:t>
      </w:r>
      <w:r w:rsidRPr="00795360">
        <w:rPr>
          <w:rFonts w:ascii="Times New Roman" w:hAnsi="Times New Roman" w:cs="Times New Roman"/>
          <w:sz w:val="28"/>
          <w:szCs w:val="28"/>
        </w:rPr>
        <w:t xml:space="preserve"> воспитание. Красота природы, окружающих людей, вещей создают в ребёнке особые эмоциональные состояния. Если ребёнка окружают  вещи, отличающиеся красотой, простотой, то в его жизнь подсознательно входят критерии, которые позднее определят его вкусы и потребности.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Духовному развитию внутреннего мира ребёнка способствуют изобразительное творчество и музыка. На «хоровом  пении»    учащиеся  знакомятся с фольклорным творчеством,  воспитываются через личность композитора, через знакомство с классическими художественными образами. Музыкальные произведения подбираются  с учётом исполнительских способностей.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Один раз в неделю в классе проходят занятия «Изотворчество». Дети совместно с присутствующими родителями знакомятся с нетрадиционными формами интеграции изобразительного искусства и художественного творчества, создавая неповторимые образы, отличающиеся своей индивидуальностью и характером. 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Базой для становления  духовно – нравственной  личности является </w:t>
      </w:r>
      <w:r w:rsidRPr="00795360">
        <w:rPr>
          <w:rFonts w:ascii="Times New Roman" w:hAnsi="Times New Roman" w:cs="Times New Roman"/>
          <w:b/>
          <w:bCs/>
          <w:sz w:val="28"/>
          <w:szCs w:val="28"/>
        </w:rPr>
        <w:t xml:space="preserve">семья.  </w:t>
      </w:r>
      <w:r w:rsidRPr="00795360">
        <w:rPr>
          <w:rFonts w:ascii="Times New Roman" w:hAnsi="Times New Roman" w:cs="Times New Roman"/>
          <w:sz w:val="28"/>
          <w:szCs w:val="28"/>
        </w:rPr>
        <w:t xml:space="preserve">Поэтому взаимодействие семьи и школы в процессе формирования духовно – нравственной культуры младшего школьника считаю  обязательным.     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Необходимо привлекать внимание родителей к внутреннему миру собственных детей, к их интересам, проблемам, к их жизни в кругу друзей и товарищей.  Одним из необходимым условием  формирования духовно – нравственной культуры может стать наличие интересного и необходимого дела, объединяющего детей и взрослых общей заботой и деятельностью.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Система работы по формированию духовно – нравственной культуры  младших школьников  в тесном взаимодействии семьи и школы очень эффективна. </w:t>
      </w:r>
    </w:p>
    <w:p w:rsidR="00F826FC" w:rsidRPr="00795360" w:rsidRDefault="00F826FC" w:rsidP="00A16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Результатом совместной  работы стала заинтересованность родителей в изучении ребёнка, раскрытие и развитие в нём лучших качеств и свойств, необходимых для самоопределения и самореализации.</w:t>
      </w:r>
    </w:p>
    <w:p w:rsidR="00F826FC" w:rsidRPr="00795360" w:rsidRDefault="00F826FC" w:rsidP="000F2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 Наблюдения показали, что у ребят сложились товарищеские отношения, они умеют быстро договариваться, редко ссорятся, способны самостоятельно разрешить сложившуюся конфликтную ситуацию через диалог и договор, выполняют дружно общее поручение, активно помогают тому, кому нужна помощь и живут согласно урокам хороших манер. У детей возрос познавательный интерес к искусству, к самостоятельному поиску и творчеству. Результатом нашей работы стало массовое участие детей  в  мероприятиях и конкурсах разных уровней.</w:t>
      </w:r>
    </w:p>
    <w:p w:rsidR="00F826FC" w:rsidRPr="00795360" w:rsidRDefault="00F826FC" w:rsidP="00A16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6FC" w:rsidRPr="00795360" w:rsidSect="000F23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1A3"/>
    <w:multiLevelType w:val="hybridMultilevel"/>
    <w:tmpl w:val="72A0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73260D"/>
    <w:multiLevelType w:val="hybridMultilevel"/>
    <w:tmpl w:val="03D2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4F1DF7"/>
    <w:multiLevelType w:val="hybridMultilevel"/>
    <w:tmpl w:val="82C6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2A65A3"/>
    <w:multiLevelType w:val="hybridMultilevel"/>
    <w:tmpl w:val="F0F22FC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F6A"/>
    <w:rsid w:val="00027C20"/>
    <w:rsid w:val="00067C89"/>
    <w:rsid w:val="00070A81"/>
    <w:rsid w:val="00075F6A"/>
    <w:rsid w:val="000852BE"/>
    <w:rsid w:val="000A29A2"/>
    <w:rsid w:val="000A7DF0"/>
    <w:rsid w:val="000C1B79"/>
    <w:rsid w:val="000C426B"/>
    <w:rsid w:val="000C6668"/>
    <w:rsid w:val="000D3681"/>
    <w:rsid w:val="000F23AA"/>
    <w:rsid w:val="00146787"/>
    <w:rsid w:val="00150AC1"/>
    <w:rsid w:val="001A5A58"/>
    <w:rsid w:val="001B5A35"/>
    <w:rsid w:val="001E7EBC"/>
    <w:rsid w:val="00202C45"/>
    <w:rsid w:val="00235642"/>
    <w:rsid w:val="00256455"/>
    <w:rsid w:val="002922B9"/>
    <w:rsid w:val="002A3414"/>
    <w:rsid w:val="002F53F1"/>
    <w:rsid w:val="003019D2"/>
    <w:rsid w:val="003606B6"/>
    <w:rsid w:val="0037074F"/>
    <w:rsid w:val="00390874"/>
    <w:rsid w:val="003A0A2F"/>
    <w:rsid w:val="003A2894"/>
    <w:rsid w:val="003B3AB2"/>
    <w:rsid w:val="003C51B8"/>
    <w:rsid w:val="00421FE5"/>
    <w:rsid w:val="00447CD6"/>
    <w:rsid w:val="0046753B"/>
    <w:rsid w:val="004B5B44"/>
    <w:rsid w:val="00505B04"/>
    <w:rsid w:val="005142A6"/>
    <w:rsid w:val="005264D2"/>
    <w:rsid w:val="00532876"/>
    <w:rsid w:val="0053349B"/>
    <w:rsid w:val="005773AC"/>
    <w:rsid w:val="005D76AA"/>
    <w:rsid w:val="005F1E04"/>
    <w:rsid w:val="005F481B"/>
    <w:rsid w:val="00645A24"/>
    <w:rsid w:val="006649E5"/>
    <w:rsid w:val="00691885"/>
    <w:rsid w:val="006C278C"/>
    <w:rsid w:val="006F4CB4"/>
    <w:rsid w:val="00705BA1"/>
    <w:rsid w:val="00715F00"/>
    <w:rsid w:val="007234C4"/>
    <w:rsid w:val="0074655C"/>
    <w:rsid w:val="00751C83"/>
    <w:rsid w:val="00795360"/>
    <w:rsid w:val="007F3F57"/>
    <w:rsid w:val="00817133"/>
    <w:rsid w:val="0087612D"/>
    <w:rsid w:val="00884ECC"/>
    <w:rsid w:val="008F17F3"/>
    <w:rsid w:val="0092517A"/>
    <w:rsid w:val="00951380"/>
    <w:rsid w:val="00960390"/>
    <w:rsid w:val="00971C23"/>
    <w:rsid w:val="00975606"/>
    <w:rsid w:val="00991281"/>
    <w:rsid w:val="009A200A"/>
    <w:rsid w:val="009C5A0E"/>
    <w:rsid w:val="009E118B"/>
    <w:rsid w:val="009E5A53"/>
    <w:rsid w:val="009E666F"/>
    <w:rsid w:val="00A16093"/>
    <w:rsid w:val="00A36640"/>
    <w:rsid w:val="00A400AB"/>
    <w:rsid w:val="00A43E59"/>
    <w:rsid w:val="00A45E14"/>
    <w:rsid w:val="00A50245"/>
    <w:rsid w:val="00A61C33"/>
    <w:rsid w:val="00AA0027"/>
    <w:rsid w:val="00AB7868"/>
    <w:rsid w:val="00AC577D"/>
    <w:rsid w:val="00AD7249"/>
    <w:rsid w:val="00AE602D"/>
    <w:rsid w:val="00B06102"/>
    <w:rsid w:val="00B14D54"/>
    <w:rsid w:val="00B26608"/>
    <w:rsid w:val="00B40FEB"/>
    <w:rsid w:val="00B577EF"/>
    <w:rsid w:val="00B63720"/>
    <w:rsid w:val="00B85340"/>
    <w:rsid w:val="00B95553"/>
    <w:rsid w:val="00BF13F0"/>
    <w:rsid w:val="00C42620"/>
    <w:rsid w:val="00C45F7A"/>
    <w:rsid w:val="00C56A68"/>
    <w:rsid w:val="00C74E05"/>
    <w:rsid w:val="00C80B7C"/>
    <w:rsid w:val="00C8269D"/>
    <w:rsid w:val="00C83A21"/>
    <w:rsid w:val="00C940C4"/>
    <w:rsid w:val="00CA4D41"/>
    <w:rsid w:val="00CB49AC"/>
    <w:rsid w:val="00CD5628"/>
    <w:rsid w:val="00CD5811"/>
    <w:rsid w:val="00CE1467"/>
    <w:rsid w:val="00D075CC"/>
    <w:rsid w:val="00D15A79"/>
    <w:rsid w:val="00D16080"/>
    <w:rsid w:val="00D212F1"/>
    <w:rsid w:val="00D21EAB"/>
    <w:rsid w:val="00D44021"/>
    <w:rsid w:val="00D771C8"/>
    <w:rsid w:val="00D95F2F"/>
    <w:rsid w:val="00DA27A3"/>
    <w:rsid w:val="00DB4ADE"/>
    <w:rsid w:val="00DC4FE9"/>
    <w:rsid w:val="00DC51C0"/>
    <w:rsid w:val="00DF4D86"/>
    <w:rsid w:val="00E24422"/>
    <w:rsid w:val="00E67596"/>
    <w:rsid w:val="00E72873"/>
    <w:rsid w:val="00EA614C"/>
    <w:rsid w:val="00ED26E1"/>
    <w:rsid w:val="00F02C2D"/>
    <w:rsid w:val="00F143ED"/>
    <w:rsid w:val="00F43F93"/>
    <w:rsid w:val="00F444C3"/>
    <w:rsid w:val="00F669A5"/>
    <w:rsid w:val="00F708BE"/>
    <w:rsid w:val="00F826FC"/>
    <w:rsid w:val="00F83565"/>
    <w:rsid w:val="00FA17BB"/>
    <w:rsid w:val="00FA25B1"/>
    <w:rsid w:val="00FA620F"/>
    <w:rsid w:val="00FC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75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1116</TotalTime>
  <Pages>5</Pages>
  <Words>1182</Words>
  <Characters>6738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Наталья Ивановна</cp:lastModifiedBy>
  <cp:revision>18</cp:revision>
  <cp:lastPrinted>2010-01-21T06:23:00Z</cp:lastPrinted>
  <dcterms:created xsi:type="dcterms:W3CDTF">2009-01-18T16:22:00Z</dcterms:created>
  <dcterms:modified xsi:type="dcterms:W3CDTF">2014-12-23T12:04:00Z</dcterms:modified>
</cp:coreProperties>
</file>