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53" w:rsidRPr="001501F9" w:rsidRDefault="00200453" w:rsidP="00BF7D58">
      <w:pPr>
        <w:spacing w:before="100" w:beforeAutospacing="1" w:after="100" w:afterAutospacing="1"/>
        <w:jc w:val="center"/>
        <w:rPr>
          <w:rStyle w:val="a4"/>
          <w:b/>
          <w:i w:val="0"/>
          <w:szCs w:val="28"/>
        </w:rPr>
      </w:pPr>
      <w:r w:rsidRPr="001501F9">
        <w:rPr>
          <w:rStyle w:val="a4"/>
          <w:b/>
          <w:i w:val="0"/>
          <w:szCs w:val="28"/>
        </w:rPr>
        <w:t>Система подготовки к успешной сдаче ГИА</w:t>
      </w:r>
    </w:p>
    <w:p w:rsidR="00200453" w:rsidRPr="00BF7D58" w:rsidRDefault="00200453" w:rsidP="00200453">
      <w:pPr>
        <w:spacing w:before="100" w:beforeAutospacing="1" w:after="100" w:afterAutospacing="1"/>
        <w:rPr>
          <w:rFonts w:ascii="Times New Roman" w:hAnsi="Times New Roman" w:cs="Times New Roman"/>
          <w:iCs/>
          <w:szCs w:val="28"/>
        </w:rPr>
      </w:pPr>
      <w:r w:rsidRPr="00BF7D58">
        <w:rPr>
          <w:rStyle w:val="a4"/>
          <w:rFonts w:ascii="Times New Roman" w:hAnsi="Times New Roman" w:cs="Times New Roman"/>
          <w:i w:val="0"/>
          <w:szCs w:val="28"/>
        </w:rPr>
        <w:t>Добро нести, добру учить,</w:t>
      </w:r>
      <w:r w:rsidRPr="00BF7D58">
        <w:rPr>
          <w:rFonts w:ascii="Times New Roman" w:hAnsi="Times New Roman" w:cs="Times New Roman"/>
          <w:iCs/>
          <w:szCs w:val="28"/>
        </w:rPr>
        <w:br/>
      </w:r>
      <w:r w:rsidRPr="00BF7D58">
        <w:rPr>
          <w:rStyle w:val="a4"/>
          <w:rFonts w:ascii="Times New Roman" w:hAnsi="Times New Roman" w:cs="Times New Roman"/>
          <w:i w:val="0"/>
          <w:szCs w:val="28"/>
        </w:rPr>
        <w:t>Добиться цели через трудности</w:t>
      </w:r>
      <w:r w:rsidRPr="00BF7D58">
        <w:rPr>
          <w:rFonts w:ascii="Times New Roman" w:hAnsi="Times New Roman" w:cs="Times New Roman"/>
          <w:iCs/>
          <w:szCs w:val="28"/>
        </w:rPr>
        <w:br/>
      </w:r>
      <w:r w:rsidRPr="00BF7D58">
        <w:rPr>
          <w:rStyle w:val="a4"/>
          <w:rFonts w:ascii="Times New Roman" w:hAnsi="Times New Roman" w:cs="Times New Roman"/>
          <w:i w:val="0"/>
          <w:szCs w:val="28"/>
        </w:rPr>
        <w:t>Любовью истине служить – </w:t>
      </w:r>
      <w:r w:rsidRPr="00BF7D58">
        <w:rPr>
          <w:rFonts w:ascii="Times New Roman" w:hAnsi="Times New Roman" w:cs="Times New Roman"/>
          <w:iCs/>
          <w:szCs w:val="28"/>
        </w:rPr>
        <w:br/>
      </w:r>
      <w:r w:rsidRPr="00BF7D58">
        <w:rPr>
          <w:rStyle w:val="a4"/>
          <w:rFonts w:ascii="Times New Roman" w:hAnsi="Times New Roman" w:cs="Times New Roman"/>
          <w:i w:val="0"/>
          <w:szCs w:val="28"/>
        </w:rPr>
        <w:t>Я называю это мудростью.</w:t>
      </w:r>
      <w:r w:rsidRPr="00BF7D58">
        <w:rPr>
          <w:rFonts w:ascii="Times New Roman" w:hAnsi="Times New Roman" w:cs="Times New Roman"/>
          <w:szCs w:val="28"/>
        </w:rPr>
        <w:br/>
      </w:r>
      <w:r w:rsidRPr="00BF7D58">
        <w:rPr>
          <w:rStyle w:val="a3"/>
          <w:rFonts w:ascii="Times New Roman" w:hAnsi="Times New Roman" w:cs="Times New Roman"/>
          <w:szCs w:val="28"/>
        </w:rPr>
        <w:t xml:space="preserve">                       А. В. </w:t>
      </w:r>
      <w:proofErr w:type="spellStart"/>
      <w:r w:rsidRPr="00BF7D58">
        <w:rPr>
          <w:rStyle w:val="a3"/>
          <w:rFonts w:ascii="Times New Roman" w:hAnsi="Times New Roman" w:cs="Times New Roman"/>
          <w:szCs w:val="28"/>
        </w:rPr>
        <w:t>Елисов</w:t>
      </w:r>
      <w:proofErr w:type="spellEnd"/>
      <w:r w:rsidRPr="00BF7D58">
        <w:rPr>
          <w:rStyle w:val="a3"/>
          <w:rFonts w:ascii="Times New Roman" w:hAnsi="Times New Roman" w:cs="Times New Roman"/>
          <w:szCs w:val="28"/>
        </w:rPr>
        <w:t>.</w:t>
      </w:r>
    </w:p>
    <w:p w:rsidR="00200453" w:rsidRPr="00BF7D58" w:rsidRDefault="00200453" w:rsidP="0020045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Cs w:val="28"/>
        </w:rPr>
      </w:pPr>
      <w:r w:rsidRPr="00BF7D58">
        <w:rPr>
          <w:rFonts w:ascii="Times New Roman" w:hAnsi="Times New Roman" w:cs="Times New Roman"/>
          <w:color w:val="000000"/>
          <w:szCs w:val="28"/>
        </w:rPr>
        <w:t xml:space="preserve">Очень актуальны слова Л.Г. </w:t>
      </w:r>
      <w:proofErr w:type="spellStart"/>
      <w:r w:rsidRPr="00BF7D58">
        <w:rPr>
          <w:rFonts w:ascii="Times New Roman" w:hAnsi="Times New Roman" w:cs="Times New Roman"/>
          <w:color w:val="000000"/>
          <w:szCs w:val="28"/>
        </w:rPr>
        <w:t>Петерсон</w:t>
      </w:r>
      <w:proofErr w:type="spellEnd"/>
      <w:r w:rsidRPr="00BF7D58">
        <w:rPr>
          <w:rFonts w:ascii="Times New Roman" w:hAnsi="Times New Roman" w:cs="Times New Roman"/>
          <w:color w:val="000000"/>
          <w:szCs w:val="28"/>
        </w:rPr>
        <w:t>: «Сегодня ценность является не там, где мир воспринимается по схеме «знаю – не знаю, умею – не умею, владею – не владею», а где есть тезис «ищу и нахожу, думаю и узнаю, тренируюсь и делаю». На первый план выходит личность ученика, его отношение к миру, способность к культурному общению и рефлексии, адекватной самооценке и саморазвитию, нацеленность на созидание и добро».</w:t>
      </w:r>
    </w:p>
    <w:p w:rsidR="00200453" w:rsidRPr="00BF7D58" w:rsidRDefault="00200453" w:rsidP="0020045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Cs w:val="28"/>
        </w:rPr>
      </w:pPr>
      <w:r w:rsidRPr="00BF7D58">
        <w:rPr>
          <w:rFonts w:ascii="Times New Roman" w:hAnsi="Times New Roman" w:cs="Times New Roman"/>
          <w:color w:val="000000"/>
          <w:szCs w:val="28"/>
        </w:rPr>
        <w:t xml:space="preserve">Каким должен быть современный урок? </w:t>
      </w:r>
      <w:proofErr w:type="gramStart"/>
      <w:r w:rsidRPr="00BF7D58">
        <w:rPr>
          <w:rFonts w:ascii="Times New Roman" w:hAnsi="Times New Roman" w:cs="Times New Roman"/>
          <w:color w:val="000000"/>
          <w:szCs w:val="28"/>
        </w:rPr>
        <w:t>Это</w:t>
      </w:r>
      <w:proofErr w:type="gramEnd"/>
      <w:r w:rsidRPr="00BF7D58">
        <w:rPr>
          <w:rFonts w:ascii="Times New Roman" w:hAnsi="Times New Roman" w:cs="Times New Roman"/>
          <w:color w:val="000000"/>
          <w:szCs w:val="28"/>
        </w:rPr>
        <w:t xml:space="preserve"> прежде всего интересный урок. Лишь при этом можно поддерживать высокую мотивацию и эмоциональную окраску урока. Это и продуманная структура урока, и логика изучения нового материала, и разнообразие дидактического материала, и организация работы учащихся, и постоянные поиски форм и методов преподавания, и техническое оснащение урока. </w:t>
      </w:r>
    </w:p>
    <w:p w:rsidR="00200453" w:rsidRPr="00BF7D58" w:rsidRDefault="00200453" w:rsidP="00200453">
      <w:pPr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 xml:space="preserve">В чем заключается подготовка к этому тестированию и как эффективнее ее провести? Не будем искать легких путей, а рассмотрим ситуацию, когда класс средний. Многие ученики пришли из начальной школы с плохим знанием таблицы умножения, таблицы сложения и вычитания в пределах 20.Что это значит для дальнейшего обучения, понимают все учителя математики. Экзамен по алгебре - это итог работы и ученика, и учителя на протяжении пяти лет обучения </w:t>
      </w:r>
      <w:proofErr w:type="gramStart"/>
      <w:r w:rsidRPr="00BF7D58">
        <w:rPr>
          <w:rFonts w:ascii="Times New Roman" w:hAnsi="Times New Roman" w:cs="Times New Roman"/>
          <w:szCs w:val="28"/>
        </w:rPr>
        <w:t>в</w:t>
      </w:r>
      <w:proofErr w:type="gramEnd"/>
      <w:r w:rsidRPr="00BF7D58">
        <w:rPr>
          <w:rFonts w:ascii="Times New Roman" w:hAnsi="Times New Roman" w:cs="Times New Roman"/>
          <w:szCs w:val="28"/>
        </w:rPr>
        <w:t xml:space="preserve"> школе, и подготовка к нему является важной составляющей учебного процесса. Все выпускники девятого класса нашей школы сдают малое ЕГЭ по алгебре с первых дней введения этой формы. И поэтому я начинаю целенаправленно готовить учащихся к такому виду экзамена еще с 5 класса, введя тестовые задания в работы учащихся. Работая последние года в среднем звене школы, принимая учащихся в 5 класс от разных учителей начальных классов, ребят с низким темпом продвижения в обучении, испытывающих затруднения при усвоении нового материала, имеющих существенные пробелы в знаниях, я была вынуждена решать сложную педагогическую задачу: достижения всеми учениками уровня обязательных результатов обучения. В этих условиях ориентация на максимум усвоения учебного материала приводит к заметной перегрузке более слабых учащихся. Они находятся в дискомфортном положении не справляющихся с учёбой; развивается чувство собственной неполноценности, которое по законам психологии требует вытеснения, поиска удовлетворения в других сферах. Выход из этой ситуации в осуществлении дифференцированного подхода к обучению учащихся на основе явного выделения уровня математической подготовки, обязательного для каждого ученика школы. Следует иметь в виду, что ограничение требований к части учащихся связанное с ориентацией на обязательный минимум знаний, вовсе не означает ослабление учебной дисциплины или снижения требовательности к сильным учащимся. Скорее, выделение элементарного уровня овладения математическими умениями позволяет формировать умения применять известные способы и приёмы решения задач в усложнённых и новых ситуациях, а также поднимать уровень, соответствующий повышенным оценкам, естественным образом.</w:t>
      </w:r>
    </w:p>
    <w:p w:rsidR="00200453" w:rsidRPr="00BF7D58" w:rsidRDefault="00200453" w:rsidP="00200453">
      <w:pPr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 xml:space="preserve"> </w:t>
      </w:r>
    </w:p>
    <w:p w:rsidR="00200453" w:rsidRPr="00BF7D58" w:rsidRDefault="00200453" w:rsidP="00BF7D58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 xml:space="preserve"> С чего начинать? В начале каждого учебного года в 5-9 классах провожу входные мониторинговые контрольные работы для выявления остаточных знаний учащихся. По </w:t>
      </w:r>
      <w:r w:rsidRPr="00BF7D58">
        <w:rPr>
          <w:rFonts w:ascii="Times New Roman" w:hAnsi="Times New Roman" w:cs="Times New Roman"/>
          <w:szCs w:val="28"/>
        </w:rPr>
        <w:lastRenderedPageBreak/>
        <w:t xml:space="preserve">остаточным знаниям детей рассаживаю в соответствии с тремя уровнями подготовки на определенные ряды. При этом учащиеся знают, что по мере усвоения материала они могут переходить в следующую по уровню подготовки группу. </w:t>
      </w:r>
    </w:p>
    <w:p w:rsidR="00200453" w:rsidRPr="00BF7D58" w:rsidRDefault="00200453" w:rsidP="00BF7D58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 xml:space="preserve">Чтобы достичь хороших результатов на каждом уроке провожу обязательный устный счет, обучающие самостоятельные работы, тесты. В 6 классе учащиеся должны хорошо усвоить тему с положительными и отрицательными числами, в 7- м – хорошо изучить формулы сокращенного умножения, в 8 –м- решение квадратных уравнений. Это глобальные темы, которые нельзя запускать. В 5-7 классах применяю рабочие тетради с тестовыми заданиями, а также сборники заданий с тестами. Знакомство учащихся с алгоритмами решения задач осуществляется на уроке – лекции. Ребята имеют отдельную тетрадь, в которую записывают предписания и образец выполнения задания. Дальнейшая отработка выполняется на практических занятиях при различных формах работы (фронтальной, групповой, индивидуальной). В целях оперативного </w:t>
      </w:r>
      <w:proofErr w:type="gramStart"/>
      <w:r w:rsidRPr="00BF7D58">
        <w:rPr>
          <w:rFonts w:ascii="Times New Roman" w:hAnsi="Times New Roman" w:cs="Times New Roman"/>
          <w:szCs w:val="28"/>
        </w:rPr>
        <w:t>контроля за</w:t>
      </w:r>
      <w:proofErr w:type="gramEnd"/>
      <w:r w:rsidRPr="00BF7D58">
        <w:rPr>
          <w:rFonts w:ascii="Times New Roman" w:hAnsi="Times New Roman" w:cs="Times New Roman"/>
          <w:szCs w:val="28"/>
        </w:rPr>
        <w:t xml:space="preserve"> усвоением алгоритма очень часто (каждый урок или через урок) провожу небольшие самостоятельные работы, цель которых – не выставление оценок, а выявление тех учащихся, которые что-то не поняли. Этим ребятам оказывается оперативная помощь консультантами или объясняю ещё раз, вызывая к доске. При организации работы в группах, часть учащихся получает задания, направленные на достижение обязательных результатов обучения, причём, некоторые имеют перед собой образец выполнения задания, а другие – только алгоритм, более сильные учащиеся получают задания на продвинутом уровне. На таком уроке моя работа сосредоточена на более слабых учениках, в сильной группе, как правило, всегда коллективными усилиями находят верное решение, самостоятельно применяя знания и приёмы деятельности в новой ситуации. Оценивая учащихся, не спешу выставлять оценки в журнал, всегда даю возможность получить более высокую отметку и обязательно поправить "двойку”, для этого ученик должен сделать работу над ошибками самостоятельно или с помощью консультантов (с моей помощью), а затем решить аналогичное задание на уроке.</w:t>
      </w:r>
    </w:p>
    <w:p w:rsidR="00200453" w:rsidRPr="00BF7D58" w:rsidRDefault="00200453" w:rsidP="00BF7D58">
      <w:pPr>
        <w:spacing w:after="0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>Главное, что со временем ребята перестают бояться "двоек”, смелее задают вопросы, справляются с задачами обязательного уровня. Обстановка на уроке доброжелательная, спокойная.</w:t>
      </w:r>
    </w:p>
    <w:p w:rsidR="00200453" w:rsidRPr="00BF7D58" w:rsidRDefault="00200453" w:rsidP="00BF7D58">
      <w:pPr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 xml:space="preserve"> Обучение алгоритмам даёт возможность достичь обязательного уровня обучения наиболее слабым учащимся и не может привести стандартизации мышления и подавлению творческих сил детей, так как выработка различных автоматизированных действий (навыков) – необходимый компонент творческого процесса, без них он просто невозможен. </w:t>
      </w:r>
      <w:r w:rsidRPr="00BF7D58">
        <w:rPr>
          <w:rFonts w:ascii="Times New Roman" w:hAnsi="Times New Roman" w:cs="Times New Roman"/>
          <w:szCs w:val="28"/>
        </w:rPr>
        <w:br/>
        <w:t xml:space="preserve">Обучение алгоритмам не сводится к их заучиванию, оно предполагает и самостоятельное открытие, построение и формирование алгоритмов, а это и есть творческий процесс. Наконец, алгоритмизация охватывает далеко не весь учебный процесс, а лишь те его компоненты, где она является целесообразной. Система алгоритмов – программ позволяет в определённой мере автоматизировать учебный процесс на этапе формирования навыков в решении типовых задач и создаёт широкие возможности для активной самостоятельной работы учащихся. В конце 7-го класса и в 8 классе учащихся я знакомлю со сборником заданий для подготовки к государственной итоговой аттестации в 9 классе Л. В. Кузнецовой, издательства "Просвещение" 2013. Этот сборник предназначен для подготовки к государственной итоговой аттестации по алгебре в новой форме, который состоит из трех основных разделов и двух приложений.  В 9 классе разрабатываю свою  систему подготовки учащихся к экзамену за курс основной </w:t>
      </w:r>
      <w:proofErr w:type="spellStart"/>
      <w:r w:rsidRPr="00BF7D58">
        <w:rPr>
          <w:rFonts w:ascii="Times New Roman" w:hAnsi="Times New Roman" w:cs="Times New Roman"/>
          <w:szCs w:val="28"/>
        </w:rPr>
        <w:t>школы</w:t>
      </w:r>
      <w:proofErr w:type="gramStart"/>
      <w:r w:rsidRPr="00BF7D58">
        <w:rPr>
          <w:rFonts w:ascii="Times New Roman" w:hAnsi="Times New Roman" w:cs="Times New Roman"/>
          <w:szCs w:val="28"/>
        </w:rPr>
        <w:t>.В</w:t>
      </w:r>
      <w:proofErr w:type="spellEnd"/>
      <w:proofErr w:type="gramEnd"/>
      <w:r w:rsidRPr="00BF7D58">
        <w:rPr>
          <w:rFonts w:ascii="Times New Roman" w:hAnsi="Times New Roman" w:cs="Times New Roman"/>
          <w:szCs w:val="28"/>
        </w:rPr>
        <w:t xml:space="preserve"> календарно-тематическое планирование уроков алгебры за 9-й класс вношу темы, которые нужно повторить</w:t>
      </w:r>
    </w:p>
    <w:p w:rsidR="00200453" w:rsidRPr="00BF7D58" w:rsidRDefault="00200453" w:rsidP="00BF7D58">
      <w:pPr>
        <w:ind w:right="1134"/>
        <w:jc w:val="both"/>
        <w:rPr>
          <w:rFonts w:ascii="Times New Roman" w:hAnsi="Times New Roman" w:cs="Times New Roman"/>
          <w:szCs w:val="28"/>
        </w:rPr>
      </w:pPr>
    </w:p>
    <w:p w:rsidR="00200453" w:rsidRPr="00BF7D58" w:rsidRDefault="00200453" w:rsidP="00200453">
      <w:pPr>
        <w:ind w:right="1134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 xml:space="preserve">Повторение провожу как на уроках, так и после уроков через системные консультации. На уроке, создав микроклимат в классе, отрабатываю алгоритмизацию действий; удерживая интерес учащихся к предмету, формирую мотивацию к </w:t>
      </w:r>
      <w:r w:rsidRPr="00BF7D58">
        <w:rPr>
          <w:rFonts w:ascii="Times New Roman" w:hAnsi="Times New Roman" w:cs="Times New Roman"/>
          <w:szCs w:val="28"/>
        </w:rPr>
        <w:lastRenderedPageBreak/>
        <w:t>обучению. Учащиеся хорошо усваивают обязательный минимум материала по математике, если пользуются методическими приемами:</w:t>
      </w:r>
    </w:p>
    <w:p w:rsidR="00200453" w:rsidRPr="00BF7D58" w:rsidRDefault="00200453" w:rsidP="00200453">
      <w:pPr>
        <w:ind w:right="1134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>- решение задач по образцу;</w:t>
      </w:r>
    </w:p>
    <w:p w:rsidR="00200453" w:rsidRPr="00BF7D58" w:rsidRDefault="00200453" w:rsidP="00200453">
      <w:pPr>
        <w:ind w:right="1134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>- рассмотрение различных подходов к решению одной и той же задачи;</w:t>
      </w:r>
    </w:p>
    <w:p w:rsidR="00200453" w:rsidRPr="00BF7D58" w:rsidRDefault="00200453" w:rsidP="00200453">
      <w:pPr>
        <w:ind w:right="1134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>- составление опорных схем и применение других наглядных средств обучения;</w:t>
      </w:r>
    </w:p>
    <w:p w:rsidR="00200453" w:rsidRPr="00BF7D58" w:rsidRDefault="00200453" w:rsidP="00200453">
      <w:pPr>
        <w:ind w:right="1134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>- правильный подбор тематики и уровня задач, придание им занимательной формы;</w:t>
      </w:r>
    </w:p>
    <w:p w:rsidR="00200453" w:rsidRPr="00BF7D58" w:rsidRDefault="00200453" w:rsidP="00200453">
      <w:pPr>
        <w:ind w:right="1134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>- использование соревнования, к которому побуждают следующие вопросы учителя:</w:t>
      </w:r>
      <w:proofErr w:type="gramStart"/>
      <w:r w:rsidRPr="00BF7D58">
        <w:rPr>
          <w:rFonts w:ascii="Times New Roman" w:hAnsi="Times New Roman" w:cs="Times New Roman"/>
          <w:szCs w:val="28"/>
        </w:rPr>
        <w:t xml:space="preserve"> ,</w:t>
      </w:r>
      <w:proofErr w:type="gramEnd"/>
      <w:r w:rsidRPr="00BF7D58">
        <w:rPr>
          <w:rFonts w:ascii="Times New Roman" w:hAnsi="Times New Roman" w:cs="Times New Roman"/>
          <w:szCs w:val="28"/>
        </w:rPr>
        <w:t>, Как решить быстрее?”,  ,, У кого решение получилось самое короткое?”. ,, Самое простое?”.</w:t>
      </w:r>
    </w:p>
    <w:p w:rsidR="00200453" w:rsidRPr="00BF7D58" w:rsidRDefault="00200453" w:rsidP="00200453">
      <w:pPr>
        <w:ind w:right="1134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>Провожу тематический контроль с помощью тестирования, соблюдая правила организации работы с тестами:</w:t>
      </w:r>
    </w:p>
    <w:p w:rsidR="00200453" w:rsidRPr="00BF7D58" w:rsidRDefault="00200453" w:rsidP="00200453">
      <w:pPr>
        <w:ind w:right="1134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>- учащиеся делают записи в картах ответов;</w:t>
      </w:r>
    </w:p>
    <w:p w:rsidR="00200453" w:rsidRPr="00BF7D58" w:rsidRDefault="00200453" w:rsidP="00200453">
      <w:pPr>
        <w:ind w:right="1134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>- учитель дает инструктаж,  как правильно заполнить карту;</w:t>
      </w:r>
    </w:p>
    <w:p w:rsidR="00200453" w:rsidRPr="00BF7D58" w:rsidRDefault="00200453" w:rsidP="00BF7D58">
      <w:pPr>
        <w:ind w:right="1134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>- время выполнения и нормы оценок должны быть объяснены ученику заранее.</w:t>
      </w:r>
    </w:p>
    <w:p w:rsidR="00200453" w:rsidRPr="00BF7D58" w:rsidRDefault="00200453" w:rsidP="00BF7D58">
      <w:pPr>
        <w:ind w:right="1134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>На уроках использую карточки-консультанты, с помощью которых повторять изученный материал. В них содержатся все условные моменты изучаемой темы, а так же алгоритм решения заданий.</w:t>
      </w:r>
    </w:p>
    <w:p w:rsidR="00200453" w:rsidRPr="00BF7D58" w:rsidRDefault="00200453" w:rsidP="00200453">
      <w:pPr>
        <w:ind w:left="1134" w:right="1134"/>
        <w:jc w:val="both"/>
        <w:rPr>
          <w:rFonts w:ascii="Times New Roman" w:hAnsi="Times New Roman" w:cs="Times New Roman"/>
          <w:szCs w:val="28"/>
          <w:u w:val="single"/>
        </w:rPr>
      </w:pPr>
      <w:r w:rsidRPr="00BF7D58">
        <w:rPr>
          <w:rFonts w:ascii="Times New Roman" w:hAnsi="Times New Roman" w:cs="Times New Roman"/>
          <w:szCs w:val="28"/>
          <w:u w:val="single"/>
        </w:rPr>
        <w:t xml:space="preserve">КАРТОЧКА-КОНСУЛЬТАНТ ПО ТЕМЕ </w:t>
      </w:r>
    </w:p>
    <w:p w:rsidR="00200453" w:rsidRPr="00BF7D58" w:rsidRDefault="00200453" w:rsidP="00BF7D58">
      <w:pPr>
        <w:ind w:left="1134" w:right="1134"/>
        <w:jc w:val="both"/>
        <w:rPr>
          <w:rFonts w:ascii="Times New Roman" w:hAnsi="Times New Roman" w:cs="Times New Roman"/>
          <w:szCs w:val="28"/>
          <w:u w:val="single"/>
        </w:rPr>
      </w:pPr>
      <w:r w:rsidRPr="00BF7D58">
        <w:rPr>
          <w:rFonts w:ascii="Times New Roman" w:hAnsi="Times New Roman" w:cs="Times New Roman"/>
          <w:szCs w:val="28"/>
          <w:u w:val="single"/>
        </w:rPr>
        <w:t>«СИСТЕМА ЛИНЕЙНЫХ УРАВНЕНИЙ»</w:t>
      </w:r>
    </w:p>
    <w:p w:rsidR="00200453" w:rsidRPr="00BF7D58" w:rsidRDefault="00200453" w:rsidP="00200453">
      <w:pPr>
        <w:ind w:left="284" w:right="284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 xml:space="preserve">            Система линейных уравнений</w:t>
      </w:r>
      <w:proofErr w:type="gramStart"/>
      <w:r w:rsidRPr="00BF7D58">
        <w:rPr>
          <w:rFonts w:ascii="Times New Roman" w:hAnsi="Times New Roman" w:cs="Times New Roman"/>
          <w:szCs w:val="28"/>
        </w:rPr>
        <w:t>:</w:t>
      </w:r>
      <w:r w:rsidRPr="00BF7D58">
        <w:rPr>
          <w:rFonts w:ascii="Times New Roman" w:hAnsi="Times New Roman" w:cs="Times New Roman"/>
          <w:position w:val="-12"/>
          <w:szCs w:val="28"/>
        </w:rPr>
        <w:object w:dxaOrig="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.75pt" o:ole="">
            <v:imagedata r:id="rId5" o:title=""/>
          </v:shape>
          <o:OLEObject Type="Embed" ProgID="Equation.3" ShapeID="_x0000_i1025" DrawAspect="Content" ObjectID="_1475244034" r:id="rId6"/>
        </w:object>
      </w:r>
      <w:r w:rsidRPr="00BF7D58">
        <w:rPr>
          <w:rFonts w:ascii="Times New Roman" w:hAnsi="Times New Roman" w:cs="Times New Roman"/>
          <w:position w:val="-34"/>
          <w:szCs w:val="28"/>
        </w:rPr>
        <w:object w:dxaOrig="2060" w:dyaOrig="820">
          <v:shape id="_x0000_i1026" type="#_x0000_t75" style="width:102.75pt;height:41.25pt" o:ole="">
            <v:imagedata r:id="rId7" o:title=""/>
          </v:shape>
          <o:OLEObject Type="Embed" ProgID="Equation.3" ShapeID="_x0000_i1026" DrawAspect="Content" ObjectID="_1475244035" r:id="rId8"/>
        </w:object>
      </w:r>
      <w:r w:rsidRPr="00BF7D58">
        <w:rPr>
          <w:rFonts w:ascii="Times New Roman" w:hAnsi="Times New Roman" w:cs="Times New Roman"/>
          <w:szCs w:val="28"/>
        </w:rPr>
        <w:t>:</w:t>
      </w:r>
      <w:r w:rsidRPr="00BF7D58">
        <w:rPr>
          <w:rFonts w:ascii="Times New Roman" w:hAnsi="Times New Roman" w:cs="Times New Roman"/>
          <w:b/>
          <w:szCs w:val="28"/>
        </w:rPr>
        <w:t xml:space="preserve"> </w:t>
      </w:r>
      <w:proofErr w:type="gramEnd"/>
    </w:p>
    <w:p w:rsidR="00200453" w:rsidRPr="00BF7D58" w:rsidRDefault="00200453" w:rsidP="00200453">
      <w:pPr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>Способы ее решения</w:t>
      </w:r>
    </w:p>
    <w:tbl>
      <w:tblPr>
        <w:tblpPr w:leftFromText="180" w:rightFromText="180" w:vertAnchor="text" w:horzAnchor="margin" w:tblpY="10"/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6"/>
        <w:gridCol w:w="3036"/>
        <w:gridCol w:w="2767"/>
      </w:tblGrid>
      <w:tr w:rsidR="00200453" w:rsidRPr="00BF7D58" w:rsidTr="00165ADE">
        <w:trPr>
          <w:trHeight w:val="211"/>
        </w:trPr>
        <w:tc>
          <w:tcPr>
            <w:tcW w:w="3036" w:type="dxa"/>
          </w:tcPr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Графический способ</w:t>
            </w:r>
          </w:p>
        </w:tc>
        <w:tc>
          <w:tcPr>
            <w:tcW w:w="3036" w:type="dxa"/>
          </w:tcPr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Способ подстановки</w:t>
            </w:r>
          </w:p>
        </w:tc>
        <w:tc>
          <w:tcPr>
            <w:tcW w:w="2767" w:type="dxa"/>
          </w:tcPr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Способ сложения</w:t>
            </w:r>
          </w:p>
        </w:tc>
      </w:tr>
      <w:tr w:rsidR="00200453" w:rsidRPr="00BF7D58" w:rsidTr="00165ADE">
        <w:trPr>
          <w:trHeight w:val="889"/>
        </w:trPr>
        <w:tc>
          <w:tcPr>
            <w:tcW w:w="3036" w:type="dxa"/>
          </w:tcPr>
          <w:p w:rsidR="00200453" w:rsidRPr="00BF7D58" w:rsidRDefault="00200453" w:rsidP="00165ADE">
            <w:pPr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BF7D58">
              <w:rPr>
                <w:rFonts w:ascii="Times New Roman" w:hAnsi="Times New Roman" w:cs="Times New Roman"/>
                <w:position w:val="-34"/>
                <w:szCs w:val="28"/>
              </w:rPr>
              <w:object w:dxaOrig="2060" w:dyaOrig="820">
                <v:shape id="_x0000_i1027" type="#_x0000_t75" style="width:102.75pt;height:41.25pt" o:ole="">
                  <v:imagedata r:id="rId9" o:title=""/>
                </v:shape>
                <o:OLEObject Type="Embed" ProgID="Equation.3" ShapeID="_x0000_i1027" DrawAspect="Content" ObjectID="_1475244036" r:id="rId10"/>
              </w:object>
            </w:r>
          </w:p>
          <w:p w:rsidR="00200453" w:rsidRPr="00BF7D58" w:rsidRDefault="00200453" w:rsidP="00165ADE">
            <w:pPr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 xml:space="preserve">1. В каждом уравнении выразить у через </w:t>
            </w:r>
            <w:proofErr w:type="spellStart"/>
            <w:proofErr w:type="gramStart"/>
            <w:r w:rsidRPr="00BF7D58">
              <w:rPr>
                <w:rFonts w:ascii="Times New Roman" w:hAnsi="Times New Roman" w:cs="Times New Roman"/>
                <w:szCs w:val="28"/>
              </w:rPr>
              <w:t>х</w:t>
            </w:r>
            <w:proofErr w:type="spellEnd"/>
            <w:proofErr w:type="gramEnd"/>
            <w:r w:rsidRPr="00BF7D5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200453" w:rsidRPr="00BF7D58" w:rsidRDefault="00200453" w:rsidP="00165ADE">
            <w:pPr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2. Построить график функции каждого уравнения</w:t>
            </w:r>
          </w:p>
          <w:p w:rsidR="00200453" w:rsidRPr="00BF7D58" w:rsidRDefault="00200453" w:rsidP="00165ADE">
            <w:pPr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3. Определить координаты точки пересечения</w:t>
            </w:r>
          </w:p>
          <w:p w:rsidR="00200453" w:rsidRPr="00BF7D58" w:rsidRDefault="00200453" w:rsidP="00165AD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36" w:type="dxa"/>
          </w:tcPr>
          <w:p w:rsidR="00200453" w:rsidRPr="00BF7D58" w:rsidRDefault="00200453" w:rsidP="00165ADE">
            <w:pPr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position w:val="-34"/>
                <w:szCs w:val="28"/>
              </w:rPr>
              <w:object w:dxaOrig="2060" w:dyaOrig="820">
                <v:shape id="_x0000_i1028" type="#_x0000_t75" style="width:102.75pt;height:41.25pt" o:ole="">
                  <v:imagedata r:id="rId9" o:title=""/>
                </v:shape>
                <o:OLEObject Type="Embed" ProgID="Equation.3" ShapeID="_x0000_i1028" DrawAspect="Content" ObjectID="_1475244037" r:id="rId11"/>
              </w:object>
            </w:r>
          </w:p>
          <w:p w:rsidR="00200453" w:rsidRPr="00BF7D58" w:rsidRDefault="00200453" w:rsidP="00165ADE">
            <w:pPr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1. Из какого-либо уравнения выразить одну переменную через другую.</w:t>
            </w:r>
          </w:p>
          <w:p w:rsidR="00200453" w:rsidRPr="00BF7D58" w:rsidRDefault="00200453" w:rsidP="00165ADE">
            <w:pPr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2. Подставить полученные выражения и решить его.</w:t>
            </w:r>
          </w:p>
          <w:p w:rsidR="00200453" w:rsidRPr="00BF7D58" w:rsidRDefault="00200453" w:rsidP="00165ADE">
            <w:pPr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3. Подставить найденное значение переменной и вычислить значение второй переменной.</w:t>
            </w:r>
          </w:p>
        </w:tc>
        <w:tc>
          <w:tcPr>
            <w:tcW w:w="2767" w:type="dxa"/>
          </w:tcPr>
          <w:p w:rsidR="00200453" w:rsidRPr="00BF7D58" w:rsidRDefault="00200453" w:rsidP="00165ADE">
            <w:pPr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position w:val="-34"/>
                <w:szCs w:val="28"/>
              </w:rPr>
              <w:object w:dxaOrig="2060" w:dyaOrig="820">
                <v:shape id="_x0000_i1029" type="#_x0000_t75" style="width:102.75pt;height:41.25pt" o:ole="">
                  <v:imagedata r:id="rId9" o:title=""/>
                </v:shape>
                <o:OLEObject Type="Embed" ProgID="Equation.3" ShapeID="_x0000_i1029" DrawAspect="Content" ObjectID="_1475244038" r:id="rId12"/>
              </w:object>
            </w:r>
          </w:p>
          <w:p w:rsidR="00200453" w:rsidRPr="00BF7D58" w:rsidRDefault="00200453" w:rsidP="00165ADE">
            <w:pPr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1. Уравнять модули коэффициентов какой-либо переменной.</w:t>
            </w:r>
          </w:p>
          <w:p w:rsidR="00200453" w:rsidRPr="00BF7D58" w:rsidRDefault="00200453" w:rsidP="00165ADE">
            <w:pPr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 xml:space="preserve">2. Сложить </w:t>
            </w:r>
            <w:proofErr w:type="gramStart"/>
            <w:r w:rsidRPr="00BF7D58">
              <w:rPr>
                <w:rFonts w:ascii="Times New Roman" w:hAnsi="Times New Roman" w:cs="Times New Roman"/>
                <w:szCs w:val="28"/>
              </w:rPr>
              <w:t xml:space="preserve">( </w:t>
            </w:r>
            <w:proofErr w:type="gramEnd"/>
            <w:r w:rsidRPr="00BF7D58">
              <w:rPr>
                <w:rFonts w:ascii="Times New Roman" w:hAnsi="Times New Roman" w:cs="Times New Roman"/>
                <w:szCs w:val="28"/>
              </w:rPr>
              <w:t>вычесть) получено уравнения системы.</w:t>
            </w:r>
          </w:p>
          <w:p w:rsidR="00200453" w:rsidRPr="00BF7D58" w:rsidRDefault="00200453" w:rsidP="00165ADE">
            <w:pPr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 xml:space="preserve">3. Составить новую систему: одно уравнение новое: другое одно из </w:t>
            </w:r>
            <w:r w:rsidRPr="00BF7D58">
              <w:rPr>
                <w:rFonts w:ascii="Times New Roman" w:hAnsi="Times New Roman" w:cs="Times New Roman"/>
                <w:szCs w:val="28"/>
              </w:rPr>
              <w:lastRenderedPageBreak/>
              <w:t>старых.</w:t>
            </w:r>
          </w:p>
          <w:p w:rsidR="00200453" w:rsidRPr="00BF7D58" w:rsidRDefault="00200453" w:rsidP="00165ADE">
            <w:pPr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4. Решить новое уравнение и найти значение одной переменной.</w:t>
            </w:r>
          </w:p>
          <w:p w:rsidR="00200453" w:rsidRPr="00BF7D58" w:rsidRDefault="00200453" w:rsidP="00165ADE">
            <w:pPr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5. Подставить значение найденной переменной в старое уравнение и найти значение другой переменной.</w:t>
            </w:r>
          </w:p>
        </w:tc>
      </w:tr>
    </w:tbl>
    <w:p w:rsidR="00200453" w:rsidRPr="00BF7D58" w:rsidRDefault="00200453" w:rsidP="00200453">
      <w:pPr>
        <w:jc w:val="both"/>
        <w:rPr>
          <w:rFonts w:ascii="Times New Roman" w:hAnsi="Times New Roman" w:cs="Times New Roman"/>
          <w:szCs w:val="28"/>
        </w:rPr>
      </w:pPr>
    </w:p>
    <w:p w:rsidR="00200453" w:rsidRPr="00BF7D58" w:rsidRDefault="00200453" w:rsidP="00200453">
      <w:pPr>
        <w:ind w:left="284" w:right="284"/>
        <w:jc w:val="both"/>
        <w:rPr>
          <w:rFonts w:ascii="Times New Roman" w:hAnsi="Times New Roman" w:cs="Times New Roman"/>
          <w:szCs w:val="28"/>
        </w:rPr>
      </w:pPr>
    </w:p>
    <w:p w:rsidR="00200453" w:rsidRPr="00BF7D58" w:rsidRDefault="00200453" w:rsidP="00200453">
      <w:pPr>
        <w:jc w:val="both"/>
        <w:rPr>
          <w:rFonts w:ascii="Times New Roman" w:hAnsi="Times New Roman" w:cs="Times New Roman"/>
          <w:szCs w:val="28"/>
        </w:rPr>
      </w:pPr>
    </w:p>
    <w:p w:rsidR="00200453" w:rsidRPr="00BF7D58" w:rsidRDefault="00200453" w:rsidP="00200453">
      <w:pPr>
        <w:jc w:val="both"/>
        <w:rPr>
          <w:rFonts w:ascii="Times New Roman" w:hAnsi="Times New Roman" w:cs="Times New Roman"/>
          <w:szCs w:val="28"/>
        </w:rPr>
      </w:pPr>
    </w:p>
    <w:p w:rsidR="00200453" w:rsidRPr="00BF7D58" w:rsidRDefault="00200453" w:rsidP="00200453">
      <w:pPr>
        <w:jc w:val="both"/>
        <w:rPr>
          <w:rFonts w:ascii="Times New Roman" w:hAnsi="Times New Roman" w:cs="Times New Roman"/>
          <w:szCs w:val="28"/>
        </w:rPr>
      </w:pPr>
    </w:p>
    <w:p w:rsidR="00200453" w:rsidRPr="00BF7D58" w:rsidRDefault="00200453" w:rsidP="00200453">
      <w:pPr>
        <w:jc w:val="both"/>
        <w:rPr>
          <w:rFonts w:ascii="Times New Roman" w:hAnsi="Times New Roman" w:cs="Times New Roman"/>
          <w:szCs w:val="28"/>
        </w:rPr>
      </w:pPr>
    </w:p>
    <w:p w:rsidR="00200453" w:rsidRPr="00BF7D58" w:rsidRDefault="00200453" w:rsidP="00200453">
      <w:pPr>
        <w:jc w:val="both"/>
        <w:rPr>
          <w:rFonts w:ascii="Times New Roman" w:hAnsi="Times New Roman" w:cs="Times New Roman"/>
          <w:szCs w:val="28"/>
        </w:rPr>
      </w:pPr>
    </w:p>
    <w:p w:rsidR="00200453" w:rsidRPr="00BF7D58" w:rsidRDefault="00200453" w:rsidP="00200453">
      <w:pPr>
        <w:jc w:val="both"/>
        <w:rPr>
          <w:rFonts w:ascii="Times New Roman" w:hAnsi="Times New Roman" w:cs="Times New Roman"/>
          <w:szCs w:val="28"/>
        </w:rPr>
      </w:pPr>
    </w:p>
    <w:p w:rsidR="00200453" w:rsidRPr="00BF7D58" w:rsidRDefault="00200453" w:rsidP="00200453">
      <w:pPr>
        <w:jc w:val="both"/>
        <w:rPr>
          <w:rFonts w:ascii="Times New Roman" w:hAnsi="Times New Roman" w:cs="Times New Roman"/>
          <w:szCs w:val="28"/>
        </w:rPr>
      </w:pPr>
    </w:p>
    <w:p w:rsidR="00200453" w:rsidRPr="00BF7D58" w:rsidRDefault="00200453" w:rsidP="00200453">
      <w:pPr>
        <w:jc w:val="both"/>
        <w:rPr>
          <w:rFonts w:ascii="Times New Roman" w:hAnsi="Times New Roman" w:cs="Times New Roman"/>
          <w:szCs w:val="28"/>
        </w:rPr>
      </w:pPr>
    </w:p>
    <w:p w:rsidR="00EE1055" w:rsidRPr="00BF7D58" w:rsidRDefault="00EE1055" w:rsidP="00200453">
      <w:pPr>
        <w:ind w:right="1134"/>
        <w:jc w:val="both"/>
        <w:rPr>
          <w:rFonts w:ascii="Times New Roman" w:hAnsi="Times New Roman" w:cs="Times New Roman"/>
          <w:szCs w:val="28"/>
        </w:rPr>
      </w:pPr>
    </w:p>
    <w:p w:rsidR="00200453" w:rsidRPr="00BF7D58" w:rsidRDefault="00BF7D58" w:rsidP="00200453">
      <w:pPr>
        <w:ind w:right="1134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>С</w:t>
      </w:r>
      <w:r w:rsidR="00200453" w:rsidRPr="00BF7D58">
        <w:rPr>
          <w:rFonts w:ascii="Times New Roman" w:hAnsi="Times New Roman" w:cs="Times New Roman"/>
          <w:szCs w:val="28"/>
        </w:rPr>
        <w:t>о слабоуспевающими детьми использую целый арсенал карточек</w:t>
      </w:r>
      <w:proofErr w:type="gramStart"/>
      <w:r w:rsidR="00200453" w:rsidRPr="00BF7D58">
        <w:rPr>
          <w:rFonts w:ascii="Times New Roman" w:hAnsi="Times New Roman" w:cs="Times New Roman"/>
          <w:szCs w:val="28"/>
        </w:rPr>
        <w:t xml:space="preserve"> ,</w:t>
      </w:r>
      <w:proofErr w:type="gramEnd"/>
      <w:r w:rsidR="00200453" w:rsidRPr="00BF7D58">
        <w:rPr>
          <w:rFonts w:ascii="Times New Roman" w:hAnsi="Times New Roman" w:cs="Times New Roman"/>
          <w:szCs w:val="28"/>
        </w:rPr>
        <w:t>, Работай по образцу!” , которые позволяют отработать алгоритм разнообразных действий и математических  операций.</w:t>
      </w:r>
    </w:p>
    <w:p w:rsidR="00200453" w:rsidRPr="00BF7D58" w:rsidRDefault="00BF7D58" w:rsidP="00200453">
      <w:pPr>
        <w:jc w:val="both"/>
        <w:rPr>
          <w:rFonts w:ascii="Times New Roman" w:hAnsi="Times New Roman" w:cs="Times New Roman"/>
          <w:szCs w:val="28"/>
          <w:u w:val="single"/>
        </w:rPr>
      </w:pPr>
      <w:r w:rsidRPr="00BF7D58">
        <w:rPr>
          <w:rFonts w:ascii="Times New Roman" w:hAnsi="Times New Roman" w:cs="Times New Roman"/>
          <w:szCs w:val="28"/>
        </w:rPr>
        <w:t xml:space="preserve">        </w:t>
      </w:r>
      <w:r w:rsidR="00200453" w:rsidRPr="00BF7D58">
        <w:rPr>
          <w:rFonts w:ascii="Times New Roman" w:hAnsi="Times New Roman" w:cs="Times New Roman"/>
          <w:szCs w:val="28"/>
        </w:rPr>
        <w:t xml:space="preserve">                    </w:t>
      </w:r>
      <w:r w:rsidR="00200453" w:rsidRPr="00BF7D58">
        <w:rPr>
          <w:rFonts w:ascii="Times New Roman" w:hAnsi="Times New Roman" w:cs="Times New Roman"/>
          <w:szCs w:val="28"/>
          <w:u w:val="single"/>
        </w:rPr>
        <w:t>Задания по образцу</w:t>
      </w:r>
    </w:p>
    <w:tbl>
      <w:tblPr>
        <w:tblpPr w:leftFromText="180" w:rightFromText="180" w:vertAnchor="text" w:horzAnchor="margin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6"/>
        <w:gridCol w:w="2393"/>
        <w:gridCol w:w="2393"/>
        <w:gridCol w:w="1426"/>
      </w:tblGrid>
      <w:tr w:rsidR="00200453" w:rsidRPr="00BF7D58" w:rsidTr="00165ADE">
        <w:tc>
          <w:tcPr>
            <w:tcW w:w="2896" w:type="dxa"/>
            <w:vAlign w:val="center"/>
          </w:tcPr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1 выражение</w:t>
            </w:r>
          </w:p>
        </w:tc>
        <w:tc>
          <w:tcPr>
            <w:tcW w:w="2393" w:type="dxa"/>
            <w:vAlign w:val="center"/>
          </w:tcPr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2 выражение</w:t>
            </w:r>
          </w:p>
        </w:tc>
        <w:tc>
          <w:tcPr>
            <w:tcW w:w="2393" w:type="dxa"/>
            <w:vAlign w:val="center"/>
          </w:tcPr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Произведение разности этих выражений на их сумму</w:t>
            </w:r>
          </w:p>
        </w:tc>
        <w:tc>
          <w:tcPr>
            <w:tcW w:w="1426" w:type="dxa"/>
            <w:vAlign w:val="center"/>
          </w:tcPr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Разность квадратов этих выражений</w:t>
            </w:r>
          </w:p>
        </w:tc>
      </w:tr>
      <w:tr w:rsidR="00200453" w:rsidRPr="00BF7D58" w:rsidTr="00165ADE">
        <w:tc>
          <w:tcPr>
            <w:tcW w:w="2896" w:type="dxa"/>
          </w:tcPr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с</w: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3у</w: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 xml:space="preserve">0,5 </w:t>
            </w:r>
            <w:proofErr w:type="spellStart"/>
            <w:r w:rsidRPr="00BF7D58">
              <w:rPr>
                <w:rFonts w:ascii="Times New Roman" w:hAnsi="Times New Roman" w:cs="Times New Roman"/>
                <w:szCs w:val="28"/>
              </w:rPr>
              <w:t>х</w:t>
            </w:r>
            <w:proofErr w:type="spellEnd"/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F7D58">
              <w:rPr>
                <w:rFonts w:ascii="Times New Roman" w:hAnsi="Times New Roman" w:cs="Times New Roman"/>
                <w:szCs w:val="28"/>
              </w:rPr>
              <w:t>ав</w:t>
            </w:r>
            <w:proofErr w:type="spellEnd"/>
          </w:p>
        </w:tc>
        <w:tc>
          <w:tcPr>
            <w:tcW w:w="2393" w:type="dxa"/>
          </w:tcPr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с</w: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5в</w: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2у</w: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2с</w:t>
            </w:r>
          </w:p>
        </w:tc>
        <w:tc>
          <w:tcPr>
            <w:tcW w:w="2393" w:type="dxa"/>
          </w:tcPr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 xml:space="preserve">( с − </w:t>
            </w:r>
            <w:proofErr w:type="spellStart"/>
            <w:r w:rsidRPr="00BF7D58">
              <w:rPr>
                <w:rFonts w:ascii="Times New Roman" w:hAnsi="Times New Roman" w:cs="Times New Roman"/>
                <w:szCs w:val="28"/>
              </w:rPr>
              <w:t>х</w:t>
            </w:r>
            <w:proofErr w:type="spellEnd"/>
            <w:r w:rsidRPr="00BF7D58">
              <w:rPr>
                <w:rFonts w:ascii="Times New Roman" w:hAnsi="Times New Roman" w:cs="Times New Roman"/>
                <w:szCs w:val="28"/>
              </w:rPr>
              <w:t xml:space="preserve">) (с + </w:t>
            </w:r>
            <w:proofErr w:type="spellStart"/>
            <w:r w:rsidRPr="00BF7D58">
              <w:rPr>
                <w:rFonts w:ascii="Times New Roman" w:hAnsi="Times New Roman" w:cs="Times New Roman"/>
                <w:szCs w:val="28"/>
              </w:rPr>
              <w:t>х</w:t>
            </w:r>
            <w:proofErr w:type="spellEnd"/>
            <w:r w:rsidRPr="00BF7D58">
              <w:rPr>
                <w:rFonts w:ascii="Times New Roman" w:hAnsi="Times New Roman" w:cs="Times New Roman"/>
                <w:szCs w:val="28"/>
              </w:rPr>
              <w:t>)</w: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(3у - 5в) (3у + 5в)</w:t>
            </w:r>
          </w:p>
        </w:tc>
        <w:tc>
          <w:tcPr>
            <w:tcW w:w="1426" w:type="dxa"/>
          </w:tcPr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С</w:t>
            </w:r>
            <w:proofErr w:type="gramStart"/>
            <w:r w:rsidRPr="00BF7D58">
              <w:rPr>
                <w:rFonts w:ascii="Times New Roman" w:hAnsi="Times New Roman" w:cs="Times New Roman"/>
                <w:szCs w:val="28"/>
                <w:vertAlign w:val="superscript"/>
              </w:rPr>
              <w:t>2</w:t>
            </w:r>
            <w:proofErr w:type="gramEnd"/>
            <w:r w:rsidRPr="00BF7D58">
              <w:rPr>
                <w:rFonts w:ascii="Times New Roman" w:hAnsi="Times New Roman" w:cs="Times New Roman"/>
                <w:szCs w:val="28"/>
                <w:vertAlign w:val="superscript"/>
              </w:rPr>
              <w:t xml:space="preserve"> </w:t>
            </w:r>
            <w:r w:rsidRPr="00BF7D58">
              <w:rPr>
                <w:rFonts w:ascii="Times New Roman" w:hAnsi="Times New Roman" w:cs="Times New Roman"/>
                <w:szCs w:val="28"/>
              </w:rPr>
              <w:t xml:space="preserve"> − х</w:t>
            </w:r>
            <w:r w:rsidRPr="00BF7D58">
              <w:rPr>
                <w:rFonts w:ascii="Times New Roman" w:hAnsi="Times New Roman" w:cs="Times New Roman"/>
                <w:szCs w:val="28"/>
                <w:vertAlign w:val="superscript"/>
              </w:rPr>
              <w:t>2</w: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9у</w:t>
            </w:r>
            <w:r w:rsidRPr="00BF7D58">
              <w:rPr>
                <w:rFonts w:ascii="Times New Roman" w:hAnsi="Times New Roman" w:cs="Times New Roman"/>
                <w:szCs w:val="28"/>
                <w:vertAlign w:val="superscript"/>
              </w:rPr>
              <w:t xml:space="preserve">2 </w:t>
            </w:r>
            <w:r w:rsidRPr="00BF7D58">
              <w:rPr>
                <w:rFonts w:ascii="Times New Roman" w:hAnsi="Times New Roman" w:cs="Times New Roman"/>
                <w:szCs w:val="28"/>
              </w:rPr>
              <w:t>- 25в</w:t>
            </w:r>
            <w:r w:rsidRPr="00BF7D58">
              <w:rPr>
                <w:rFonts w:ascii="Times New Roman" w:hAnsi="Times New Roman" w:cs="Times New Roman"/>
                <w:szCs w:val="28"/>
                <w:vertAlign w:val="superscript"/>
              </w:rPr>
              <w:t>2</w:t>
            </w:r>
          </w:p>
        </w:tc>
      </w:tr>
    </w:tbl>
    <w:p w:rsidR="00200453" w:rsidRPr="00BF7D58" w:rsidRDefault="00200453" w:rsidP="00200453">
      <w:pPr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>Произведение разности и суммы двух выражений.</w:t>
      </w:r>
    </w:p>
    <w:p w:rsidR="00200453" w:rsidRPr="00BF7D58" w:rsidRDefault="00200453" w:rsidP="00BF7D58">
      <w:pPr>
        <w:ind w:right="1134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>Учащиеся должны выполнять задания с пропусками. Пропускаются ключевые слова, правильное запоминание которых свидетельствует о понимании материала.</w:t>
      </w:r>
    </w:p>
    <w:p w:rsidR="00200453" w:rsidRPr="00BF7D58" w:rsidRDefault="00200453" w:rsidP="00BF7D58">
      <w:pPr>
        <w:ind w:right="1134"/>
        <w:jc w:val="both"/>
        <w:rPr>
          <w:rFonts w:ascii="Times New Roman" w:hAnsi="Times New Roman" w:cs="Times New Roman"/>
          <w:szCs w:val="28"/>
          <w:u w:val="single"/>
        </w:rPr>
      </w:pPr>
      <w:r w:rsidRPr="00BF7D58">
        <w:rPr>
          <w:rFonts w:ascii="Times New Roman" w:hAnsi="Times New Roman" w:cs="Times New Roman"/>
          <w:szCs w:val="28"/>
          <w:u w:val="single"/>
        </w:rPr>
        <w:t>Задания с пропусками.</w:t>
      </w:r>
    </w:p>
    <w:p w:rsidR="00200453" w:rsidRPr="00BF7D58" w:rsidRDefault="00200453" w:rsidP="00BF7D58">
      <w:pPr>
        <w:ind w:right="1134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 xml:space="preserve">Квадратные корни. </w:t>
      </w:r>
    </w:p>
    <w:p w:rsidR="00200453" w:rsidRPr="00BF7D58" w:rsidRDefault="00200453" w:rsidP="00200453">
      <w:pPr>
        <w:numPr>
          <w:ilvl w:val="0"/>
          <w:numId w:val="1"/>
        </w:numPr>
        <w:spacing w:after="0" w:line="240" w:lineRule="auto"/>
        <w:ind w:left="1134" w:right="1134" w:firstLine="0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 xml:space="preserve">Квадратным корнем из числа а называют число, ___________________ равен а. </w:t>
      </w:r>
    </w:p>
    <w:p w:rsidR="00200453" w:rsidRPr="00BF7D58" w:rsidRDefault="00200453" w:rsidP="00200453">
      <w:pPr>
        <w:numPr>
          <w:ilvl w:val="0"/>
          <w:numId w:val="1"/>
        </w:numPr>
        <w:spacing w:after="0" w:line="240" w:lineRule="auto"/>
        <w:ind w:left="1134" w:right="1134" w:firstLine="0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 xml:space="preserve">При любом </w:t>
      </w:r>
      <w:r w:rsidRPr="00BF7D58">
        <w:rPr>
          <w:rFonts w:ascii="Times New Roman" w:hAnsi="Times New Roman" w:cs="Times New Roman"/>
          <w:b/>
          <w:szCs w:val="28"/>
        </w:rPr>
        <w:t>а</w:t>
      </w:r>
      <w:r w:rsidRPr="00BF7D58">
        <w:rPr>
          <w:rFonts w:ascii="Times New Roman" w:hAnsi="Times New Roman" w:cs="Times New Roman"/>
          <w:szCs w:val="28"/>
        </w:rPr>
        <w:t xml:space="preserve">, при котором выражение   </w:t>
      </w:r>
      <w:r w:rsidRPr="00BF7D58">
        <w:rPr>
          <w:rFonts w:ascii="Times New Roman" w:hAnsi="Times New Roman" w:cs="Times New Roman"/>
          <w:position w:val="-8"/>
          <w:szCs w:val="28"/>
        </w:rPr>
        <w:object w:dxaOrig="440" w:dyaOrig="400">
          <v:shape id="_x0000_i1030" type="#_x0000_t75" style="width:21.75pt;height:20.25pt" o:ole="">
            <v:imagedata r:id="rId13" o:title=""/>
          </v:shape>
          <o:OLEObject Type="Embed" ProgID="Equation.3" ShapeID="_x0000_i1030" DrawAspect="Content" ObjectID="_1475244039" r:id="rId14"/>
        </w:object>
      </w:r>
      <w:r w:rsidRPr="00BF7D58">
        <w:rPr>
          <w:rFonts w:ascii="Times New Roman" w:hAnsi="Times New Roman" w:cs="Times New Roman"/>
          <w:b/>
          <w:szCs w:val="28"/>
        </w:rPr>
        <w:t xml:space="preserve"> </w:t>
      </w:r>
      <w:r w:rsidRPr="00BF7D58">
        <w:rPr>
          <w:rFonts w:ascii="Times New Roman" w:hAnsi="Times New Roman" w:cs="Times New Roman"/>
          <w:szCs w:val="28"/>
        </w:rPr>
        <w:t>имеет смысл, верно равенство (</w:t>
      </w:r>
      <w:r w:rsidRPr="00BF7D58">
        <w:rPr>
          <w:rFonts w:ascii="Times New Roman" w:hAnsi="Times New Roman" w:cs="Times New Roman"/>
          <w:position w:val="-14"/>
          <w:szCs w:val="28"/>
        </w:rPr>
        <w:object w:dxaOrig="400" w:dyaOrig="460">
          <v:shape id="_x0000_i1031" type="#_x0000_t75" style="width:20.25pt;height:23.25pt" o:ole="">
            <v:imagedata r:id="rId15" o:title=""/>
          </v:shape>
          <o:OLEObject Type="Embed" ProgID="Equation.3" ShapeID="_x0000_i1031" DrawAspect="Content" ObjectID="_1475244040" r:id="rId16"/>
        </w:object>
      </w:r>
      <w:r w:rsidRPr="00BF7D58">
        <w:rPr>
          <w:rFonts w:ascii="Times New Roman" w:hAnsi="Times New Roman" w:cs="Times New Roman"/>
          <w:szCs w:val="28"/>
        </w:rPr>
        <w:t>)</w:t>
      </w:r>
      <w:r w:rsidRPr="00BF7D58">
        <w:rPr>
          <w:rFonts w:ascii="Times New Roman" w:hAnsi="Times New Roman" w:cs="Times New Roman"/>
          <w:szCs w:val="28"/>
          <w:vertAlign w:val="superscript"/>
        </w:rPr>
        <w:t>2</w:t>
      </w:r>
      <w:r w:rsidRPr="00BF7D58">
        <w:rPr>
          <w:rFonts w:ascii="Times New Roman" w:hAnsi="Times New Roman" w:cs="Times New Roman"/>
          <w:szCs w:val="28"/>
        </w:rPr>
        <w:t xml:space="preserve"> = ___.</w:t>
      </w:r>
    </w:p>
    <w:p w:rsidR="00200453" w:rsidRPr="00BF7D58" w:rsidRDefault="00200453" w:rsidP="00200453">
      <w:pPr>
        <w:numPr>
          <w:ilvl w:val="0"/>
          <w:numId w:val="1"/>
        </w:numPr>
        <w:spacing w:after="0" w:line="240" w:lineRule="auto"/>
        <w:ind w:left="1134" w:right="1134" w:firstLine="0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lastRenderedPageBreak/>
        <w:t>Арифметическим квадратным  корнем из числа а называется _____________</w:t>
      </w:r>
      <w:proofErr w:type="gramStart"/>
      <w:r w:rsidRPr="00BF7D58">
        <w:rPr>
          <w:rFonts w:ascii="Times New Roman" w:hAnsi="Times New Roman" w:cs="Times New Roman"/>
          <w:szCs w:val="28"/>
        </w:rPr>
        <w:t xml:space="preserve"> ,</w:t>
      </w:r>
      <w:proofErr w:type="gramEnd"/>
      <w:r w:rsidRPr="00BF7D58">
        <w:rPr>
          <w:rFonts w:ascii="Times New Roman" w:hAnsi="Times New Roman" w:cs="Times New Roman"/>
          <w:szCs w:val="28"/>
        </w:rPr>
        <w:t xml:space="preserve"> квадрат которого равен ______.</w:t>
      </w:r>
    </w:p>
    <w:p w:rsidR="00200453" w:rsidRPr="00BF7D58" w:rsidRDefault="00200453" w:rsidP="00200453">
      <w:pPr>
        <w:numPr>
          <w:ilvl w:val="0"/>
          <w:numId w:val="1"/>
        </w:numPr>
        <w:spacing w:after="0" w:line="240" w:lineRule="auto"/>
        <w:ind w:left="1134" w:right="1134" w:firstLine="0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>Выражение</w:t>
      </w:r>
      <w:r w:rsidRPr="00BF7D58">
        <w:rPr>
          <w:rFonts w:ascii="Times New Roman" w:hAnsi="Times New Roman" w:cs="Times New Roman"/>
          <w:position w:val="-8"/>
          <w:szCs w:val="28"/>
        </w:rPr>
        <w:object w:dxaOrig="440" w:dyaOrig="400">
          <v:shape id="_x0000_i1032" type="#_x0000_t75" style="width:21.75pt;height:20.25pt" o:ole="">
            <v:imagedata r:id="rId17" o:title=""/>
          </v:shape>
          <o:OLEObject Type="Embed" ProgID="Equation.3" ShapeID="_x0000_i1032" DrawAspect="Content" ObjectID="_1475244041" r:id="rId18"/>
        </w:object>
      </w:r>
      <w:r w:rsidRPr="00BF7D58">
        <w:rPr>
          <w:rFonts w:ascii="Times New Roman" w:hAnsi="Times New Roman" w:cs="Times New Roman"/>
          <w:szCs w:val="28"/>
        </w:rPr>
        <w:t>имеет смысл при __________</w:t>
      </w:r>
      <w:proofErr w:type="gramStart"/>
      <w:r w:rsidRPr="00BF7D58">
        <w:rPr>
          <w:rFonts w:ascii="Times New Roman" w:hAnsi="Times New Roman" w:cs="Times New Roman"/>
          <w:szCs w:val="28"/>
        </w:rPr>
        <w:t xml:space="preserve"> .</w:t>
      </w:r>
      <w:proofErr w:type="gramEnd"/>
    </w:p>
    <w:p w:rsidR="00200453" w:rsidRPr="00BF7D58" w:rsidRDefault="00200453" w:rsidP="00200453">
      <w:pPr>
        <w:numPr>
          <w:ilvl w:val="0"/>
          <w:numId w:val="1"/>
        </w:numPr>
        <w:spacing w:after="0" w:line="240" w:lineRule="auto"/>
        <w:ind w:left="1134" w:right="1134" w:firstLine="0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>Корень из произведения неотрицательных  множителей равен_____________ корней из этих множителей.</w:t>
      </w:r>
    </w:p>
    <w:p w:rsidR="00200453" w:rsidRPr="00BF7D58" w:rsidRDefault="00200453" w:rsidP="00200453">
      <w:pPr>
        <w:numPr>
          <w:ilvl w:val="0"/>
          <w:numId w:val="1"/>
        </w:numPr>
        <w:spacing w:after="0" w:line="240" w:lineRule="auto"/>
        <w:ind w:left="1134" w:right="1134" w:firstLine="0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position w:val="-28"/>
          <w:szCs w:val="28"/>
        </w:rPr>
        <w:object w:dxaOrig="480" w:dyaOrig="760">
          <v:shape id="_x0000_i1033" type="#_x0000_t75" style="width:24pt;height:38.25pt" o:ole="">
            <v:imagedata r:id="rId19" o:title=""/>
          </v:shape>
          <o:OLEObject Type="Embed" ProgID="Equation.3" ShapeID="_x0000_i1033" DrawAspect="Content" ObjectID="_1475244042" r:id="rId20"/>
        </w:object>
      </w:r>
      <w:r w:rsidRPr="00BF7D58">
        <w:rPr>
          <w:rFonts w:ascii="Times New Roman" w:hAnsi="Times New Roman" w:cs="Times New Roman"/>
          <w:szCs w:val="28"/>
        </w:rPr>
        <w:t xml:space="preserve"> = </w:t>
      </w:r>
      <w:r w:rsidRPr="00BF7D58">
        <w:rPr>
          <w:rFonts w:ascii="Times New Roman" w:hAnsi="Times New Roman" w:cs="Times New Roman"/>
          <w:position w:val="-34"/>
          <w:szCs w:val="28"/>
        </w:rPr>
        <w:object w:dxaOrig="440" w:dyaOrig="840">
          <v:shape id="_x0000_i1034" type="#_x0000_t75" style="width:21.75pt;height:42pt" o:ole="">
            <v:imagedata r:id="rId21" o:title=""/>
          </v:shape>
          <o:OLEObject Type="Embed" ProgID="Equation.3" ShapeID="_x0000_i1034" DrawAspect="Content" ObjectID="_1475244043" r:id="rId22"/>
        </w:object>
      </w:r>
      <w:r w:rsidRPr="00BF7D58">
        <w:rPr>
          <w:rFonts w:ascii="Times New Roman" w:hAnsi="Times New Roman" w:cs="Times New Roman"/>
          <w:szCs w:val="28"/>
        </w:rPr>
        <w:t>, если а ____; в</w:t>
      </w:r>
      <w:r w:rsidRPr="00BF7D58">
        <w:rPr>
          <w:rFonts w:ascii="Times New Roman" w:hAnsi="Times New Roman" w:cs="Times New Roman"/>
          <w:szCs w:val="28"/>
        </w:rPr>
        <w:sym w:font="Symbol" w:char="F03E"/>
      </w:r>
      <w:r w:rsidRPr="00BF7D58">
        <w:rPr>
          <w:rFonts w:ascii="Times New Roman" w:hAnsi="Times New Roman" w:cs="Times New Roman"/>
          <w:szCs w:val="28"/>
        </w:rPr>
        <w:t>0.</w:t>
      </w:r>
    </w:p>
    <w:p w:rsidR="00200453" w:rsidRPr="00BF7D58" w:rsidRDefault="00200453" w:rsidP="00200453">
      <w:pPr>
        <w:ind w:left="1134" w:right="1134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>Использовать тематические таблицы по разным разделам школьного курса. В каждой таблице кратко изложена теория конкретного вопроса ( определения, теоремы, следствия, формулы); приводятся рисунки</w:t>
      </w:r>
      <w:proofErr w:type="gramStart"/>
      <w:r w:rsidRPr="00BF7D58">
        <w:rPr>
          <w:rFonts w:ascii="Times New Roman" w:hAnsi="Times New Roman" w:cs="Times New Roman"/>
          <w:szCs w:val="28"/>
        </w:rPr>
        <w:t xml:space="preserve"> ,</w:t>
      </w:r>
      <w:proofErr w:type="gramEnd"/>
      <w:r w:rsidRPr="00BF7D58">
        <w:rPr>
          <w:rFonts w:ascii="Times New Roman" w:hAnsi="Times New Roman" w:cs="Times New Roman"/>
          <w:szCs w:val="28"/>
        </w:rPr>
        <w:t xml:space="preserve"> графики, а так же примеры решения наиболее принципиальных задач.</w:t>
      </w:r>
    </w:p>
    <w:p w:rsidR="00200453" w:rsidRPr="00BF7D58" w:rsidRDefault="00200453" w:rsidP="00BF7D58">
      <w:pPr>
        <w:ind w:left="1134" w:right="1134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>Таблицы помогают систематизировать знания, быстро и полно повторить основные моменты той или иной темы.</w:t>
      </w:r>
    </w:p>
    <w:p w:rsidR="00200453" w:rsidRPr="00BF7D58" w:rsidRDefault="00200453" w:rsidP="00200453">
      <w:pPr>
        <w:ind w:left="1134" w:right="1134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b/>
          <w:szCs w:val="28"/>
        </w:rPr>
        <w:t>Таблица. Квадратные корни</w:t>
      </w:r>
      <w:r w:rsidRPr="00BF7D58">
        <w:rPr>
          <w:rFonts w:ascii="Times New Roman" w:hAnsi="Times New Roman" w:cs="Times New Roman"/>
          <w:szCs w:val="28"/>
        </w:rPr>
        <w:t>.</w:t>
      </w:r>
    </w:p>
    <w:tbl>
      <w:tblPr>
        <w:tblpPr w:leftFromText="180" w:rightFromText="180" w:vertAnchor="text" w:horzAnchor="margin" w:tblpY="238"/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044"/>
        <w:gridCol w:w="3044"/>
        <w:gridCol w:w="3045"/>
      </w:tblGrid>
      <w:tr w:rsidR="00200453" w:rsidRPr="00BF7D58" w:rsidTr="00165ADE">
        <w:trPr>
          <w:trHeight w:val="2019"/>
        </w:trPr>
        <w:tc>
          <w:tcPr>
            <w:tcW w:w="3044" w:type="dxa"/>
          </w:tcPr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F7D58">
              <w:rPr>
                <w:rFonts w:ascii="Times New Roman" w:hAnsi="Times New Roman" w:cs="Times New Roman"/>
                <w:b/>
                <w:i/>
                <w:szCs w:val="28"/>
              </w:rPr>
              <w:t>Определение арифметического корня</w: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position w:val="-34"/>
                <w:szCs w:val="28"/>
              </w:rPr>
              <w:object w:dxaOrig="2100" w:dyaOrig="820">
                <v:shape id="_x0000_i1035" type="#_x0000_t75" style="width:105pt;height:41.25pt" o:ole="">
                  <v:imagedata r:id="rId23" o:title=""/>
                </v:shape>
                <o:OLEObject Type="Embed" ProgID="Equation.3" ShapeID="_x0000_i1035" DrawAspect="Content" ObjectID="_1475244044" r:id="rId24"/>
              </w:object>
            </w:r>
          </w:p>
        </w:tc>
        <w:tc>
          <w:tcPr>
            <w:tcW w:w="3044" w:type="dxa"/>
          </w:tcPr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position w:val="-8"/>
                <w:szCs w:val="28"/>
              </w:rPr>
              <w:object w:dxaOrig="540" w:dyaOrig="400">
                <v:shape id="_x0000_i1036" type="#_x0000_t75" style="width:27pt;height:20.25pt" o:ole="">
                  <v:imagedata r:id="rId25" o:title=""/>
                </v:shape>
                <o:OLEObject Type="Embed" ProgID="Equation.3" ShapeID="_x0000_i1036" DrawAspect="Content" ObjectID="_1475244045" r:id="rId26"/>
              </w:object>
            </w:r>
            <w:r w:rsidRPr="00BF7D58">
              <w:rPr>
                <w:rFonts w:ascii="Times New Roman" w:hAnsi="Times New Roman" w:cs="Times New Roman"/>
                <w:szCs w:val="28"/>
              </w:rPr>
              <w:t xml:space="preserve"> = 4, т.к. 4 </w:t>
            </w:r>
            <w:r w:rsidRPr="00BF7D58">
              <w:rPr>
                <w:rFonts w:ascii="Times New Roman" w:hAnsi="Times New Roman" w:cs="Times New Roman"/>
                <w:szCs w:val="28"/>
              </w:rPr>
              <w:sym w:font="Symbol" w:char="F03E"/>
            </w:r>
            <w:r w:rsidRPr="00BF7D58">
              <w:rPr>
                <w:rFonts w:ascii="Times New Roman" w:hAnsi="Times New Roman" w:cs="Times New Roman"/>
                <w:szCs w:val="28"/>
              </w:rPr>
              <w:t xml:space="preserve"> 0, 4</w:t>
            </w:r>
            <w:r w:rsidRPr="00BF7D58">
              <w:rPr>
                <w:rFonts w:ascii="Times New Roman" w:hAnsi="Times New Roman" w:cs="Times New Roman"/>
                <w:szCs w:val="28"/>
                <w:vertAlign w:val="superscript"/>
              </w:rPr>
              <w:t>2</w:t>
            </w:r>
            <w:r w:rsidRPr="00BF7D58">
              <w:rPr>
                <w:rFonts w:ascii="Times New Roman" w:hAnsi="Times New Roman" w:cs="Times New Roman"/>
                <w:szCs w:val="28"/>
              </w:rPr>
              <w:t xml:space="preserve"> = 16; </w: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position w:val="-8"/>
                <w:szCs w:val="28"/>
              </w:rPr>
              <w:object w:dxaOrig="560" w:dyaOrig="400">
                <v:shape id="_x0000_i1037" type="#_x0000_t75" style="width:27.75pt;height:20.25pt" o:ole="">
                  <v:imagedata r:id="rId27" o:title=""/>
                </v:shape>
                <o:OLEObject Type="Embed" ProgID="Equation.3" ShapeID="_x0000_i1037" DrawAspect="Content" ObjectID="_1475244046" r:id="rId28"/>
              </w:object>
            </w:r>
            <w:r w:rsidRPr="00BF7D5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F7D58">
              <w:rPr>
                <w:rFonts w:ascii="Times New Roman" w:hAnsi="Times New Roman" w:cs="Times New Roman"/>
                <w:szCs w:val="28"/>
              </w:rPr>
              <w:sym w:font="Symbol" w:char="F0B9"/>
            </w:r>
            <w:r w:rsidRPr="00BF7D58">
              <w:rPr>
                <w:rFonts w:ascii="Times New Roman" w:hAnsi="Times New Roman" w:cs="Times New Roman"/>
                <w:szCs w:val="28"/>
              </w:rPr>
              <w:t xml:space="preserve"> 7, т.к. 7</w:t>
            </w:r>
            <w:r w:rsidRPr="00BF7D58">
              <w:rPr>
                <w:rFonts w:ascii="Times New Roman" w:hAnsi="Times New Roman" w:cs="Times New Roman"/>
                <w:szCs w:val="28"/>
                <w:vertAlign w:val="superscript"/>
              </w:rPr>
              <w:t>2</w:t>
            </w:r>
            <w:r w:rsidRPr="00BF7D5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F7D58">
              <w:rPr>
                <w:rFonts w:ascii="Times New Roman" w:hAnsi="Times New Roman" w:cs="Times New Roman"/>
                <w:szCs w:val="28"/>
              </w:rPr>
              <w:sym w:font="Symbol" w:char="F0B9"/>
            </w:r>
            <w:r w:rsidRPr="00BF7D58">
              <w:rPr>
                <w:rFonts w:ascii="Times New Roman" w:hAnsi="Times New Roman" w:cs="Times New Roman"/>
                <w:szCs w:val="28"/>
              </w:rPr>
              <w:t xml:space="preserve"> 25;</w: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position w:val="-8"/>
                <w:szCs w:val="28"/>
              </w:rPr>
              <w:object w:dxaOrig="560" w:dyaOrig="400">
                <v:shape id="_x0000_i1038" type="#_x0000_t75" style="width:27.75pt;height:20.25pt" o:ole="">
                  <v:imagedata r:id="rId29" o:title=""/>
                </v:shape>
                <o:OLEObject Type="Embed" ProgID="Equation.3" ShapeID="_x0000_i1038" DrawAspect="Content" ObjectID="_1475244047" r:id="rId30"/>
              </w:object>
            </w:r>
            <w:r w:rsidRPr="00BF7D5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F7D58">
              <w:rPr>
                <w:rFonts w:ascii="Times New Roman" w:hAnsi="Times New Roman" w:cs="Times New Roman"/>
                <w:szCs w:val="28"/>
              </w:rPr>
              <w:sym w:font="Symbol" w:char="F0B9"/>
            </w:r>
            <w:r w:rsidRPr="00BF7D58">
              <w:rPr>
                <w:rFonts w:ascii="Times New Roman" w:hAnsi="Times New Roman" w:cs="Times New Roman"/>
                <w:szCs w:val="28"/>
              </w:rPr>
              <w:t xml:space="preserve"> −5, т.к. −5 </w:t>
            </w:r>
            <w:r w:rsidRPr="00BF7D58">
              <w:rPr>
                <w:rFonts w:ascii="Times New Roman" w:hAnsi="Times New Roman" w:cs="Times New Roman"/>
                <w:szCs w:val="28"/>
              </w:rPr>
              <w:sym w:font="Symbol" w:char="F03C"/>
            </w:r>
            <w:r w:rsidRPr="00BF7D58">
              <w:rPr>
                <w:rFonts w:ascii="Times New Roman" w:hAnsi="Times New Roman" w:cs="Times New Roman"/>
                <w:szCs w:val="28"/>
              </w:rPr>
              <w:t xml:space="preserve"> 0;</w: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position w:val="-8"/>
                <w:szCs w:val="28"/>
              </w:rPr>
              <w:object w:dxaOrig="620" w:dyaOrig="400">
                <v:shape id="_x0000_i1039" type="#_x0000_t75" style="width:30.75pt;height:20.25pt" o:ole="">
                  <v:imagedata r:id="rId31" o:title=""/>
                </v:shape>
                <o:OLEObject Type="Embed" ProgID="Equation.3" ShapeID="_x0000_i1039" DrawAspect="Content" ObjectID="_1475244048" r:id="rId32"/>
              </w:object>
            </w:r>
            <w:r w:rsidRPr="00BF7D58">
              <w:rPr>
                <w:rFonts w:ascii="Times New Roman" w:hAnsi="Times New Roman" w:cs="Times New Roman"/>
                <w:szCs w:val="28"/>
              </w:rPr>
              <w:t xml:space="preserve"> не определён.</w:t>
            </w:r>
          </w:p>
        </w:tc>
        <w:tc>
          <w:tcPr>
            <w:tcW w:w="3045" w:type="dxa"/>
          </w:tcPr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position w:val="-12"/>
                <w:szCs w:val="28"/>
              </w:rPr>
              <w:object w:dxaOrig="1440" w:dyaOrig="440">
                <v:shape id="_x0000_i1040" type="#_x0000_t75" style="width:1in;height:21.75pt" o:ole="">
                  <v:imagedata r:id="rId33" o:title=""/>
                </v:shape>
                <o:OLEObject Type="Embed" ProgID="Equation.3" ShapeID="_x0000_i1040" DrawAspect="Content" ObjectID="_1475244049" r:id="rId34"/>
              </w:objec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position w:val="-10"/>
                <w:szCs w:val="28"/>
              </w:rPr>
              <w:object w:dxaOrig="1460" w:dyaOrig="420">
                <v:shape id="_x0000_i1041" type="#_x0000_t75" style="width:72.75pt;height:21pt" o:ole="">
                  <v:imagedata r:id="rId35" o:title=""/>
                </v:shape>
                <o:OLEObject Type="Embed" ProgID="Equation.3" ShapeID="_x0000_i1041" DrawAspect="Content" ObjectID="_1475244050" r:id="rId36"/>
              </w:objec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position w:val="-12"/>
                <w:szCs w:val="28"/>
              </w:rPr>
              <w:object w:dxaOrig="1820" w:dyaOrig="440">
                <v:shape id="_x0000_i1042" type="#_x0000_t75" style="width:90.75pt;height:21.75pt" o:ole="">
                  <v:imagedata r:id="rId37" o:title=""/>
                </v:shape>
                <o:OLEObject Type="Embed" ProgID="Equation.3" ShapeID="_x0000_i1042" DrawAspect="Content" ObjectID="_1475244051" r:id="rId38"/>
              </w:objec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2</w:t>
            </w:r>
            <w:r w:rsidRPr="00BF7D58">
              <w:rPr>
                <w:rFonts w:ascii="Times New Roman" w:hAnsi="Times New Roman" w:cs="Times New Roman"/>
                <w:szCs w:val="28"/>
              </w:rPr>
              <w:sym w:font="Symbol" w:char="F03C"/>
            </w:r>
            <w:r w:rsidRPr="00BF7D58">
              <w:rPr>
                <w:rFonts w:ascii="Times New Roman" w:hAnsi="Times New Roman" w:cs="Times New Roman"/>
                <w:position w:val="-8"/>
                <w:szCs w:val="28"/>
              </w:rPr>
              <w:object w:dxaOrig="400" w:dyaOrig="400">
                <v:shape id="_x0000_i1043" type="#_x0000_t75" style="width:20.25pt;height:20.25pt" o:ole="">
                  <v:imagedata r:id="rId39" o:title=""/>
                </v:shape>
                <o:OLEObject Type="Embed" ProgID="Equation.3" ShapeID="_x0000_i1043" DrawAspect="Content" ObjectID="_1475244052" r:id="rId40"/>
              </w:object>
            </w:r>
            <w:r w:rsidRPr="00BF7D58">
              <w:rPr>
                <w:rFonts w:ascii="Times New Roman" w:hAnsi="Times New Roman" w:cs="Times New Roman"/>
                <w:szCs w:val="28"/>
              </w:rPr>
              <w:sym w:font="Symbol" w:char="F03C"/>
            </w:r>
            <w:r w:rsidRPr="00BF7D58">
              <w:rPr>
                <w:rFonts w:ascii="Times New Roman" w:hAnsi="Times New Roman" w:cs="Times New Roman"/>
                <w:szCs w:val="28"/>
              </w:rPr>
              <w:t xml:space="preserve"> 3;</w: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0,8</w:t>
            </w:r>
            <w:r w:rsidRPr="00BF7D58">
              <w:rPr>
                <w:rFonts w:ascii="Times New Roman" w:hAnsi="Times New Roman" w:cs="Times New Roman"/>
                <w:szCs w:val="28"/>
              </w:rPr>
              <w:sym w:font="Symbol" w:char="F03C"/>
            </w:r>
            <w:r w:rsidRPr="00BF7D58">
              <w:rPr>
                <w:rFonts w:ascii="Times New Roman" w:hAnsi="Times New Roman" w:cs="Times New Roman"/>
                <w:position w:val="-12"/>
                <w:szCs w:val="28"/>
              </w:rPr>
              <w:object w:dxaOrig="600" w:dyaOrig="440">
                <v:shape id="_x0000_i1044" type="#_x0000_t75" style="width:30pt;height:21.75pt" o:ole="">
                  <v:imagedata r:id="rId41" o:title=""/>
                </v:shape>
                <o:OLEObject Type="Embed" ProgID="Equation.3" ShapeID="_x0000_i1044" DrawAspect="Content" ObjectID="_1475244053" r:id="rId42"/>
              </w:object>
            </w:r>
            <w:r w:rsidRPr="00BF7D58">
              <w:rPr>
                <w:rFonts w:ascii="Times New Roman" w:hAnsi="Times New Roman" w:cs="Times New Roman"/>
                <w:szCs w:val="28"/>
              </w:rPr>
              <w:sym w:font="Symbol" w:char="F03C"/>
            </w:r>
            <w:r w:rsidRPr="00BF7D58">
              <w:rPr>
                <w:rFonts w:ascii="Times New Roman" w:hAnsi="Times New Roman" w:cs="Times New Roman"/>
                <w:szCs w:val="28"/>
              </w:rPr>
              <w:t xml:space="preserve"> 0,9.</w:t>
            </w:r>
          </w:p>
        </w:tc>
      </w:tr>
      <w:tr w:rsidR="00200453" w:rsidRPr="00BF7D58" w:rsidTr="00165ADE">
        <w:trPr>
          <w:trHeight w:val="500"/>
        </w:trPr>
        <w:tc>
          <w:tcPr>
            <w:tcW w:w="3044" w:type="dxa"/>
            <w:vAlign w:val="center"/>
          </w:tcPr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Тождества</w:t>
            </w:r>
          </w:p>
        </w:tc>
        <w:tc>
          <w:tcPr>
            <w:tcW w:w="6089" w:type="dxa"/>
            <w:gridSpan w:val="2"/>
            <w:vAlign w:val="center"/>
          </w:tcPr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szCs w:val="28"/>
              </w:rPr>
              <w:t>Основные свойства</w:t>
            </w:r>
          </w:p>
        </w:tc>
      </w:tr>
      <w:tr w:rsidR="00200453" w:rsidRPr="00BF7D58" w:rsidTr="00165ADE">
        <w:trPr>
          <w:trHeight w:val="1759"/>
        </w:trPr>
        <w:tc>
          <w:tcPr>
            <w:tcW w:w="3044" w:type="dxa"/>
          </w:tcPr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position w:val="-10"/>
                <w:szCs w:val="28"/>
              </w:rPr>
              <w:object w:dxaOrig="1880" w:dyaOrig="480">
                <v:shape id="_x0000_i1045" type="#_x0000_t75" style="width:93.75pt;height:24pt" o:ole="">
                  <v:imagedata r:id="rId43" o:title=""/>
                </v:shape>
                <o:OLEObject Type="Embed" ProgID="Equation.3" ShapeID="_x0000_i1045" DrawAspect="Content" ObjectID="_1475244054" r:id="rId44"/>
              </w:objec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position w:val="-14"/>
                <w:szCs w:val="28"/>
              </w:rPr>
              <w:object w:dxaOrig="1800" w:dyaOrig="499">
                <v:shape id="_x0000_i1046" type="#_x0000_t75" style="width:90pt;height:24.75pt" o:ole="">
                  <v:imagedata r:id="rId45" o:title=""/>
                </v:shape>
                <o:OLEObject Type="Embed" ProgID="Equation.3" ShapeID="_x0000_i1046" DrawAspect="Content" ObjectID="_1475244055" r:id="rId46"/>
              </w:object>
            </w:r>
          </w:p>
        </w:tc>
        <w:tc>
          <w:tcPr>
            <w:tcW w:w="3044" w:type="dxa"/>
          </w:tcPr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position w:val="-8"/>
                <w:szCs w:val="28"/>
              </w:rPr>
              <w:object w:dxaOrig="1820" w:dyaOrig="400">
                <v:shape id="_x0000_i1047" type="#_x0000_t75" style="width:90.75pt;height:20.25pt" o:ole="">
                  <v:imagedata r:id="rId47" o:title=""/>
                </v:shape>
                <o:OLEObject Type="Embed" ProgID="Equation.3" ShapeID="_x0000_i1047" DrawAspect="Content" ObjectID="_1475244056" r:id="rId48"/>
              </w:objec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position w:val="-30"/>
                <w:szCs w:val="28"/>
              </w:rPr>
              <w:object w:dxaOrig="1140" w:dyaOrig="780">
                <v:shape id="_x0000_i1048" type="#_x0000_t75" style="width:57pt;height:39pt" o:ole="">
                  <v:imagedata r:id="rId49" o:title=""/>
                </v:shape>
                <o:OLEObject Type="Embed" ProgID="Equation.3" ShapeID="_x0000_i1048" DrawAspect="Content" ObjectID="_1475244057" r:id="rId50"/>
              </w:objec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position w:val="-10"/>
                <w:szCs w:val="28"/>
              </w:rPr>
              <w:object w:dxaOrig="1520" w:dyaOrig="480">
                <v:shape id="_x0000_i1049" type="#_x0000_t75" style="width:75.75pt;height:24pt" o:ole="">
                  <v:imagedata r:id="rId51" o:title=""/>
                </v:shape>
                <o:OLEObject Type="Embed" ProgID="Equation.3" ShapeID="_x0000_i1049" DrawAspect="Content" ObjectID="_1475244058" r:id="rId52"/>
              </w:object>
            </w:r>
          </w:p>
        </w:tc>
        <w:tc>
          <w:tcPr>
            <w:tcW w:w="3045" w:type="dxa"/>
          </w:tcPr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position w:val="-16"/>
                <w:szCs w:val="28"/>
              </w:rPr>
              <w:object w:dxaOrig="1820" w:dyaOrig="499">
                <v:shape id="_x0000_i1050" type="#_x0000_t75" style="width:90.75pt;height:24.75pt" o:ole="">
                  <v:imagedata r:id="rId53" o:title=""/>
                </v:shape>
                <o:OLEObject Type="Embed" ProgID="Equation.3" ShapeID="_x0000_i1050" DrawAspect="Content" ObjectID="_1475244059" r:id="rId54"/>
              </w:objec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position w:val="-40"/>
                <w:szCs w:val="28"/>
              </w:rPr>
              <w:object w:dxaOrig="1219" w:dyaOrig="940">
                <v:shape id="_x0000_i1051" type="#_x0000_t75" style="width:60.75pt;height:47.25pt" o:ole="">
                  <v:imagedata r:id="rId55" o:title=""/>
                </v:shape>
                <o:OLEObject Type="Embed" ProgID="Equation.3" ShapeID="_x0000_i1051" DrawAspect="Content" ObjectID="_1475244060" r:id="rId56"/>
              </w:object>
            </w:r>
          </w:p>
          <w:p w:rsidR="00200453" w:rsidRPr="00BF7D58" w:rsidRDefault="00200453" w:rsidP="00165A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7D58">
              <w:rPr>
                <w:rFonts w:ascii="Times New Roman" w:hAnsi="Times New Roman" w:cs="Times New Roman"/>
                <w:position w:val="-16"/>
                <w:szCs w:val="28"/>
              </w:rPr>
              <w:object w:dxaOrig="1560" w:dyaOrig="560">
                <v:shape id="_x0000_i1052" type="#_x0000_t75" style="width:78pt;height:27.75pt" o:ole="">
                  <v:imagedata r:id="rId57" o:title=""/>
                </v:shape>
                <o:OLEObject Type="Embed" ProgID="Equation.3" ShapeID="_x0000_i1052" DrawAspect="Content" ObjectID="_1475244061" r:id="rId58"/>
              </w:object>
            </w:r>
          </w:p>
        </w:tc>
      </w:tr>
    </w:tbl>
    <w:p w:rsidR="00200453" w:rsidRPr="00BF7D58" w:rsidRDefault="00200453" w:rsidP="00BF7D58">
      <w:pPr>
        <w:ind w:right="1134"/>
        <w:jc w:val="both"/>
        <w:rPr>
          <w:rFonts w:ascii="Times New Roman" w:hAnsi="Times New Roman" w:cs="Times New Roman"/>
          <w:szCs w:val="28"/>
        </w:rPr>
      </w:pPr>
      <w:r w:rsidRPr="00BF7D58">
        <w:rPr>
          <w:rFonts w:ascii="Times New Roman" w:hAnsi="Times New Roman" w:cs="Times New Roman"/>
          <w:szCs w:val="28"/>
        </w:rPr>
        <w:t xml:space="preserve">                                             </w:t>
      </w:r>
    </w:p>
    <w:p w:rsidR="00200453" w:rsidRPr="00BF7D58" w:rsidRDefault="00200453" w:rsidP="00200453">
      <w:pPr>
        <w:pStyle w:val="a5"/>
        <w:jc w:val="both"/>
        <w:rPr>
          <w:szCs w:val="28"/>
        </w:rPr>
      </w:pPr>
      <w:r w:rsidRPr="00BF7D58">
        <w:rPr>
          <w:szCs w:val="28"/>
        </w:rPr>
        <w:t xml:space="preserve">Провожу уроки обобщения и систематизации знаний. Без уроков обобщения  и систематизации знаний, называемых также уроками обобщающего повторения, нельзя считать процесс повторения учащимися учебного материала завершенным. Основное назначение этих уроков заключается в усвоении  учащимися связей и отношений между понятиями, теориями, в формировании целостного представления у учащихся об изученном материале, его значимости и применения в конкретных условиях. Обобщение и повторение </w:t>
      </w:r>
      <w:proofErr w:type="spellStart"/>
      <w:r w:rsidRPr="00BF7D58">
        <w:rPr>
          <w:szCs w:val="28"/>
        </w:rPr>
        <w:t>ориентированны</w:t>
      </w:r>
      <w:proofErr w:type="spellEnd"/>
      <w:r w:rsidRPr="00BF7D58">
        <w:rPr>
          <w:szCs w:val="28"/>
        </w:rPr>
        <w:t xml:space="preserve"> на то, чтобы учащиеся успешно сдали экзамены по математике. </w:t>
      </w:r>
    </w:p>
    <w:p w:rsidR="00200453" w:rsidRPr="00BF7D58" w:rsidRDefault="00200453" w:rsidP="00200453">
      <w:pPr>
        <w:pStyle w:val="a5"/>
        <w:jc w:val="both"/>
        <w:rPr>
          <w:szCs w:val="28"/>
        </w:rPr>
      </w:pPr>
      <w:r w:rsidRPr="00BF7D58">
        <w:rPr>
          <w:szCs w:val="28"/>
        </w:rPr>
        <w:lastRenderedPageBreak/>
        <w:t xml:space="preserve"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</w:t>
      </w:r>
      <w:proofErr w:type="spellStart"/>
      <w:r w:rsidRPr="00BF7D58">
        <w:rPr>
          <w:szCs w:val="28"/>
        </w:rPr>
        <w:t>материала</w:t>
      </w:r>
      <w:proofErr w:type="gramStart"/>
      <w:r w:rsidRPr="00BF7D58">
        <w:rPr>
          <w:szCs w:val="28"/>
        </w:rPr>
        <w:t>.К</w:t>
      </w:r>
      <w:proofErr w:type="gramEnd"/>
      <w:r w:rsidRPr="00BF7D58">
        <w:rPr>
          <w:szCs w:val="28"/>
        </w:rPr>
        <w:t>онечно</w:t>
      </w:r>
      <w:proofErr w:type="spellEnd"/>
      <w:r w:rsidRPr="00BF7D58">
        <w:rPr>
          <w:szCs w:val="28"/>
        </w:rPr>
        <w:t xml:space="preserve"> же, данная система требует большего количества времени учителя на подготовку к урокам, на проверку работ, на проведение дополнительных занятий. Но, если учитель заинтересован в результатах своего труда, то ему в любом случае необходимо совершенствовать систему контроля над уровнем знаний и умений учащихся. </w:t>
      </w:r>
    </w:p>
    <w:p w:rsidR="00AA683B" w:rsidRPr="00BF7D58" w:rsidRDefault="00AA683B">
      <w:pPr>
        <w:rPr>
          <w:rFonts w:ascii="Times New Roman" w:hAnsi="Times New Roman" w:cs="Times New Roman"/>
        </w:rPr>
      </w:pPr>
    </w:p>
    <w:sectPr w:rsidR="00AA683B" w:rsidRPr="00BF7D58" w:rsidSect="00F2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D3271"/>
    <w:multiLevelType w:val="hybridMultilevel"/>
    <w:tmpl w:val="D740487E"/>
    <w:lvl w:ilvl="0" w:tplc="029800E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453"/>
    <w:rsid w:val="00200453"/>
    <w:rsid w:val="00AA683B"/>
    <w:rsid w:val="00BF7D58"/>
    <w:rsid w:val="00EE1055"/>
    <w:rsid w:val="00F2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0453"/>
    <w:rPr>
      <w:b/>
      <w:bCs/>
    </w:rPr>
  </w:style>
  <w:style w:type="character" w:styleId="a4">
    <w:name w:val="Emphasis"/>
    <w:basedOn w:val="a0"/>
    <w:qFormat/>
    <w:rsid w:val="00200453"/>
    <w:rPr>
      <w:i/>
      <w:iCs/>
    </w:rPr>
  </w:style>
  <w:style w:type="paragraph" w:styleId="a5">
    <w:name w:val="Normal (Web)"/>
    <w:basedOn w:val="a"/>
    <w:rsid w:val="0020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2014-10-19T12:57:00Z</dcterms:created>
  <dcterms:modified xsi:type="dcterms:W3CDTF">2014-10-19T13:13:00Z</dcterms:modified>
</cp:coreProperties>
</file>