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F5" w:rsidRPr="00022414" w:rsidRDefault="00022414" w:rsidP="00022414">
      <w:pPr>
        <w:spacing w:after="0" w:line="240" w:lineRule="auto"/>
        <w:ind w:left="1116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22414" w:rsidRDefault="00FA6DF5" w:rsidP="00022414">
      <w:pPr>
        <w:spacing w:after="0" w:line="240" w:lineRule="auto"/>
        <w:ind w:left="11160"/>
        <w:outlineLvl w:val="2"/>
        <w:rPr>
          <w:rFonts w:ascii="Times New Roman" w:hAnsi="Times New Roman" w:cs="Times New Roman"/>
          <w:sz w:val="24"/>
          <w:szCs w:val="24"/>
        </w:rPr>
      </w:pPr>
      <w:r w:rsidRPr="0002241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FA6DF5" w:rsidRPr="00022414" w:rsidRDefault="00FA6DF5" w:rsidP="00022414">
      <w:pPr>
        <w:spacing w:after="0" w:line="240" w:lineRule="auto"/>
        <w:ind w:left="11160"/>
        <w:outlineLvl w:val="2"/>
        <w:rPr>
          <w:rFonts w:ascii="Times New Roman" w:hAnsi="Times New Roman" w:cs="Times New Roman"/>
          <w:sz w:val="24"/>
          <w:szCs w:val="24"/>
        </w:rPr>
      </w:pPr>
      <w:r w:rsidRPr="00022414">
        <w:rPr>
          <w:rFonts w:ascii="Times New Roman" w:hAnsi="Times New Roman" w:cs="Times New Roman"/>
          <w:sz w:val="24"/>
          <w:szCs w:val="24"/>
        </w:rPr>
        <w:t xml:space="preserve">МОУ </w:t>
      </w:r>
      <w:r w:rsidR="000224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2414">
        <w:rPr>
          <w:rFonts w:ascii="Times New Roman" w:hAnsi="Times New Roman" w:cs="Times New Roman"/>
          <w:sz w:val="24"/>
          <w:szCs w:val="24"/>
        </w:rPr>
        <w:t>Нововознесенская</w:t>
      </w:r>
      <w:proofErr w:type="spellEnd"/>
      <w:r w:rsidR="0002241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A6DF5" w:rsidRPr="00022414" w:rsidRDefault="00FA6DF5" w:rsidP="00022414">
      <w:pPr>
        <w:spacing w:after="0" w:line="240" w:lineRule="auto"/>
        <w:ind w:left="11160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022414">
        <w:rPr>
          <w:rFonts w:ascii="Times New Roman" w:hAnsi="Times New Roman" w:cs="Times New Roman"/>
          <w:sz w:val="24"/>
          <w:szCs w:val="24"/>
        </w:rPr>
        <w:t>_____________</w:t>
      </w:r>
      <w:r w:rsidR="00022414">
        <w:rPr>
          <w:rFonts w:ascii="Times New Roman" w:hAnsi="Times New Roman" w:cs="Times New Roman"/>
          <w:sz w:val="24"/>
          <w:szCs w:val="24"/>
        </w:rPr>
        <w:t>Н.В.Коломиец</w:t>
      </w:r>
      <w:proofErr w:type="spellEnd"/>
    </w:p>
    <w:p w:rsidR="00FA6DF5" w:rsidRPr="00022414" w:rsidRDefault="00FA6DF5" w:rsidP="00022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414" w:rsidRPr="00022414" w:rsidRDefault="00FA6DF5" w:rsidP="000224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414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FA6DF5" w:rsidRPr="00022414" w:rsidRDefault="00FA6DF5" w:rsidP="000224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241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22414">
        <w:rPr>
          <w:rFonts w:ascii="Times New Roman" w:hAnsi="Times New Roman" w:cs="Times New Roman"/>
          <w:sz w:val="24"/>
          <w:szCs w:val="24"/>
        </w:rPr>
        <w:t xml:space="preserve"> контроля организации воспитательной работы в 2011 – 2012 учебном году.</w:t>
      </w:r>
    </w:p>
    <w:p w:rsidR="00FA6DF5" w:rsidRPr="00022414" w:rsidRDefault="00FA6DF5" w:rsidP="000224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6" w:type="dxa"/>
        <w:tblLook w:val="01E0"/>
      </w:tblPr>
      <w:tblGrid>
        <w:gridCol w:w="2235"/>
        <w:gridCol w:w="7"/>
        <w:gridCol w:w="25"/>
        <w:gridCol w:w="5402"/>
        <w:gridCol w:w="62"/>
        <w:gridCol w:w="115"/>
        <w:gridCol w:w="2244"/>
        <w:gridCol w:w="73"/>
        <w:gridCol w:w="128"/>
        <w:gridCol w:w="2180"/>
        <w:gridCol w:w="87"/>
        <w:gridCol w:w="150"/>
        <w:gridCol w:w="1998"/>
      </w:tblGrid>
      <w:tr w:rsidR="00FA6DF5" w:rsidRPr="00022414" w:rsidTr="00022414">
        <w:tc>
          <w:tcPr>
            <w:tcW w:w="2267" w:type="dxa"/>
            <w:gridSpan w:val="3"/>
          </w:tcPr>
          <w:p w:rsidR="00FA6DF5" w:rsidRPr="00022414" w:rsidRDefault="00FA6DF5" w:rsidP="00022414">
            <w:pPr>
              <w:jc w:val="center"/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5579" w:type="dxa"/>
            <w:gridSpan w:val="3"/>
          </w:tcPr>
          <w:p w:rsidR="00FA6DF5" w:rsidRPr="00022414" w:rsidRDefault="00FA6DF5" w:rsidP="00022414">
            <w:pPr>
              <w:jc w:val="center"/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Содержание и цель контроля</w:t>
            </w:r>
          </w:p>
        </w:tc>
        <w:tc>
          <w:tcPr>
            <w:tcW w:w="2445" w:type="dxa"/>
            <w:gridSpan w:val="3"/>
          </w:tcPr>
          <w:p w:rsidR="00FA6DF5" w:rsidRPr="00022414" w:rsidRDefault="00FA6DF5" w:rsidP="00022414">
            <w:pPr>
              <w:jc w:val="center"/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417" w:type="dxa"/>
            <w:gridSpan w:val="3"/>
          </w:tcPr>
          <w:p w:rsidR="00FA6DF5" w:rsidRPr="00022414" w:rsidRDefault="00FA6DF5" w:rsidP="00022414">
            <w:pPr>
              <w:jc w:val="center"/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Кто проверяет</w:t>
            </w:r>
          </w:p>
        </w:tc>
        <w:tc>
          <w:tcPr>
            <w:tcW w:w="1998" w:type="dxa"/>
          </w:tcPr>
          <w:p w:rsidR="00FA6DF5" w:rsidRPr="00022414" w:rsidRDefault="00FA6DF5" w:rsidP="00022414">
            <w:pPr>
              <w:jc w:val="center"/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Выход на результат</w:t>
            </w:r>
          </w:p>
        </w:tc>
      </w:tr>
      <w:tr w:rsidR="00FA6DF5" w:rsidRPr="00022414" w:rsidTr="00022414">
        <w:tc>
          <w:tcPr>
            <w:tcW w:w="2267" w:type="dxa"/>
            <w:gridSpan w:val="3"/>
          </w:tcPr>
          <w:p w:rsidR="00FA6DF5" w:rsidRPr="00022414" w:rsidRDefault="00FA6DF5" w:rsidP="00022414">
            <w:pPr>
              <w:jc w:val="center"/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1</w:t>
            </w:r>
          </w:p>
        </w:tc>
        <w:tc>
          <w:tcPr>
            <w:tcW w:w="5579" w:type="dxa"/>
            <w:gridSpan w:val="3"/>
          </w:tcPr>
          <w:p w:rsidR="00FA6DF5" w:rsidRPr="00022414" w:rsidRDefault="00FA6DF5" w:rsidP="00022414">
            <w:pPr>
              <w:jc w:val="center"/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2</w:t>
            </w:r>
          </w:p>
        </w:tc>
        <w:tc>
          <w:tcPr>
            <w:tcW w:w="2445" w:type="dxa"/>
            <w:gridSpan w:val="3"/>
          </w:tcPr>
          <w:p w:rsidR="00FA6DF5" w:rsidRPr="00022414" w:rsidRDefault="00FA6DF5" w:rsidP="00022414">
            <w:pPr>
              <w:jc w:val="center"/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3</w:t>
            </w:r>
          </w:p>
        </w:tc>
        <w:tc>
          <w:tcPr>
            <w:tcW w:w="2417" w:type="dxa"/>
            <w:gridSpan w:val="3"/>
          </w:tcPr>
          <w:p w:rsidR="00FA6DF5" w:rsidRPr="00022414" w:rsidRDefault="00FA6DF5" w:rsidP="00022414">
            <w:pPr>
              <w:jc w:val="center"/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FA6DF5" w:rsidRPr="00022414" w:rsidRDefault="00FA6DF5" w:rsidP="00022414">
            <w:pPr>
              <w:jc w:val="center"/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5</w:t>
            </w:r>
          </w:p>
        </w:tc>
      </w:tr>
      <w:tr w:rsidR="00FA6DF5" w:rsidRPr="00022414" w:rsidTr="004D0836">
        <w:tc>
          <w:tcPr>
            <w:tcW w:w="14706" w:type="dxa"/>
            <w:gridSpan w:val="13"/>
          </w:tcPr>
          <w:p w:rsidR="00FA6DF5" w:rsidRPr="00022414" w:rsidRDefault="00FA6DF5" w:rsidP="00022414">
            <w:pPr>
              <w:jc w:val="center"/>
              <w:rPr>
                <w:b/>
                <w:bCs/>
                <w:sz w:val="24"/>
                <w:szCs w:val="24"/>
              </w:rPr>
            </w:pPr>
            <w:r w:rsidRPr="00022414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FA6DF5" w:rsidRPr="00022414" w:rsidTr="00022414">
        <w:tc>
          <w:tcPr>
            <w:tcW w:w="2267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1-11 классов</w:t>
            </w:r>
          </w:p>
        </w:tc>
        <w:tc>
          <w:tcPr>
            <w:tcW w:w="5579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Содержание планов воспитательной работы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соответствие содержания планов классных руководителей возрастным особенностям учащихся; проанализировать актуальность поставленных задач и соотнесения их с задачами школы; изучить умение классных руководителей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анализировать собственную работу с классом.</w:t>
            </w:r>
          </w:p>
        </w:tc>
        <w:tc>
          <w:tcPr>
            <w:tcW w:w="2445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Анализ планов воспитательной работы.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Собеседование с классными руководителями и учащимися.</w:t>
            </w:r>
          </w:p>
        </w:tc>
        <w:tc>
          <w:tcPr>
            <w:tcW w:w="2417" w:type="dxa"/>
            <w:gridSpan w:val="3"/>
          </w:tcPr>
          <w:p w:rsidR="00FA6DF5" w:rsidRPr="00022414" w:rsidRDefault="007E2590" w:rsidP="00022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Эленбергер</w:t>
            </w:r>
            <w:proofErr w:type="spellEnd"/>
            <w:r>
              <w:rPr>
                <w:sz w:val="24"/>
                <w:szCs w:val="24"/>
              </w:rPr>
              <w:t xml:space="preserve"> М.А </w:t>
            </w:r>
          </w:p>
        </w:tc>
        <w:tc>
          <w:tcPr>
            <w:tcW w:w="1998" w:type="dxa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FA6DF5" w:rsidRPr="00022414" w:rsidTr="00022414">
        <w:tc>
          <w:tcPr>
            <w:tcW w:w="2267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5579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Программы и тематическое планирование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кружков, студий, объединений. Комплектование групп. 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соответствие тематического планирования программе кружка; методическую грамотность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Педагога в определении задач работы с коллективом; способствовать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работе по наполняемости групп.</w:t>
            </w:r>
            <w:r w:rsidRPr="00022414">
              <w:rPr>
                <w:sz w:val="24"/>
                <w:szCs w:val="24"/>
              </w:rPr>
              <w:tab/>
            </w:r>
          </w:p>
        </w:tc>
        <w:tc>
          <w:tcPr>
            <w:tcW w:w="2445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Анализ документации.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Собеседование с классными руководителями и учащимися.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Посещение занятий.</w:t>
            </w:r>
          </w:p>
        </w:tc>
        <w:tc>
          <w:tcPr>
            <w:tcW w:w="2417" w:type="dxa"/>
            <w:gridSpan w:val="3"/>
          </w:tcPr>
          <w:p w:rsidR="00FA6DF5" w:rsidRPr="00022414" w:rsidRDefault="007E2590" w:rsidP="00022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Эленбергер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1998" w:type="dxa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FA6DF5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 </w:t>
            </w:r>
          </w:p>
        </w:tc>
      </w:tr>
      <w:tr w:rsidR="007E2590" w:rsidRPr="00022414" w:rsidTr="006F518B">
        <w:tc>
          <w:tcPr>
            <w:tcW w:w="2267" w:type="dxa"/>
            <w:gridSpan w:val="3"/>
          </w:tcPr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1-11 классов</w:t>
            </w:r>
          </w:p>
        </w:tc>
        <w:tc>
          <w:tcPr>
            <w:tcW w:w="5579" w:type="dxa"/>
            <w:gridSpan w:val="3"/>
          </w:tcPr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Занятость учащихся во внеурочное время: вовлечение детей в кружки, спортивные секции, студии, клубы.</w:t>
            </w:r>
          </w:p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Цель: оптимальность работы педагога Д</w:t>
            </w:r>
            <w:proofErr w:type="gramStart"/>
            <w:r w:rsidRPr="00022414">
              <w:rPr>
                <w:sz w:val="24"/>
                <w:szCs w:val="24"/>
              </w:rPr>
              <w:t>0</w:t>
            </w:r>
            <w:proofErr w:type="gramEnd"/>
            <w:r w:rsidRPr="00022414">
              <w:rPr>
                <w:sz w:val="24"/>
                <w:szCs w:val="24"/>
              </w:rPr>
              <w:t xml:space="preserve">, классных руководителей по вовлечению детей в различные кружки и секции с целью организации свободного </w:t>
            </w:r>
            <w:r w:rsidRPr="00022414">
              <w:rPr>
                <w:sz w:val="24"/>
                <w:szCs w:val="24"/>
              </w:rPr>
              <w:lastRenderedPageBreak/>
              <w:t>времени подростков и пропаганды здорового образа жизни. Составление карты занятости учащихся и</w:t>
            </w:r>
          </w:p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анализ интересов и запросов детей.</w:t>
            </w:r>
          </w:p>
        </w:tc>
        <w:tc>
          <w:tcPr>
            <w:tcW w:w="2445" w:type="dxa"/>
            <w:gridSpan w:val="3"/>
          </w:tcPr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lastRenderedPageBreak/>
              <w:t>Анкетирование и опрос учащихся 1-11классов, родителей.</w:t>
            </w:r>
          </w:p>
        </w:tc>
        <w:tc>
          <w:tcPr>
            <w:tcW w:w="2417" w:type="dxa"/>
            <w:gridSpan w:val="3"/>
          </w:tcPr>
          <w:p w:rsidR="007E2590" w:rsidRPr="00022414" w:rsidRDefault="007E2590" w:rsidP="006704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Эленбергер</w:t>
            </w:r>
            <w:proofErr w:type="spellEnd"/>
            <w:r>
              <w:rPr>
                <w:sz w:val="24"/>
                <w:szCs w:val="24"/>
              </w:rPr>
              <w:t xml:space="preserve"> М.А </w:t>
            </w:r>
          </w:p>
        </w:tc>
        <w:tc>
          <w:tcPr>
            <w:tcW w:w="1998" w:type="dxa"/>
          </w:tcPr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Совещание при директоре</w:t>
            </w:r>
          </w:p>
          <w:p w:rsidR="007E2590" w:rsidRPr="00022414" w:rsidRDefault="007E2590" w:rsidP="00022414">
            <w:pPr>
              <w:rPr>
                <w:sz w:val="24"/>
                <w:szCs w:val="24"/>
              </w:rPr>
            </w:pPr>
          </w:p>
        </w:tc>
      </w:tr>
      <w:tr w:rsidR="007E2590" w:rsidRPr="00022414" w:rsidTr="006F518B">
        <w:tc>
          <w:tcPr>
            <w:tcW w:w="2267" w:type="dxa"/>
            <w:gridSpan w:val="3"/>
          </w:tcPr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lastRenderedPageBreak/>
              <w:t>Классные руководители    1-11 классов</w:t>
            </w:r>
          </w:p>
        </w:tc>
        <w:tc>
          <w:tcPr>
            <w:tcW w:w="5579" w:type="dxa"/>
            <w:gridSpan w:val="3"/>
          </w:tcPr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Организация работы по профилактике детского  дорожно-транспортного травматизма.</w:t>
            </w:r>
          </w:p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Цель: проверить соответствие намеченных в плане мероприятий с реально проводимой работой. Определить результативность.</w:t>
            </w:r>
          </w:p>
        </w:tc>
        <w:tc>
          <w:tcPr>
            <w:tcW w:w="2445" w:type="dxa"/>
            <w:gridSpan w:val="3"/>
          </w:tcPr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Анализ соответствующего раздела плана ВР. Посещение классных часов, мероприятий.</w:t>
            </w:r>
          </w:p>
        </w:tc>
        <w:tc>
          <w:tcPr>
            <w:tcW w:w="2417" w:type="dxa"/>
            <w:gridSpan w:val="3"/>
          </w:tcPr>
          <w:p w:rsidR="007E2590" w:rsidRPr="00022414" w:rsidRDefault="007E2590" w:rsidP="006704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Эленбергер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1998" w:type="dxa"/>
          </w:tcPr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7E2590" w:rsidRPr="00022414" w:rsidRDefault="007E2590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Совещание при директоре</w:t>
            </w:r>
          </w:p>
          <w:p w:rsidR="007E2590" w:rsidRPr="00022414" w:rsidRDefault="007E2590" w:rsidP="00022414">
            <w:pPr>
              <w:rPr>
                <w:sz w:val="24"/>
                <w:szCs w:val="24"/>
              </w:rPr>
            </w:pPr>
          </w:p>
        </w:tc>
      </w:tr>
      <w:tr w:rsidR="00FA6DF5" w:rsidRPr="00022414" w:rsidTr="004D0836">
        <w:tc>
          <w:tcPr>
            <w:tcW w:w="14706" w:type="dxa"/>
            <w:gridSpan w:val="13"/>
          </w:tcPr>
          <w:p w:rsidR="00FA6DF5" w:rsidRPr="00022414" w:rsidRDefault="00FA6DF5" w:rsidP="00022414">
            <w:pPr>
              <w:jc w:val="center"/>
              <w:rPr>
                <w:b/>
                <w:bCs/>
                <w:sz w:val="24"/>
                <w:szCs w:val="24"/>
              </w:rPr>
            </w:pPr>
            <w:r w:rsidRPr="00022414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FA6DF5" w:rsidRPr="00022414" w:rsidTr="006F518B">
        <w:tc>
          <w:tcPr>
            <w:tcW w:w="2267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1-11 классов, руководители кружков.</w:t>
            </w:r>
          </w:p>
        </w:tc>
        <w:tc>
          <w:tcPr>
            <w:tcW w:w="5579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Ра6ота с детьми, состоящими на ВШК, с учащимися с осложнённым поведением, из  неблагополучных семей.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Посещаемость школы учащимися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качество индивидуальной работы с детьми </w:t>
            </w:r>
            <w:proofErr w:type="spellStart"/>
            <w:r w:rsidRPr="00022414">
              <w:rPr>
                <w:sz w:val="24"/>
                <w:szCs w:val="24"/>
              </w:rPr>
              <w:t>девиантного</w:t>
            </w:r>
            <w:proofErr w:type="spellEnd"/>
            <w:r w:rsidRPr="00022414">
              <w:rPr>
                <w:sz w:val="24"/>
                <w:szCs w:val="24"/>
              </w:rPr>
              <w:t xml:space="preserve"> поведения, привлечения их к интересному, плодотворному досугу, к работе кружков, секций; проанализировать эффективность проводимой работы по предупреждению необоснованных пропусков занятий учащимися. Формирование банка данных.</w:t>
            </w:r>
          </w:p>
        </w:tc>
        <w:tc>
          <w:tcPr>
            <w:tcW w:w="2445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Анализ документации по работе с учащимися с </w:t>
            </w:r>
            <w:proofErr w:type="spellStart"/>
            <w:r w:rsidRPr="00022414">
              <w:rPr>
                <w:sz w:val="24"/>
                <w:szCs w:val="24"/>
              </w:rPr>
              <w:t>девиантным</w:t>
            </w:r>
            <w:proofErr w:type="spellEnd"/>
            <w:r w:rsidRPr="00022414">
              <w:rPr>
                <w:sz w:val="24"/>
                <w:szCs w:val="24"/>
              </w:rPr>
              <w:t xml:space="preserve"> поведением, из неблагополучных семей. Анализ посещений детьми уроков и внеурочных мероприятий. Собеседование. Посещение семей (по необходимости)</w:t>
            </w:r>
          </w:p>
        </w:tc>
        <w:tc>
          <w:tcPr>
            <w:tcW w:w="2417" w:type="dxa"/>
            <w:gridSpan w:val="3"/>
          </w:tcPr>
          <w:p w:rsidR="00FA6DF5" w:rsidRPr="00022414" w:rsidRDefault="00E63C03" w:rsidP="00022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Эленбергер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1998" w:type="dxa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022414">
              <w:rPr>
                <w:sz w:val="24"/>
                <w:szCs w:val="24"/>
              </w:rPr>
              <w:t>при</w:t>
            </w:r>
            <w:proofErr w:type="gramEnd"/>
            <w:r w:rsidRPr="00022414">
              <w:rPr>
                <w:sz w:val="24"/>
                <w:szCs w:val="24"/>
              </w:rPr>
              <w:t xml:space="preserve"> зам. директора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Акт обследования жилищных условий детей, состоящих на ВШК.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</w:p>
        </w:tc>
      </w:tr>
      <w:tr w:rsidR="00FA6DF5" w:rsidRPr="00022414" w:rsidTr="00E63C03">
        <w:tc>
          <w:tcPr>
            <w:tcW w:w="2235" w:type="dxa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5-11 классов</w:t>
            </w:r>
          </w:p>
        </w:tc>
        <w:tc>
          <w:tcPr>
            <w:tcW w:w="5611" w:type="dxa"/>
            <w:gridSpan w:val="5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Работа с «трудными» учащимися.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Посещение занятий учащимися из социально незащищенных семей. 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предупреждение неуспеваемости учащихся из социально незащищенных семей в первой четверти и пропусков уроков учащимися по неуважительным причинам.</w:t>
            </w:r>
          </w:p>
        </w:tc>
        <w:tc>
          <w:tcPr>
            <w:tcW w:w="2445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Наблюдение, собеседование.</w:t>
            </w:r>
          </w:p>
        </w:tc>
        <w:tc>
          <w:tcPr>
            <w:tcW w:w="2417" w:type="dxa"/>
            <w:gridSpan w:val="3"/>
          </w:tcPr>
          <w:p w:rsidR="00FA6DF5" w:rsidRPr="00022414" w:rsidRDefault="00E63C03" w:rsidP="00022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Эленбергер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1998" w:type="dxa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FA6DF5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 </w:t>
            </w:r>
          </w:p>
        </w:tc>
      </w:tr>
      <w:tr w:rsidR="00E63C03" w:rsidRPr="00022414" w:rsidTr="00E63C03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Классные руководители    1-11 классов, педагоги </w:t>
            </w:r>
            <w:proofErr w:type="gramStart"/>
            <w:r w:rsidRPr="00022414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11" w:type="dxa"/>
            <w:gridSpan w:val="5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Подготовка к проведению осенних каникул.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занятность учащихся школы во внеурочное время. Проанализировать целесообразность запланированных на осенние каникулы мероприятий, соответствие их возрасту и интересам учащихся.</w:t>
            </w:r>
          </w:p>
        </w:tc>
        <w:tc>
          <w:tcPr>
            <w:tcW w:w="2445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Анализ планов проведения каникул. </w:t>
            </w:r>
          </w:p>
        </w:tc>
        <w:tc>
          <w:tcPr>
            <w:tcW w:w="2417" w:type="dxa"/>
            <w:gridSpan w:val="3"/>
          </w:tcPr>
          <w:p w:rsidR="00E63C03" w:rsidRDefault="00E63C03">
            <w:proofErr w:type="spellStart"/>
            <w:r w:rsidRPr="004E470D">
              <w:rPr>
                <w:sz w:val="24"/>
                <w:szCs w:val="24"/>
              </w:rPr>
              <w:t>Эленбергер</w:t>
            </w:r>
            <w:proofErr w:type="spellEnd"/>
            <w:r w:rsidRPr="004E470D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1998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Общешкольный план работы на каникулах, совещание при директоре, Приказ о проведении Дней здоровья и </w:t>
            </w:r>
            <w:r w:rsidRPr="00022414">
              <w:rPr>
                <w:sz w:val="24"/>
                <w:szCs w:val="24"/>
              </w:rPr>
              <w:lastRenderedPageBreak/>
              <w:t>осенних каникулах</w:t>
            </w:r>
          </w:p>
        </w:tc>
      </w:tr>
      <w:tr w:rsidR="00E63C03" w:rsidRPr="00022414" w:rsidTr="00E63C03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lastRenderedPageBreak/>
              <w:t>Классные руководители    1-11 классов</w:t>
            </w:r>
          </w:p>
        </w:tc>
        <w:tc>
          <w:tcPr>
            <w:tcW w:w="5611" w:type="dxa"/>
            <w:gridSpan w:val="5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Состояние работы кружков и спортивных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секций. Выполнение программ кружков. Посещаемость кружков, студий, клубов.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качество проводимой работы по развитию познавательных интересов и творческого потенциала учащихся.</w:t>
            </w:r>
          </w:p>
        </w:tc>
        <w:tc>
          <w:tcPr>
            <w:tcW w:w="2445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Анализ планов, журналов. Посещение занятий. Анкетирование учащихся.</w:t>
            </w:r>
          </w:p>
        </w:tc>
        <w:tc>
          <w:tcPr>
            <w:tcW w:w="2417" w:type="dxa"/>
            <w:gridSpan w:val="3"/>
          </w:tcPr>
          <w:p w:rsidR="00E63C03" w:rsidRDefault="00E63C03">
            <w:proofErr w:type="spellStart"/>
            <w:r w:rsidRPr="004E470D">
              <w:rPr>
                <w:sz w:val="24"/>
                <w:szCs w:val="24"/>
              </w:rPr>
              <w:t>Эленбергер</w:t>
            </w:r>
            <w:proofErr w:type="spellEnd"/>
            <w:r w:rsidRPr="004E470D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1998" w:type="dxa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руководителей.</w:t>
            </w:r>
          </w:p>
        </w:tc>
      </w:tr>
      <w:tr w:rsidR="00FA6DF5" w:rsidRPr="00022414" w:rsidTr="00E63C03">
        <w:tc>
          <w:tcPr>
            <w:tcW w:w="2235" w:type="dxa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2-4 классов</w:t>
            </w:r>
          </w:p>
        </w:tc>
        <w:tc>
          <w:tcPr>
            <w:tcW w:w="5611" w:type="dxa"/>
            <w:gridSpan w:val="5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Работа по изучению правил дорожного движения в начальной школе.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Цель: проанализировать прохождение программы и качество знаний учащихся 2-4 классов по правилам дорожного движения.</w:t>
            </w:r>
          </w:p>
        </w:tc>
        <w:tc>
          <w:tcPr>
            <w:tcW w:w="2445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Тестирование учащихся на знание правил дорожного движения.</w:t>
            </w:r>
          </w:p>
        </w:tc>
        <w:tc>
          <w:tcPr>
            <w:tcW w:w="2417" w:type="dxa"/>
            <w:gridSpan w:val="3"/>
          </w:tcPr>
          <w:p w:rsidR="00FA6DF5" w:rsidRPr="00022414" w:rsidRDefault="00E63C03" w:rsidP="00022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Эленбергер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  <w:r w:rsidRPr="000224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FA6DF5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FA6DF5" w:rsidRPr="00022414" w:rsidTr="004D0836">
        <w:tc>
          <w:tcPr>
            <w:tcW w:w="14706" w:type="dxa"/>
            <w:gridSpan w:val="13"/>
          </w:tcPr>
          <w:p w:rsidR="00FA6DF5" w:rsidRPr="00022414" w:rsidRDefault="00FA6DF5" w:rsidP="00022414">
            <w:pPr>
              <w:jc w:val="center"/>
              <w:rPr>
                <w:b/>
                <w:bCs/>
                <w:sz w:val="24"/>
                <w:szCs w:val="24"/>
              </w:rPr>
            </w:pPr>
            <w:r w:rsidRPr="00022414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E63C03" w:rsidRPr="00022414" w:rsidTr="004D0836">
        <w:tc>
          <w:tcPr>
            <w:tcW w:w="2242" w:type="dxa"/>
            <w:gridSpan w:val="2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1-11 классов</w:t>
            </w:r>
          </w:p>
        </w:tc>
        <w:tc>
          <w:tcPr>
            <w:tcW w:w="5489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Комплексная проверка работы классных руководителей по организации праздника «День матери».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обеспечение творческого подхода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учащихся к организации коллективного творческого дела. Выявление степени управления классными руководителями деятельностью учащихся по организации праздника. Обеспечение участия родительской общественности в праздничных открытых мероприятиях.</w:t>
            </w:r>
          </w:p>
        </w:tc>
        <w:tc>
          <w:tcPr>
            <w:tcW w:w="2432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Анализ планов проведения праздника. Собеседование с классными руководителями и учащимися.</w:t>
            </w:r>
          </w:p>
        </w:tc>
        <w:tc>
          <w:tcPr>
            <w:tcW w:w="2395" w:type="dxa"/>
            <w:gridSpan w:val="3"/>
          </w:tcPr>
          <w:p w:rsidR="00E63C03" w:rsidRDefault="00E63C03">
            <w:proofErr w:type="spellStart"/>
            <w:r w:rsidRPr="00C111E0">
              <w:rPr>
                <w:sz w:val="24"/>
                <w:szCs w:val="24"/>
              </w:rPr>
              <w:t>Эленбергер</w:t>
            </w:r>
            <w:proofErr w:type="spellEnd"/>
            <w:r w:rsidRPr="00C111E0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148" w:type="dxa"/>
            <w:gridSpan w:val="2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63C03" w:rsidRPr="00022414" w:rsidTr="004D0836">
        <w:tc>
          <w:tcPr>
            <w:tcW w:w="2242" w:type="dxa"/>
            <w:gridSpan w:val="2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7-11 классов</w:t>
            </w:r>
          </w:p>
        </w:tc>
        <w:tc>
          <w:tcPr>
            <w:tcW w:w="5489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Мониторинг результативности организации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работы по антиникотиновой, антиалкогольной пропаганде и компании «</w:t>
            </w:r>
            <w:proofErr w:type="spellStart"/>
            <w:r w:rsidRPr="00022414">
              <w:rPr>
                <w:sz w:val="24"/>
                <w:szCs w:val="24"/>
              </w:rPr>
              <w:t>АнтиСПИД</w:t>
            </w:r>
            <w:proofErr w:type="spellEnd"/>
            <w:r w:rsidRPr="00022414">
              <w:rPr>
                <w:sz w:val="24"/>
                <w:szCs w:val="24"/>
              </w:rPr>
              <w:t xml:space="preserve">» 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обеспечение неукоснительного осознанного выполнения требований о запрете курения на территории школы.</w:t>
            </w:r>
          </w:p>
        </w:tc>
        <w:tc>
          <w:tcPr>
            <w:tcW w:w="2432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Анкетирование и тестирование учащихся, планы работы ВР, журналы инструктажей.</w:t>
            </w:r>
          </w:p>
        </w:tc>
        <w:tc>
          <w:tcPr>
            <w:tcW w:w="2395" w:type="dxa"/>
            <w:gridSpan w:val="3"/>
          </w:tcPr>
          <w:p w:rsidR="00E63C03" w:rsidRDefault="00E63C03">
            <w:proofErr w:type="spellStart"/>
            <w:r w:rsidRPr="00C111E0">
              <w:rPr>
                <w:sz w:val="24"/>
                <w:szCs w:val="24"/>
              </w:rPr>
              <w:t>Эленбергер</w:t>
            </w:r>
            <w:proofErr w:type="spellEnd"/>
            <w:r w:rsidRPr="00C111E0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148" w:type="dxa"/>
            <w:gridSpan w:val="2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FA6DF5" w:rsidRPr="00022414" w:rsidTr="004D0836">
        <w:tc>
          <w:tcPr>
            <w:tcW w:w="14706" w:type="dxa"/>
            <w:gridSpan w:val="13"/>
          </w:tcPr>
          <w:p w:rsidR="00FA6DF5" w:rsidRPr="00022414" w:rsidRDefault="00FA6DF5" w:rsidP="00022414">
            <w:pPr>
              <w:jc w:val="center"/>
              <w:rPr>
                <w:b/>
                <w:bCs/>
                <w:sz w:val="24"/>
                <w:szCs w:val="24"/>
              </w:rPr>
            </w:pPr>
            <w:r w:rsidRPr="00022414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FA6DF5" w:rsidRPr="00022414" w:rsidTr="004D0836">
        <w:tc>
          <w:tcPr>
            <w:tcW w:w="2242" w:type="dxa"/>
            <w:gridSpan w:val="2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1-11 классов</w:t>
            </w:r>
          </w:p>
        </w:tc>
        <w:tc>
          <w:tcPr>
            <w:tcW w:w="5489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Подготовка и проведение новогодних праздников, зимних каникул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и «Дней здоровья для учащихся 1-11-х классов»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качество проведения праздников, посещение их учащимися; проанализировать уровень активности учащихся, умение классных руководителей привлечь учащихся к </w:t>
            </w:r>
            <w:r w:rsidRPr="00022414">
              <w:rPr>
                <w:sz w:val="24"/>
                <w:szCs w:val="24"/>
              </w:rPr>
              <w:lastRenderedPageBreak/>
              <w:t>плодотворному отдыху, соблюдение ТБ.</w:t>
            </w:r>
          </w:p>
        </w:tc>
        <w:tc>
          <w:tcPr>
            <w:tcW w:w="2432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lastRenderedPageBreak/>
              <w:t xml:space="preserve">Анализ планов проведения каникул. 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Собеседование с классными руководителями, учащимися и родителями.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lastRenderedPageBreak/>
              <w:t>Посещение мероприятий, наблюдение.</w:t>
            </w:r>
          </w:p>
        </w:tc>
        <w:tc>
          <w:tcPr>
            <w:tcW w:w="2395" w:type="dxa"/>
            <w:gridSpan w:val="3"/>
          </w:tcPr>
          <w:p w:rsidR="00FA6DF5" w:rsidRPr="00022414" w:rsidRDefault="00E63C03" w:rsidP="00022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Эленбергер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  <w:r w:rsidRPr="000224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gridSpan w:val="2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FA6DF5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</w:t>
            </w:r>
            <w:r w:rsidR="00FA6DF5" w:rsidRPr="00022414">
              <w:rPr>
                <w:sz w:val="24"/>
                <w:szCs w:val="24"/>
              </w:rPr>
              <w:t>.</w:t>
            </w:r>
          </w:p>
        </w:tc>
      </w:tr>
      <w:tr w:rsidR="00FA6DF5" w:rsidRPr="00022414" w:rsidTr="004D0836">
        <w:tc>
          <w:tcPr>
            <w:tcW w:w="14706" w:type="dxa"/>
            <w:gridSpan w:val="13"/>
          </w:tcPr>
          <w:p w:rsidR="00FA6DF5" w:rsidRPr="00022414" w:rsidRDefault="00FA6DF5" w:rsidP="00022414">
            <w:pPr>
              <w:jc w:val="center"/>
              <w:rPr>
                <w:b/>
                <w:bCs/>
                <w:sz w:val="24"/>
                <w:szCs w:val="24"/>
              </w:rPr>
            </w:pPr>
            <w:r w:rsidRPr="00022414">
              <w:rPr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E63C03" w:rsidRPr="00022414" w:rsidTr="004D0836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5434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Выполнение программ  кружков.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Работа с журналами. Посещаемость кружков учащимися.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Цель: проверить выполнение программ, проверить наполняемость групп кружка, своевременный учет посещаемости кружковых занятий, выяснить  эффективность проводимой работы по предупреждению необоснованных пропусков учащимися занятий.</w:t>
            </w:r>
          </w:p>
        </w:tc>
        <w:tc>
          <w:tcPr>
            <w:tcW w:w="2421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Проверка журналов кружков.</w:t>
            </w:r>
          </w:p>
        </w:tc>
        <w:tc>
          <w:tcPr>
            <w:tcW w:w="2381" w:type="dxa"/>
            <w:gridSpan w:val="3"/>
          </w:tcPr>
          <w:p w:rsidR="00E63C03" w:rsidRDefault="00E63C03">
            <w:proofErr w:type="spellStart"/>
            <w:r w:rsidRPr="009015C6">
              <w:rPr>
                <w:sz w:val="24"/>
                <w:szCs w:val="24"/>
              </w:rPr>
              <w:t>Эленбергер</w:t>
            </w:r>
            <w:proofErr w:type="spellEnd"/>
            <w:r w:rsidRPr="009015C6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 </w:t>
            </w:r>
          </w:p>
        </w:tc>
      </w:tr>
      <w:tr w:rsidR="00E63C03" w:rsidRPr="00022414" w:rsidTr="004D0836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1-11 классов</w:t>
            </w:r>
          </w:p>
        </w:tc>
        <w:tc>
          <w:tcPr>
            <w:tcW w:w="5434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Итоги работы школы за первое полугодие.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выполнение плана воспитательной работы школы и планов ВР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классных руководителей за первое полугодие, выявить трудности  в работе классных руководителей.</w:t>
            </w:r>
          </w:p>
        </w:tc>
        <w:tc>
          <w:tcPr>
            <w:tcW w:w="2421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Посещение мероприятий. Отчеты классных руководителей.</w:t>
            </w:r>
          </w:p>
        </w:tc>
        <w:tc>
          <w:tcPr>
            <w:tcW w:w="2381" w:type="dxa"/>
            <w:gridSpan w:val="3"/>
          </w:tcPr>
          <w:p w:rsidR="00E63C03" w:rsidRDefault="00E63C03">
            <w:proofErr w:type="spellStart"/>
            <w:r w:rsidRPr="009015C6">
              <w:rPr>
                <w:sz w:val="24"/>
                <w:szCs w:val="24"/>
              </w:rPr>
              <w:t>Эленбергер</w:t>
            </w:r>
            <w:proofErr w:type="spellEnd"/>
            <w:r w:rsidRPr="009015C6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МО классных руководителей.</w:t>
            </w:r>
          </w:p>
        </w:tc>
      </w:tr>
      <w:tr w:rsidR="00FA6DF5" w:rsidRPr="00022414" w:rsidTr="004D0836">
        <w:tc>
          <w:tcPr>
            <w:tcW w:w="14706" w:type="dxa"/>
            <w:gridSpan w:val="13"/>
          </w:tcPr>
          <w:p w:rsidR="00FA6DF5" w:rsidRPr="00022414" w:rsidRDefault="00FA6DF5" w:rsidP="00022414">
            <w:pPr>
              <w:jc w:val="center"/>
              <w:rPr>
                <w:b/>
                <w:bCs/>
                <w:sz w:val="24"/>
                <w:szCs w:val="24"/>
              </w:rPr>
            </w:pPr>
            <w:r w:rsidRPr="00022414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FA6DF5" w:rsidRPr="00022414" w:rsidTr="004D0836">
        <w:tc>
          <w:tcPr>
            <w:tcW w:w="2235" w:type="dxa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1-11 классов</w:t>
            </w:r>
          </w:p>
        </w:tc>
        <w:tc>
          <w:tcPr>
            <w:tcW w:w="5434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Работа классных руководителей по воспитанию гражданско-патриотических качеств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учащихся. Подготовка и проведение мирно-патриотического месячника.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соответствие намеченных в плане мероприятий по гражданско-патриотическому воспитанию с реальной проводимой работой; определить их результативность.</w:t>
            </w:r>
          </w:p>
        </w:tc>
        <w:tc>
          <w:tcPr>
            <w:tcW w:w="2421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Анализ соответствующего раздела плана ВР. Посещение классных часов, мероприятий. Анкетирование учащихся. Наблюдение.</w:t>
            </w:r>
          </w:p>
        </w:tc>
        <w:tc>
          <w:tcPr>
            <w:tcW w:w="2381" w:type="dxa"/>
            <w:gridSpan w:val="3"/>
          </w:tcPr>
          <w:p w:rsidR="00FA6DF5" w:rsidRPr="00022414" w:rsidRDefault="00E63C03" w:rsidP="00022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Эленбергер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  <w:r w:rsidRPr="000224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FA6DF5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FA6DF5" w:rsidRPr="00022414" w:rsidTr="004D0836">
        <w:tc>
          <w:tcPr>
            <w:tcW w:w="14706" w:type="dxa"/>
            <w:gridSpan w:val="13"/>
          </w:tcPr>
          <w:p w:rsidR="00FA6DF5" w:rsidRPr="00022414" w:rsidRDefault="00FA6DF5" w:rsidP="00022414">
            <w:pPr>
              <w:jc w:val="center"/>
              <w:rPr>
                <w:b/>
                <w:bCs/>
                <w:sz w:val="24"/>
                <w:szCs w:val="24"/>
              </w:rPr>
            </w:pPr>
            <w:r w:rsidRPr="00022414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E63C03" w:rsidRPr="00022414" w:rsidTr="004D0836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1-11 классов</w:t>
            </w:r>
          </w:p>
        </w:tc>
        <w:tc>
          <w:tcPr>
            <w:tcW w:w="5434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Подготовка и проведение весенних каникул, «Дней здоровья». Занятость учащихся во время весенних каникул.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проверить, насколько учитываются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потребности и интересы учащихся при планировании весенних каникул.</w:t>
            </w:r>
          </w:p>
        </w:tc>
        <w:tc>
          <w:tcPr>
            <w:tcW w:w="2421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Беседы с учащимися и педагогами. Анализ планирования каникул.</w:t>
            </w:r>
          </w:p>
        </w:tc>
        <w:tc>
          <w:tcPr>
            <w:tcW w:w="2381" w:type="dxa"/>
            <w:gridSpan w:val="3"/>
          </w:tcPr>
          <w:p w:rsidR="00E63C03" w:rsidRDefault="00E63C03">
            <w:proofErr w:type="spellStart"/>
            <w:r w:rsidRPr="00E05B49">
              <w:rPr>
                <w:sz w:val="24"/>
                <w:szCs w:val="24"/>
              </w:rPr>
              <w:t>Эленбергер</w:t>
            </w:r>
            <w:proofErr w:type="spellEnd"/>
            <w:r w:rsidRPr="00E05B49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63C03" w:rsidRPr="00022414" w:rsidTr="004D0836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2-</w:t>
            </w:r>
            <w:r w:rsidRPr="00022414">
              <w:rPr>
                <w:sz w:val="24"/>
                <w:szCs w:val="24"/>
              </w:rPr>
              <w:lastRenderedPageBreak/>
              <w:t>11 классов, социальный педагог.</w:t>
            </w:r>
          </w:p>
        </w:tc>
        <w:tc>
          <w:tcPr>
            <w:tcW w:w="5434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lastRenderedPageBreak/>
              <w:t>Подготовка и планирование декады профилактики правонарушений.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lastRenderedPageBreak/>
              <w:t>Цель:</w:t>
            </w:r>
            <w:r w:rsidRPr="00022414">
              <w:rPr>
                <w:sz w:val="24"/>
                <w:szCs w:val="24"/>
              </w:rPr>
              <w:t xml:space="preserve"> готовность классных руководителей классных 2-11-х, социальной службы к проведению декады профилактики правонарушений.</w:t>
            </w:r>
          </w:p>
        </w:tc>
        <w:tc>
          <w:tcPr>
            <w:tcW w:w="2421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lastRenderedPageBreak/>
              <w:t xml:space="preserve">Беседы, обсуждение, сбор информации, </w:t>
            </w:r>
            <w:r w:rsidRPr="00022414">
              <w:rPr>
                <w:sz w:val="24"/>
                <w:szCs w:val="24"/>
              </w:rPr>
              <w:lastRenderedPageBreak/>
              <w:t>согласование.</w:t>
            </w:r>
          </w:p>
        </w:tc>
        <w:tc>
          <w:tcPr>
            <w:tcW w:w="2381" w:type="dxa"/>
            <w:gridSpan w:val="3"/>
          </w:tcPr>
          <w:p w:rsidR="00E63C03" w:rsidRDefault="00E63C03">
            <w:proofErr w:type="spellStart"/>
            <w:r w:rsidRPr="00E05B49">
              <w:rPr>
                <w:sz w:val="24"/>
                <w:szCs w:val="24"/>
              </w:rPr>
              <w:lastRenderedPageBreak/>
              <w:t>Эленбергер</w:t>
            </w:r>
            <w:proofErr w:type="spellEnd"/>
            <w:r w:rsidRPr="00E05B49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</w:t>
            </w:r>
            <w:r w:rsidRPr="00022414">
              <w:rPr>
                <w:sz w:val="24"/>
                <w:szCs w:val="24"/>
              </w:rPr>
              <w:lastRenderedPageBreak/>
              <w:t>руководителей</w:t>
            </w:r>
          </w:p>
        </w:tc>
      </w:tr>
      <w:tr w:rsidR="00FA6DF5" w:rsidRPr="00022414" w:rsidTr="004D0836">
        <w:tc>
          <w:tcPr>
            <w:tcW w:w="14706" w:type="dxa"/>
            <w:gridSpan w:val="13"/>
          </w:tcPr>
          <w:p w:rsidR="00FA6DF5" w:rsidRPr="00022414" w:rsidRDefault="00FA6DF5" w:rsidP="00022414">
            <w:pPr>
              <w:jc w:val="center"/>
              <w:rPr>
                <w:b/>
                <w:bCs/>
                <w:sz w:val="24"/>
                <w:szCs w:val="24"/>
              </w:rPr>
            </w:pPr>
            <w:r w:rsidRPr="00022414">
              <w:rPr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E63C03" w:rsidRPr="00022414" w:rsidTr="004D0836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1-11 классов</w:t>
            </w:r>
          </w:p>
        </w:tc>
        <w:tc>
          <w:tcPr>
            <w:tcW w:w="5434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Работа с семьей.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качество взаимодействия социального педагога, классных руководителей и родителей, привлечение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родителей к участию в учебно-воспитательном процессе; наличие работы по психолого-педагогическому просвещению родителей.</w:t>
            </w:r>
          </w:p>
        </w:tc>
        <w:tc>
          <w:tcPr>
            <w:tcW w:w="2421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Проверка отчетной документации, беседы с родителями (выборочно), с классными руководителями. Проверка протоколов родительских лекторий и собраний.</w:t>
            </w:r>
          </w:p>
        </w:tc>
        <w:tc>
          <w:tcPr>
            <w:tcW w:w="2381" w:type="dxa"/>
            <w:gridSpan w:val="3"/>
          </w:tcPr>
          <w:p w:rsidR="00E63C03" w:rsidRDefault="00E63C03">
            <w:proofErr w:type="spellStart"/>
            <w:r w:rsidRPr="00F52B55">
              <w:rPr>
                <w:sz w:val="24"/>
                <w:szCs w:val="24"/>
              </w:rPr>
              <w:t>Эленбергер</w:t>
            </w:r>
            <w:proofErr w:type="spellEnd"/>
            <w:r w:rsidRPr="00F52B55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63C03" w:rsidRPr="00022414" w:rsidTr="004D0836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5434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Состояние работы кружков и спортивных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секций. Творческие отчеты педагогов дополнительного образования перед родительской общественностью.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эффективность проводимой работы по развитию интеллектуального и  творческого потенциала школы.</w:t>
            </w:r>
          </w:p>
        </w:tc>
        <w:tc>
          <w:tcPr>
            <w:tcW w:w="2421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Анализ планов работы. Посещение занятий. Анкетирование и опрос учащихся.</w:t>
            </w:r>
          </w:p>
        </w:tc>
        <w:tc>
          <w:tcPr>
            <w:tcW w:w="2381" w:type="dxa"/>
            <w:gridSpan w:val="3"/>
          </w:tcPr>
          <w:p w:rsidR="00E63C03" w:rsidRDefault="00E63C03">
            <w:proofErr w:type="spellStart"/>
            <w:r w:rsidRPr="00F52B55">
              <w:rPr>
                <w:sz w:val="24"/>
                <w:szCs w:val="24"/>
              </w:rPr>
              <w:t>Эленбергер</w:t>
            </w:r>
            <w:proofErr w:type="spellEnd"/>
            <w:r w:rsidRPr="00F52B55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 </w:t>
            </w:r>
          </w:p>
        </w:tc>
      </w:tr>
      <w:tr w:rsidR="00E63C03" w:rsidRPr="00022414" w:rsidTr="004D0836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5-9 классов</w:t>
            </w:r>
          </w:p>
        </w:tc>
        <w:tc>
          <w:tcPr>
            <w:tcW w:w="5434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Состояние работы с детьми, состоящими на ВШК, с осложненным поведением, из неблагополучных семей. Посещаемость школы  учащимися.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качество индивидуальной работы с детьми </w:t>
            </w:r>
            <w:proofErr w:type="spellStart"/>
            <w:r w:rsidRPr="00022414">
              <w:rPr>
                <w:sz w:val="24"/>
                <w:szCs w:val="24"/>
              </w:rPr>
              <w:t>девиантного</w:t>
            </w:r>
            <w:proofErr w:type="spellEnd"/>
            <w:r w:rsidRPr="00022414">
              <w:rPr>
                <w:sz w:val="24"/>
                <w:szCs w:val="24"/>
              </w:rPr>
              <w:t xml:space="preserve"> поведения, системность подготовки «трудных» детей к учебным занятиям. Изучить своевременность индивидуальной работы с учащимися, проанализировать систему работы классных руководителей с родителями;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выяснить эффективность проведения работы по предупреждению необоснованных пропусков занятий учащимися.</w:t>
            </w:r>
          </w:p>
        </w:tc>
        <w:tc>
          <w:tcPr>
            <w:tcW w:w="2421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Анализ документов работы с детьми </w:t>
            </w:r>
            <w:proofErr w:type="spellStart"/>
            <w:r w:rsidRPr="00022414">
              <w:rPr>
                <w:sz w:val="24"/>
                <w:szCs w:val="24"/>
              </w:rPr>
              <w:t>девиантного</w:t>
            </w:r>
            <w:proofErr w:type="spellEnd"/>
            <w:r w:rsidRPr="00022414">
              <w:rPr>
                <w:sz w:val="24"/>
                <w:szCs w:val="24"/>
              </w:rPr>
              <w:t xml:space="preserve"> поведения, из неблагополучных семей, анализ посещения уроков и внеурочных мероприятий. Собеседования с учащимися. Посещение семей. Наблюдение.</w:t>
            </w:r>
          </w:p>
        </w:tc>
        <w:tc>
          <w:tcPr>
            <w:tcW w:w="2381" w:type="dxa"/>
            <w:gridSpan w:val="3"/>
          </w:tcPr>
          <w:p w:rsidR="00E63C03" w:rsidRDefault="00E63C03">
            <w:proofErr w:type="spellStart"/>
            <w:r w:rsidRPr="00F52B55">
              <w:rPr>
                <w:sz w:val="24"/>
                <w:szCs w:val="24"/>
              </w:rPr>
              <w:t>Эленбергер</w:t>
            </w:r>
            <w:proofErr w:type="spellEnd"/>
            <w:r w:rsidRPr="00F52B55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FA6DF5" w:rsidRPr="00022414" w:rsidTr="004D0836">
        <w:tc>
          <w:tcPr>
            <w:tcW w:w="2235" w:type="dxa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2-11 классы</w:t>
            </w:r>
          </w:p>
        </w:tc>
        <w:tc>
          <w:tcPr>
            <w:tcW w:w="5434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Диагностика исследования уровня нравственной воспитанности учеников 2-11-х классов. </w:t>
            </w:r>
            <w:r w:rsidRPr="00022414">
              <w:rPr>
                <w:sz w:val="24"/>
                <w:szCs w:val="24"/>
              </w:rPr>
              <w:lastRenderedPageBreak/>
              <w:t xml:space="preserve">Диагностические исследования степени развития личности ученика. 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Социологические исследования, анкетирования, анализ полученных результатов. </w:t>
            </w:r>
          </w:p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</w:t>
            </w:r>
            <w:proofErr w:type="gramStart"/>
            <w:r w:rsidRPr="00022414">
              <w:rPr>
                <w:sz w:val="24"/>
                <w:szCs w:val="24"/>
              </w:rPr>
              <w:t>контроль за</w:t>
            </w:r>
            <w:proofErr w:type="gramEnd"/>
            <w:r w:rsidRPr="00022414">
              <w:rPr>
                <w:sz w:val="24"/>
                <w:szCs w:val="24"/>
              </w:rPr>
              <w:t xml:space="preserve"> реализацией программы воспитания (2 этап)</w:t>
            </w:r>
          </w:p>
        </w:tc>
        <w:tc>
          <w:tcPr>
            <w:tcW w:w="2421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lastRenderedPageBreak/>
              <w:t xml:space="preserve">Тестирование и анкетирование </w:t>
            </w:r>
            <w:r w:rsidRPr="00022414">
              <w:rPr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381" w:type="dxa"/>
            <w:gridSpan w:val="3"/>
          </w:tcPr>
          <w:p w:rsidR="00FA6DF5" w:rsidRPr="00022414" w:rsidRDefault="00E63C03" w:rsidP="00022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Эленбергер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  <w:r w:rsidRPr="000224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gridSpan w:val="3"/>
          </w:tcPr>
          <w:p w:rsidR="00FA6DF5" w:rsidRPr="00022414" w:rsidRDefault="00FA6DF5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Аналитическая справка</w:t>
            </w:r>
          </w:p>
        </w:tc>
      </w:tr>
      <w:tr w:rsidR="00FA6DF5" w:rsidRPr="00022414" w:rsidTr="004D0836">
        <w:tc>
          <w:tcPr>
            <w:tcW w:w="14706" w:type="dxa"/>
            <w:gridSpan w:val="13"/>
          </w:tcPr>
          <w:p w:rsidR="00FA6DF5" w:rsidRPr="00022414" w:rsidRDefault="00FA6DF5" w:rsidP="00022414">
            <w:pPr>
              <w:jc w:val="center"/>
              <w:rPr>
                <w:b/>
                <w:bCs/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lastRenderedPageBreak/>
              <w:br w:type="page"/>
            </w:r>
            <w:r w:rsidRPr="00022414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E63C03" w:rsidRPr="00022414" w:rsidTr="004D0836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5434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Выполнение программ кружков. Работа с журналами.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выполнение программ и заполнение журналов.</w:t>
            </w:r>
          </w:p>
        </w:tc>
        <w:tc>
          <w:tcPr>
            <w:tcW w:w="2421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Проверка журналов кружков</w:t>
            </w:r>
          </w:p>
        </w:tc>
        <w:tc>
          <w:tcPr>
            <w:tcW w:w="2381" w:type="dxa"/>
            <w:gridSpan w:val="3"/>
          </w:tcPr>
          <w:p w:rsidR="00E63C03" w:rsidRDefault="00E63C03">
            <w:proofErr w:type="spellStart"/>
            <w:r w:rsidRPr="00C51DEE">
              <w:rPr>
                <w:sz w:val="24"/>
                <w:szCs w:val="24"/>
              </w:rPr>
              <w:t>Эленбергер</w:t>
            </w:r>
            <w:proofErr w:type="spellEnd"/>
            <w:r w:rsidRPr="00C51DEE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Справка</w:t>
            </w:r>
          </w:p>
          <w:p w:rsidR="00E63C03" w:rsidRPr="00022414" w:rsidRDefault="00E63C03" w:rsidP="00E63C03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63C03" w:rsidRPr="00022414" w:rsidTr="004D0836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1-10 классов</w:t>
            </w:r>
          </w:p>
        </w:tc>
        <w:tc>
          <w:tcPr>
            <w:tcW w:w="5434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Подготовка и организация работы летнего пришкольного оздоровительного лагеря.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создание условий для полноценного летнего отдыха учащихся начальной и основной школы.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Выполнение программных требований по организации практики учащихся.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Подготовка материалов по ТБ.</w:t>
            </w:r>
          </w:p>
        </w:tc>
        <w:tc>
          <w:tcPr>
            <w:tcW w:w="2421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Информирование учащихся и их родителей.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Анкетирование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учащихся и родителей. Расстановка педагогических кадров и планирование воспитательной работы с учащимися. Подготовка документации по реализации летней кампании.</w:t>
            </w:r>
          </w:p>
        </w:tc>
        <w:tc>
          <w:tcPr>
            <w:tcW w:w="2381" w:type="dxa"/>
            <w:gridSpan w:val="3"/>
          </w:tcPr>
          <w:p w:rsidR="00E63C03" w:rsidRDefault="00E63C03">
            <w:proofErr w:type="spellStart"/>
            <w:r w:rsidRPr="00C51DEE">
              <w:rPr>
                <w:sz w:val="24"/>
                <w:szCs w:val="24"/>
              </w:rPr>
              <w:t>Эленбергер</w:t>
            </w:r>
            <w:proofErr w:type="spellEnd"/>
            <w:r w:rsidRPr="00C51DEE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Совещание при директоре.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</w:p>
        </w:tc>
      </w:tr>
      <w:tr w:rsidR="00FA6DF5" w:rsidRPr="00022414" w:rsidTr="004D0836">
        <w:tc>
          <w:tcPr>
            <w:tcW w:w="14706" w:type="dxa"/>
            <w:gridSpan w:val="13"/>
          </w:tcPr>
          <w:p w:rsidR="00FA6DF5" w:rsidRPr="00022414" w:rsidRDefault="00FA6DF5" w:rsidP="00022414">
            <w:pPr>
              <w:jc w:val="center"/>
              <w:rPr>
                <w:b/>
                <w:bCs/>
                <w:sz w:val="24"/>
                <w:szCs w:val="24"/>
              </w:rPr>
            </w:pPr>
            <w:r w:rsidRPr="00022414">
              <w:rPr>
                <w:b/>
                <w:bCs/>
                <w:sz w:val="24"/>
                <w:szCs w:val="24"/>
              </w:rPr>
              <w:t>Июнь</w:t>
            </w:r>
          </w:p>
        </w:tc>
      </w:tr>
      <w:tr w:rsidR="00E63C03" w:rsidRPr="00022414" w:rsidTr="004D0836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Педагогический коллектив лагеря</w:t>
            </w:r>
          </w:p>
        </w:tc>
        <w:tc>
          <w:tcPr>
            <w:tcW w:w="5434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proofErr w:type="gramStart"/>
            <w:r w:rsidRPr="00022414">
              <w:rPr>
                <w:sz w:val="24"/>
                <w:szCs w:val="24"/>
              </w:rPr>
              <w:t>Контроль за</w:t>
            </w:r>
            <w:proofErr w:type="gramEnd"/>
            <w:r w:rsidRPr="00022414">
              <w:rPr>
                <w:sz w:val="24"/>
                <w:szCs w:val="24"/>
              </w:rPr>
              <w:t xml:space="preserve"> работой летнего пришкольного оздоровительного лагеря.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проверить содержание и уровень проведения оздоровительной и воспитательной работы в лагере.</w:t>
            </w:r>
          </w:p>
        </w:tc>
        <w:tc>
          <w:tcPr>
            <w:tcW w:w="2421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Проверка документации летнего лагеря.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Опрос воспитанников.</w:t>
            </w:r>
          </w:p>
        </w:tc>
        <w:tc>
          <w:tcPr>
            <w:tcW w:w="2381" w:type="dxa"/>
            <w:gridSpan w:val="3"/>
          </w:tcPr>
          <w:p w:rsidR="00E63C03" w:rsidRDefault="00E63C03">
            <w:proofErr w:type="spellStart"/>
            <w:r w:rsidRPr="00810458">
              <w:rPr>
                <w:sz w:val="24"/>
                <w:szCs w:val="24"/>
              </w:rPr>
              <w:t>Эленбергер</w:t>
            </w:r>
            <w:proofErr w:type="spellEnd"/>
            <w:r w:rsidRPr="00810458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Итоговый приказ о работе лагеря.</w:t>
            </w:r>
          </w:p>
        </w:tc>
      </w:tr>
      <w:tr w:rsidR="00E63C03" w:rsidRPr="00022414" w:rsidTr="004D0836">
        <w:tc>
          <w:tcPr>
            <w:tcW w:w="2235" w:type="dxa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Классные руководители    1-11 классов, руководители кружков.</w:t>
            </w:r>
          </w:p>
        </w:tc>
        <w:tc>
          <w:tcPr>
            <w:tcW w:w="5434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Анализ работы за учебный год.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  <w:u w:val="single"/>
              </w:rPr>
              <w:t>Цель:</w:t>
            </w:r>
            <w:r w:rsidRPr="00022414">
              <w:rPr>
                <w:sz w:val="24"/>
                <w:szCs w:val="24"/>
              </w:rPr>
              <w:t xml:space="preserve"> проанал</w:t>
            </w:r>
            <w:r w:rsidR="000520C9">
              <w:rPr>
                <w:sz w:val="24"/>
                <w:szCs w:val="24"/>
              </w:rPr>
              <w:t>изировать аналити</w:t>
            </w:r>
            <w:r w:rsidRPr="00022414">
              <w:rPr>
                <w:sz w:val="24"/>
                <w:szCs w:val="24"/>
              </w:rPr>
              <w:t xml:space="preserve">ческие умения классных руководителей, педагогов дополнительного образования, способность подвести итоги проведенной работы, определить </w:t>
            </w:r>
            <w:r w:rsidRPr="00022414">
              <w:rPr>
                <w:sz w:val="24"/>
                <w:szCs w:val="24"/>
              </w:rPr>
              <w:lastRenderedPageBreak/>
              <w:t>ее результативность, поставить задачи на новый учебный год.</w:t>
            </w:r>
          </w:p>
        </w:tc>
        <w:tc>
          <w:tcPr>
            <w:tcW w:w="2421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lastRenderedPageBreak/>
              <w:t>Собеседование с классными руководителями; руководителями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кружков, </w:t>
            </w:r>
            <w:r w:rsidRPr="00022414">
              <w:rPr>
                <w:sz w:val="24"/>
                <w:szCs w:val="24"/>
              </w:rPr>
              <w:lastRenderedPageBreak/>
              <w:t>анкетирование.</w:t>
            </w:r>
          </w:p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>Анализ документации</w:t>
            </w:r>
          </w:p>
        </w:tc>
        <w:tc>
          <w:tcPr>
            <w:tcW w:w="2381" w:type="dxa"/>
            <w:gridSpan w:val="3"/>
          </w:tcPr>
          <w:p w:rsidR="00E63C03" w:rsidRDefault="00E63C03">
            <w:proofErr w:type="spellStart"/>
            <w:r w:rsidRPr="00810458">
              <w:rPr>
                <w:sz w:val="24"/>
                <w:szCs w:val="24"/>
              </w:rPr>
              <w:lastRenderedPageBreak/>
              <w:t>Эленбергер</w:t>
            </w:r>
            <w:proofErr w:type="spellEnd"/>
            <w:r w:rsidRPr="00810458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235" w:type="dxa"/>
            <w:gridSpan w:val="3"/>
          </w:tcPr>
          <w:p w:rsidR="00E63C03" w:rsidRPr="00022414" w:rsidRDefault="00E63C03" w:rsidP="00022414">
            <w:pPr>
              <w:rPr>
                <w:sz w:val="24"/>
                <w:szCs w:val="24"/>
              </w:rPr>
            </w:pPr>
            <w:r w:rsidRPr="00022414">
              <w:rPr>
                <w:sz w:val="24"/>
                <w:szCs w:val="24"/>
              </w:rPr>
              <w:t xml:space="preserve">Заседание МО классных руководителей. Анализ воспитательной </w:t>
            </w:r>
            <w:r w:rsidRPr="00022414">
              <w:rPr>
                <w:sz w:val="24"/>
                <w:szCs w:val="24"/>
              </w:rPr>
              <w:lastRenderedPageBreak/>
              <w:t>работы школы за 2011-2012 учебный год</w:t>
            </w:r>
          </w:p>
        </w:tc>
      </w:tr>
    </w:tbl>
    <w:p w:rsidR="00FA6DF5" w:rsidRPr="00022414" w:rsidRDefault="00FA6DF5" w:rsidP="000224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04D" w:rsidRPr="00022414" w:rsidRDefault="0044104D" w:rsidP="00022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104D" w:rsidRPr="00022414" w:rsidSect="009D472C">
      <w:pgSz w:w="16838" w:h="11906" w:orient="landscape"/>
      <w:pgMar w:top="54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DF5"/>
    <w:rsid w:val="00022414"/>
    <w:rsid w:val="000520C9"/>
    <w:rsid w:val="0044104D"/>
    <w:rsid w:val="006F518B"/>
    <w:rsid w:val="007E2590"/>
    <w:rsid w:val="00CD6D88"/>
    <w:rsid w:val="00E63C03"/>
    <w:rsid w:val="00FA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2011-09-11T06:34:00Z</dcterms:created>
  <dcterms:modified xsi:type="dcterms:W3CDTF">2011-09-11T18:28:00Z</dcterms:modified>
</cp:coreProperties>
</file>