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46" w:rsidRPr="00255A46" w:rsidRDefault="00255A46" w:rsidP="00255A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255A46" w:rsidRPr="00255A46" w:rsidRDefault="00255A46" w:rsidP="00255A46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учебного курса биологии составлена на основании:</w:t>
      </w:r>
    </w:p>
    <w:p w:rsidR="00255A46" w:rsidRPr="00255A46" w:rsidRDefault="00255A46" w:rsidP="00255A46">
      <w:pPr>
        <w:numPr>
          <w:ilvl w:val="0"/>
          <w:numId w:val="40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29.12.2012  № 273 –ФЗ «Об образовании в РФ», </w:t>
      </w:r>
    </w:p>
    <w:p w:rsidR="00255A46" w:rsidRPr="00255A46" w:rsidRDefault="00255A46" w:rsidP="00255A46">
      <w:pPr>
        <w:numPr>
          <w:ilvl w:val="0"/>
          <w:numId w:val="40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</w:t>
      </w:r>
      <w:proofErr w:type="spellStart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30.08.2013 № 1015,</w:t>
      </w:r>
    </w:p>
    <w:p w:rsidR="00255A46" w:rsidRPr="00255A46" w:rsidRDefault="00255A46" w:rsidP="00255A46">
      <w:pPr>
        <w:numPr>
          <w:ilvl w:val="0"/>
          <w:numId w:val="40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Положения «О рабочей программе учебных предметов, курсов и дисциплин», утвержденного на педагогическом совете (протокол № 3 от 10.01.2014г.), </w:t>
      </w:r>
    </w:p>
    <w:p w:rsidR="00255A46" w:rsidRPr="00255A46" w:rsidRDefault="00255A46" w:rsidP="00255A46">
      <w:pPr>
        <w:numPr>
          <w:ilvl w:val="0"/>
          <w:numId w:val="40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для общеобразовательных учреждений. Природоведение. 5 класс. Биология. 6-11 классы – 3-е изд., стереотип. – М.: Дрофа, 2010. – 138с.</w:t>
      </w:r>
    </w:p>
    <w:p w:rsidR="00255A46" w:rsidRPr="00255A46" w:rsidRDefault="00255A46" w:rsidP="00255A46">
      <w:pPr>
        <w:numPr>
          <w:ilvl w:val="0"/>
          <w:numId w:val="40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 В.И. Общая биология. Базовый уровень: учебник для 10-11 классов общеобразовательных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учредений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/ В.И.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, И Б. Агафонова, Е.Т. Захарова; под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Start"/>
      <w:r w:rsidRPr="00255A46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255A46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>. РАЕН, проф. В.Б. Захарова. – М.: Дрофа, 2008. -368с.</w:t>
      </w:r>
    </w:p>
    <w:p w:rsidR="009461B3" w:rsidRPr="00255A46" w:rsidRDefault="009461B3" w:rsidP="00255A46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Изучение биологии</w:t>
      </w:r>
      <w:r w:rsidR="00285EC2" w:rsidRPr="00255A4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11</w:t>
      </w:r>
      <w:r w:rsidRPr="00255A4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классе направлено на достижение следующей</w:t>
      </w:r>
      <w:r w:rsidRPr="00255A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цели: </w:t>
      </w:r>
      <w:r w:rsidRPr="00255A4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освоение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познания.</w:t>
      </w:r>
    </w:p>
    <w:p w:rsidR="009461B3" w:rsidRPr="00255A46" w:rsidRDefault="009461B3" w:rsidP="00255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изучении курса биологии </w:t>
      </w:r>
      <w:r w:rsidRPr="00255A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решаются следующие задачи:</w:t>
      </w:r>
    </w:p>
    <w:p w:rsidR="009461B3" w:rsidRPr="00255A46" w:rsidRDefault="009461B3" w:rsidP="0025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Образовательная: </w:t>
      </w:r>
      <w:r w:rsidRPr="0025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</w:t>
      </w:r>
      <w:r w:rsidR="00245E14" w:rsidRPr="0025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</w:t>
      </w:r>
      <w:r w:rsidRPr="0025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знани</w:t>
      </w:r>
      <w:r w:rsidR="00245E14" w:rsidRPr="0025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25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</w:t>
      </w:r>
      <w:r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научной картины мира; методах научного познания;</w:t>
      </w:r>
    </w:p>
    <w:p w:rsidR="009461B3" w:rsidRPr="00255A46" w:rsidRDefault="009461B3" w:rsidP="0025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Развивающая: </w:t>
      </w:r>
      <w:r w:rsidRPr="0025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развивать умения</w:t>
      </w:r>
      <w:r w:rsidRPr="0025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9461B3" w:rsidRPr="00255A46" w:rsidRDefault="009461B3" w:rsidP="0025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Воспитательная: </w:t>
      </w:r>
      <w:r w:rsidRPr="0025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</w:t>
      </w:r>
      <w:r w:rsidR="00245E14" w:rsidRPr="0025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25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убежденност</w:t>
      </w:r>
      <w:r w:rsidR="00245E14"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  <w:r w:rsidRPr="0025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использование </w:t>
      </w:r>
      <w:r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  <w:proofErr w:type="gramEnd"/>
    </w:p>
    <w:p w:rsidR="009461B3" w:rsidRPr="00255A46" w:rsidRDefault="009461B3" w:rsidP="00255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без изменений на основании авторской программы 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>для 10-11 класса «Общая биологи</w:t>
      </w:r>
      <w:proofErr w:type="gramStart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>я(</w:t>
      </w:r>
      <w:proofErr w:type="gramEnd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базовый уровень» </w:t>
      </w:r>
      <w:proofErr w:type="spellStart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>И.Б.Агафонова</w:t>
      </w:r>
      <w:proofErr w:type="spellEnd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>В.И.Сивоглазова</w:t>
      </w:r>
      <w:proofErr w:type="spellEnd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255A46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  <w:r w:rsidRPr="00255A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5A46" w:rsidRPr="00255A46" w:rsidRDefault="00255A46" w:rsidP="00255A46">
      <w:pPr>
        <w:numPr>
          <w:ilvl w:val="0"/>
          <w:numId w:val="4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для общеобразовательных учреждений. Природоведение. 5 класс. Биология. 6-11 классы – 3-е изд., стереотип. – М.: Дрофа, 2010. – 138с.</w:t>
      </w:r>
    </w:p>
    <w:p w:rsidR="00255A46" w:rsidRPr="00255A46" w:rsidRDefault="00255A46" w:rsidP="00255A46">
      <w:pPr>
        <w:numPr>
          <w:ilvl w:val="0"/>
          <w:numId w:val="41"/>
        </w:numPr>
        <w:tabs>
          <w:tab w:val="left" w:pos="142"/>
          <w:tab w:val="left" w:pos="284"/>
        </w:tabs>
        <w:spacing w:after="0" w:line="240" w:lineRule="auto"/>
        <w:ind w:left="0" w:right="252" w:hanging="11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 В.И. Общая биология. Базовый уровень: учебник для 10-11 классов общеобразовательных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учредений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/ В.И.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, И Б. Агафонова, Е.Т. Захарова; под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Start"/>
      <w:r w:rsidRPr="00255A46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255A46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>. РАЕН, проф. В.Б. Захарова. – М.: Дрофа, 2008. -368с.</w:t>
      </w:r>
    </w:p>
    <w:p w:rsidR="00255A46" w:rsidRPr="00255A46" w:rsidRDefault="00255A46" w:rsidP="00255A46">
      <w:pPr>
        <w:tabs>
          <w:tab w:val="left" w:pos="142"/>
          <w:tab w:val="left" w:pos="284"/>
        </w:tabs>
        <w:spacing w:after="0" w:line="240" w:lineRule="auto"/>
        <w:ind w:right="252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>Программа реализуется в течени</w:t>
      </w:r>
      <w:proofErr w:type="gramStart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одного года. </w:t>
      </w:r>
      <w:proofErr w:type="gramStart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>Рассчитана</w:t>
      </w:r>
      <w:proofErr w:type="gramEnd"/>
      <w:r w:rsidRPr="00255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34 часа в год (1час в неделю).</w:t>
      </w:r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55A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55A46">
        <w:rPr>
          <w:rFonts w:ascii="Times New Roman" w:eastAsia="Times New Roman" w:hAnsi="Times New Roman" w:cs="Times New Roman"/>
          <w:b/>
          <w:sz w:val="24"/>
          <w:szCs w:val="24"/>
        </w:rPr>
        <w:t>формой организации учебного процесса является урок.</w:t>
      </w:r>
      <w:r w:rsidRPr="00255A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Все уроки разделяются на три группы: урок ознакомления, урок закрепления и урок проверки знаний, умений и навыков. На уроке ознакомления с новым материала используются такие формы организации учебной работы: лекция, беседа, лабораторная работа, традиционный урок. Урок закрепления может включать такие формы как: практикум, консультация, лабораторная работа, </w:t>
      </w:r>
      <w:r w:rsidRPr="00255A46">
        <w:rPr>
          <w:rFonts w:ascii="Times New Roman" w:eastAsia="Times New Roman" w:hAnsi="Times New Roman" w:cs="Times New Roman"/>
          <w:sz w:val="24"/>
          <w:szCs w:val="24"/>
        </w:rPr>
        <w:lastRenderedPageBreak/>
        <w:t>урок ключевых задач, работа в парах постоянного и смешенного состава. На уроках проверки знаний возможна организация самостоятельной работы, урока - зачёта, контрольной работы, собеседования, тематического тестирования. Выбор форм зависит и от темы урока, и от уровня подготовленности учащихся, и от объема изучаемого материала, его новизны, трудности.</w:t>
      </w:r>
    </w:p>
    <w:p w:rsidR="00255A46" w:rsidRPr="00255A46" w:rsidRDefault="00255A46" w:rsidP="00255A4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Требования к уровню подготовки учащихся </w:t>
      </w:r>
    </w:p>
    <w:p w:rsidR="009461B3" w:rsidRPr="00255A46" w:rsidRDefault="009461B3" w:rsidP="00255A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биологии на базовом уровне ученик должен</w:t>
      </w:r>
    </w:p>
    <w:p w:rsidR="009461B3" w:rsidRPr="00255A46" w:rsidRDefault="009461B3" w:rsidP="00255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A46">
        <w:rPr>
          <w:rFonts w:ascii="Times New Roman" w:hAnsi="Times New Roman" w:cs="Times New Roman"/>
          <w:b/>
          <w:sz w:val="24"/>
          <w:szCs w:val="24"/>
        </w:rPr>
        <w:t>знать /понимать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положения</w:t>
      </w:r>
      <w:r w:rsidRPr="00255A46">
        <w:rPr>
          <w:rFonts w:ascii="Times New Roman" w:hAnsi="Times New Roman" w:cs="Times New Roman"/>
          <w:sz w:val="24"/>
          <w:szCs w:val="24"/>
        </w:rPr>
        <w:t xml:space="preserve"> биологических теорий (клеточная, эволюционная теория </w:t>
      </w:r>
      <w:proofErr w:type="spellStart"/>
      <w:r w:rsidRPr="00255A46"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  <w:r w:rsidRPr="00255A46">
        <w:rPr>
          <w:rFonts w:ascii="Times New Roman" w:hAnsi="Times New Roman" w:cs="Times New Roman"/>
          <w:sz w:val="24"/>
          <w:szCs w:val="24"/>
        </w:rPr>
        <w:t xml:space="preserve">); учение </w:t>
      </w:r>
      <w:proofErr w:type="spellStart"/>
      <w:r w:rsidRPr="00255A46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Pr="00255A46">
        <w:rPr>
          <w:rFonts w:ascii="Times New Roman" w:hAnsi="Times New Roman" w:cs="Times New Roman"/>
          <w:sz w:val="24"/>
          <w:szCs w:val="24"/>
        </w:rPr>
        <w:t xml:space="preserve"> о биосфере; сущность законов </w:t>
      </w:r>
      <w:proofErr w:type="spellStart"/>
      <w:r w:rsidRPr="00255A46">
        <w:rPr>
          <w:rFonts w:ascii="Times New Roman" w:hAnsi="Times New Roman" w:cs="Times New Roman"/>
          <w:sz w:val="24"/>
          <w:szCs w:val="24"/>
        </w:rPr>
        <w:t>Г.Менделя</w:t>
      </w:r>
      <w:proofErr w:type="spellEnd"/>
      <w:r w:rsidRPr="00255A46">
        <w:rPr>
          <w:rFonts w:ascii="Times New Roman" w:hAnsi="Times New Roman" w:cs="Times New Roman"/>
          <w:sz w:val="24"/>
          <w:szCs w:val="24"/>
        </w:rPr>
        <w:t>, закономерностей изменчивости;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строение биологических объектов:</w:t>
      </w:r>
      <w:r w:rsidRPr="00255A46">
        <w:rPr>
          <w:rFonts w:ascii="Times New Roman" w:hAnsi="Times New Roman" w:cs="Times New Roman"/>
          <w:sz w:val="24"/>
          <w:szCs w:val="24"/>
        </w:rPr>
        <w:t xml:space="preserve"> клетки; генов и хромосом; вида и экосистем (структура); 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процессов:</w:t>
      </w:r>
      <w:r w:rsidRPr="00255A46">
        <w:rPr>
          <w:rFonts w:ascii="Times New Roman" w:hAnsi="Times New Roman" w:cs="Times New Roman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вклад выдающихся ученых</w:t>
      </w:r>
      <w:r w:rsidRPr="00255A46">
        <w:rPr>
          <w:rFonts w:ascii="Times New Roman" w:hAnsi="Times New Roman" w:cs="Times New Roman"/>
          <w:sz w:val="24"/>
          <w:szCs w:val="24"/>
        </w:rPr>
        <w:t xml:space="preserve"> в развитие биологической науки; 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sz w:val="24"/>
          <w:szCs w:val="24"/>
        </w:rPr>
        <w:t>биологическую терминологию и символику</w:t>
      </w:r>
      <w:r w:rsidRPr="00255A46">
        <w:rPr>
          <w:rFonts w:ascii="Times New Roman" w:hAnsi="Times New Roman" w:cs="Times New Roman"/>
          <w:sz w:val="24"/>
          <w:szCs w:val="24"/>
        </w:rPr>
        <w:t>;</w:t>
      </w:r>
    </w:p>
    <w:p w:rsidR="009461B3" w:rsidRPr="00255A46" w:rsidRDefault="009461B3" w:rsidP="00255A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объяснять: </w:t>
      </w:r>
      <w:r w:rsidRPr="00255A46">
        <w:rPr>
          <w:rFonts w:ascii="Times New Roman" w:hAnsi="Times New Roman" w:cs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решать</w:t>
      </w:r>
      <w:r w:rsidRPr="00255A46">
        <w:rPr>
          <w:rFonts w:ascii="Times New Roman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описывать</w:t>
      </w:r>
      <w:r w:rsidRPr="00255A46">
        <w:rPr>
          <w:rFonts w:ascii="Times New Roman" w:hAnsi="Times New Roman" w:cs="Times New Roman"/>
          <w:sz w:val="24"/>
          <w:szCs w:val="24"/>
        </w:rPr>
        <w:t xml:space="preserve"> особей видов по морфологическому критерию; 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выявлять</w:t>
      </w:r>
      <w:r w:rsidRPr="00255A46"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255A46">
        <w:rPr>
          <w:rFonts w:ascii="Times New Roman" w:hAnsi="Times New Roman" w:cs="Times New Roman"/>
          <w:sz w:val="24"/>
          <w:szCs w:val="24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255A46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255A46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 w:rsidRPr="00255A46">
        <w:rPr>
          <w:rFonts w:ascii="Times New Roman" w:hAnsi="Times New Roman" w:cs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изучать </w:t>
      </w:r>
      <w:r w:rsidRPr="00255A46">
        <w:rPr>
          <w:rFonts w:ascii="Times New Roman" w:hAnsi="Times New Roman" w:cs="Times New Roman"/>
          <w:sz w:val="24"/>
          <w:szCs w:val="24"/>
        </w:rPr>
        <w:t>изменения в экосистемах на биологических моделях;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находить </w:t>
      </w:r>
      <w:r w:rsidRPr="00255A46">
        <w:rPr>
          <w:rFonts w:ascii="Times New Roman" w:hAnsi="Times New Roman" w:cs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9461B3" w:rsidRPr="00255A46" w:rsidRDefault="009461B3" w:rsidP="00255A46">
      <w:pPr>
        <w:numPr>
          <w:ilvl w:val="0"/>
          <w:numId w:val="1"/>
        </w:numPr>
        <w:tabs>
          <w:tab w:val="clear" w:pos="708"/>
          <w:tab w:val="left" w:pos="284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i/>
          <w:sz w:val="24"/>
          <w:szCs w:val="24"/>
        </w:rPr>
        <w:t>использовать</w:t>
      </w:r>
      <w:r w:rsidRPr="00255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A46">
        <w:rPr>
          <w:rFonts w:ascii="Times New Roman" w:hAnsi="Times New Roman" w:cs="Times New Roman"/>
          <w:bCs/>
          <w:sz w:val="24"/>
          <w:szCs w:val="24"/>
        </w:rPr>
        <w:t xml:space="preserve">приобретенные знания и умения в практической деятельности и повседневной жизни </w:t>
      </w:r>
      <w:r w:rsidRPr="00255A46">
        <w:rPr>
          <w:rFonts w:ascii="Times New Roman" w:hAnsi="Times New Roman" w:cs="Times New Roman"/>
          <w:sz w:val="24"/>
          <w:szCs w:val="24"/>
        </w:rPr>
        <w:t>для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среде.</w:t>
      </w:r>
    </w:p>
    <w:p w:rsidR="009461B3" w:rsidRPr="00255A46" w:rsidRDefault="00255A46" w:rsidP="00255A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A46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Календарно-тематический план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992"/>
        <w:gridCol w:w="1701"/>
        <w:gridCol w:w="3544"/>
        <w:gridCol w:w="1701"/>
        <w:gridCol w:w="1417"/>
      </w:tblGrid>
      <w:tr w:rsidR="00A73EEE" w:rsidRPr="00255A46" w:rsidTr="00255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r w:rsidR="00255A46"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r w:rsidR="00A73EEE"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ические</w:t>
            </w: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лабор</w:t>
            </w:r>
            <w:r w:rsidR="00A73EEE"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аторные</w:t>
            </w: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3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проведения </w:t>
            </w:r>
            <w:proofErr w:type="spellStart"/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</w:t>
            </w:r>
            <w:r w:rsidR="00A73EEE"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ечание</w:t>
            </w:r>
          </w:p>
        </w:tc>
      </w:tr>
      <w:tr w:rsidR="009461B3" w:rsidRPr="00255A46" w:rsidTr="00A73EEE">
        <w:tc>
          <w:tcPr>
            <w:tcW w:w="16160" w:type="dxa"/>
            <w:gridSpan w:val="7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Вид (20 часов)</w:t>
            </w: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Развитие биологии в додарвин</w:t>
            </w:r>
            <w:r w:rsidR="00A73EEE" w:rsidRPr="00255A4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ский период. Работа К. Линнея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Ж.Б. Ламарка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594"/>
        </w:trPr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учения Ч. Дарвина</w:t>
            </w:r>
          </w:p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646"/>
        </w:trPr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Вид: критерии и структура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«Описание особей вида по морфологическому критерию»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Популяция как единица эволюции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Факторы эволюции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«Выявление изменчивости у особей одного вида»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– главная движущая сила эволюции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Адаптации организмов к условиям обитания как результат действия естественного отбора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приспособлений организмов к среде обитания» 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Видообразование как результат эволюции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Сохранение многообразия видов как основа устойчивого развития биосферы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557"/>
        </w:trPr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 на Земле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615"/>
        </w:trPr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408"/>
        </w:trPr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человека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«Анализ и оценка различных гипотез происхождения человека»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9461B3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="009461B3" w:rsidRPr="00255A46">
              <w:rPr>
                <w:rFonts w:ascii="Times New Roman" w:hAnsi="Times New Roman" w:cs="Times New Roman"/>
                <w:sz w:val="24"/>
                <w:szCs w:val="24"/>
              </w:rPr>
              <w:t xml:space="preserve"> «Вид»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B3" w:rsidRPr="00255A46" w:rsidTr="00A73EEE">
        <w:tc>
          <w:tcPr>
            <w:tcW w:w="16160" w:type="dxa"/>
            <w:gridSpan w:val="7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 Экосистема (11 часов)</w:t>
            </w: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Организм и среда. Экологические факторы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Структура экосистем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Пищевые связи. Круговорот веществ и энергии в экосистемах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«Составление схем передачи вещества и энергии (цепей питания) в экосистеме»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640"/>
        </w:trPr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и смены экосистем</w:t>
            </w:r>
          </w:p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экосистемы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550"/>
        </w:trPr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</w:t>
            </w:r>
          </w:p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Роль живых организмов биосфере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416"/>
        </w:trPr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проблемы современности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312"/>
        </w:trPr>
        <w:tc>
          <w:tcPr>
            <w:tcW w:w="709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9461B3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="009461B3" w:rsidRPr="00255A46">
              <w:rPr>
                <w:rFonts w:ascii="Times New Roman" w:hAnsi="Times New Roman" w:cs="Times New Roman"/>
                <w:sz w:val="24"/>
                <w:szCs w:val="24"/>
              </w:rPr>
              <w:t>«Экосистема»</w:t>
            </w:r>
          </w:p>
        </w:tc>
        <w:tc>
          <w:tcPr>
            <w:tcW w:w="992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1B3" w:rsidRPr="00255A46" w:rsidRDefault="009461B3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259"/>
        </w:trPr>
        <w:tc>
          <w:tcPr>
            <w:tcW w:w="709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245E14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курс 11 класса</w:t>
            </w:r>
          </w:p>
        </w:tc>
        <w:tc>
          <w:tcPr>
            <w:tcW w:w="992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EE" w:rsidRPr="00255A46" w:rsidTr="00255A46">
        <w:trPr>
          <w:trHeight w:val="504"/>
        </w:trPr>
        <w:tc>
          <w:tcPr>
            <w:tcW w:w="709" w:type="dxa"/>
          </w:tcPr>
          <w:p w:rsidR="00245E14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245E14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45E14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E14" w:rsidRPr="00255A46" w:rsidRDefault="00245E14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46" w:rsidRPr="00255A46" w:rsidTr="00255A46">
        <w:trPr>
          <w:trHeight w:val="504"/>
        </w:trPr>
        <w:tc>
          <w:tcPr>
            <w:tcW w:w="709" w:type="dxa"/>
          </w:tcPr>
          <w:p w:rsidR="00255A46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255A46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Работа над ошибками</w:t>
            </w:r>
          </w:p>
        </w:tc>
        <w:tc>
          <w:tcPr>
            <w:tcW w:w="992" w:type="dxa"/>
          </w:tcPr>
          <w:p w:rsidR="00255A46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A46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5A46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A46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5A46" w:rsidRPr="00255A46" w:rsidRDefault="00255A46" w:rsidP="0025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A46" w:rsidRPr="00255A46" w:rsidRDefault="00255A46" w:rsidP="00255A46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Pr="00255A46">
        <w:rPr>
          <w:rFonts w:ascii="Times New Roman" w:hAnsi="Times New Roman" w:cs="Times New Roman"/>
          <w:sz w:val="24"/>
          <w:szCs w:val="24"/>
        </w:rPr>
        <w:t>уроков – 34; из них – 1 час – контрольная работа</w:t>
      </w:r>
    </w:p>
    <w:p w:rsidR="00733F8E" w:rsidRPr="00255A46" w:rsidRDefault="00733F8E" w:rsidP="00255A46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A46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733F8E" w:rsidRPr="00255A46" w:rsidRDefault="00733F8E" w:rsidP="00255A46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255A46">
        <w:rPr>
          <w:rStyle w:val="a6"/>
          <w:rFonts w:ascii="Times New Roman" w:hAnsi="Times New Roman" w:cs="Times New Roman"/>
          <w:sz w:val="24"/>
          <w:szCs w:val="24"/>
        </w:rPr>
        <w:t xml:space="preserve">Развитие биологии в додарвиновский период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Развитие биологии в додарвиновский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</w:t>
      </w:r>
      <w:r w:rsidR="009E4FF9"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Ж. Б. Лам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арка.</w:t>
      </w:r>
    </w:p>
    <w:p w:rsidR="00733F8E" w:rsidRPr="00255A46" w:rsidRDefault="00733F8E" w:rsidP="00255A46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255A46">
        <w:rPr>
          <w:rStyle w:val="a6"/>
          <w:rFonts w:ascii="Times New Roman" w:hAnsi="Times New Roman" w:cs="Times New Roman"/>
          <w:sz w:val="24"/>
          <w:szCs w:val="24"/>
        </w:rPr>
        <w:t xml:space="preserve">Теория Ч. Дарвина о происхождении видов путем естественного отбора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  <w:r w:rsidR="009E4FF9"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733F8E" w:rsidRPr="00255A46" w:rsidRDefault="00733F8E" w:rsidP="00255A46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255A46">
        <w:rPr>
          <w:rStyle w:val="a6"/>
          <w:rFonts w:ascii="Times New Roman" w:hAnsi="Times New Roman" w:cs="Times New Roman"/>
          <w:sz w:val="24"/>
          <w:szCs w:val="24"/>
        </w:rPr>
        <w:t>Приспособленность организмов к условиям внешней среды как результа</w:t>
      </w:r>
      <w:r w:rsidR="00255A46" w:rsidRPr="00255A46">
        <w:rPr>
          <w:rStyle w:val="a6"/>
          <w:rFonts w:ascii="Times New Roman" w:hAnsi="Times New Roman" w:cs="Times New Roman"/>
          <w:sz w:val="24"/>
          <w:szCs w:val="24"/>
        </w:rPr>
        <w:t xml:space="preserve">т действия естественного отбора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733F8E" w:rsidRPr="00255A46" w:rsidRDefault="00733F8E" w:rsidP="00255A46">
      <w:pPr>
        <w:shd w:val="clear" w:color="auto" w:fill="FFFFFF"/>
        <w:spacing w:after="0" w:line="240" w:lineRule="auto"/>
        <w:ind w:right="38" w:firstLine="278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55A46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>Микроэволюция</w:t>
      </w:r>
      <w:proofErr w:type="spellEnd"/>
      <w:r w:rsidRPr="00255A46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 xml:space="preserve">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733F8E" w:rsidRPr="00255A46" w:rsidRDefault="00733F8E" w:rsidP="00255A46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55A46">
        <w:rPr>
          <w:rFonts w:ascii="Times New Roman" w:hAnsi="Times New Roman" w:cs="Times New Roman"/>
          <w:spacing w:val="3"/>
          <w:sz w:val="24"/>
          <w:szCs w:val="24"/>
        </w:rPr>
        <w:lastRenderedPageBreak/>
        <w:t>Лабораторные и практические работы</w:t>
      </w:r>
      <w:r w:rsidR="009E4FF9" w:rsidRPr="00255A46">
        <w:rPr>
          <w:rFonts w:ascii="Times New Roman" w:hAnsi="Times New Roman" w:cs="Times New Roman"/>
          <w:sz w:val="24"/>
          <w:szCs w:val="24"/>
        </w:rPr>
        <w:t xml:space="preserve">.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Изучение приспособленности организмов к среде обитания*.</w:t>
      </w:r>
      <w:r w:rsidR="009E4FF9"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Изучение изменчивости, критериев вида, результатов искусственного отбора на сортах культурных растений*.</w:t>
      </w:r>
    </w:p>
    <w:p w:rsidR="00733F8E" w:rsidRPr="00255A46" w:rsidRDefault="00733F8E" w:rsidP="00255A46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 xml:space="preserve">Биологические </w:t>
      </w:r>
      <w:r w:rsidRPr="00255A46">
        <w:rPr>
          <w:rFonts w:ascii="Times New Roman" w:hAnsi="Times New Roman" w:cs="Times New Roman"/>
          <w:b/>
          <w:spacing w:val="-6"/>
          <w:w w:val="113"/>
          <w:sz w:val="24"/>
          <w:szCs w:val="24"/>
        </w:rPr>
        <w:t xml:space="preserve">последствия </w:t>
      </w:r>
      <w:r w:rsidRPr="00255A46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>адаптации.</w:t>
      </w:r>
      <w:r w:rsidRPr="00255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A46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>Макроэволюци</w:t>
      </w:r>
      <w:proofErr w:type="spellEnd"/>
      <w:r w:rsidR="00255A46" w:rsidRPr="00255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Северцов</w:t>
      </w:r>
      <w:proofErr w:type="spellEnd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</w:t>
      </w:r>
    </w:p>
    <w:p w:rsidR="00733F8E" w:rsidRPr="00255A46" w:rsidRDefault="00733F8E" w:rsidP="00255A46">
      <w:pPr>
        <w:shd w:val="clear" w:color="auto" w:fill="FFFFFF"/>
        <w:spacing w:after="0" w:line="240" w:lineRule="auto"/>
        <w:ind w:right="29" w:firstLine="27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733F8E" w:rsidRPr="00255A46" w:rsidRDefault="00733F8E" w:rsidP="00255A46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Биосфера, ее структура и функции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биомассу; </w:t>
      </w:r>
      <w:proofErr w:type="spellStart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биокосное</w:t>
      </w:r>
      <w:proofErr w:type="spellEnd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косное вещество биосферы (Б. И. Вернадский). Круговорот веще</w:t>
      </w:r>
      <w:proofErr w:type="gramStart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ств в пр</w:t>
      </w:r>
      <w:proofErr w:type="gramEnd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ироде. Естественные сообщества живых организмов. Биогеоценозы. Компоненты биогеоценозов: продуценты, </w:t>
      </w:r>
      <w:proofErr w:type="spellStart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консументы</w:t>
      </w:r>
      <w:proofErr w:type="spellEnd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редуценты</w:t>
      </w:r>
      <w:proofErr w:type="spellEnd"/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. Биоценозы: видовое разнообразие, плотность популяций, биомасса.</w:t>
      </w:r>
      <w:r w:rsidR="009E4FF9"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</w:t>
      </w:r>
      <w:r w:rsidR="009E4FF9"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5A46">
        <w:rPr>
          <w:rStyle w:val="a6"/>
          <w:rFonts w:ascii="Times New Roman" w:hAnsi="Times New Roman" w:cs="Times New Roman"/>
          <w:b w:val="0"/>
          <w:sz w:val="24"/>
          <w:szCs w:val="24"/>
        </w:rPr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F34E0C" w:rsidRDefault="00733F8E" w:rsidP="00F34E0C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55A46">
        <w:rPr>
          <w:rFonts w:ascii="Times New Roman" w:hAnsi="Times New Roman" w:cs="Times New Roman"/>
          <w:spacing w:val="-8"/>
          <w:sz w:val="24"/>
          <w:szCs w:val="24"/>
        </w:rPr>
        <w:t>Лабораторные и практические работы</w:t>
      </w:r>
    </w:p>
    <w:p w:rsidR="00733F8E" w:rsidRPr="00255A46" w:rsidRDefault="009E4FF9" w:rsidP="00F34E0C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spacing w:val="-2"/>
          <w:sz w:val="24"/>
          <w:szCs w:val="24"/>
        </w:rPr>
        <w:t xml:space="preserve">Составление схем передачи </w:t>
      </w:r>
      <w:r w:rsidR="00733F8E" w:rsidRPr="00255A4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55A46">
        <w:rPr>
          <w:rFonts w:ascii="Times New Roman" w:hAnsi="Times New Roman" w:cs="Times New Roman"/>
          <w:spacing w:val="-2"/>
          <w:sz w:val="24"/>
          <w:szCs w:val="24"/>
        </w:rPr>
        <w:t>еществ и</w:t>
      </w:r>
      <w:r w:rsidR="00733F8E" w:rsidRPr="00255A46">
        <w:rPr>
          <w:rFonts w:ascii="Times New Roman" w:hAnsi="Times New Roman" w:cs="Times New Roman"/>
          <w:spacing w:val="-2"/>
          <w:sz w:val="24"/>
          <w:szCs w:val="24"/>
        </w:rPr>
        <w:t xml:space="preserve"> энергии</w:t>
      </w:r>
      <w:r w:rsidR="00733F8E" w:rsidRPr="00255A46">
        <w:rPr>
          <w:rFonts w:ascii="Times New Roman" w:hAnsi="Times New Roman" w:cs="Times New Roman"/>
          <w:sz w:val="24"/>
          <w:szCs w:val="24"/>
        </w:rPr>
        <w:t xml:space="preserve"> </w:t>
      </w:r>
      <w:r w:rsidR="00733F8E" w:rsidRPr="00255A46">
        <w:rPr>
          <w:rFonts w:ascii="Times New Roman" w:hAnsi="Times New Roman" w:cs="Times New Roman"/>
          <w:spacing w:val="1"/>
          <w:sz w:val="24"/>
          <w:szCs w:val="24"/>
        </w:rPr>
        <w:t>(цепей питания)*.</w:t>
      </w:r>
      <w:r w:rsidRPr="00255A46">
        <w:rPr>
          <w:rFonts w:ascii="Times New Roman" w:hAnsi="Times New Roman" w:cs="Times New Roman"/>
          <w:sz w:val="24"/>
          <w:szCs w:val="24"/>
        </w:rPr>
        <w:t xml:space="preserve"> </w:t>
      </w:r>
      <w:r w:rsidR="00733F8E" w:rsidRPr="00255A46">
        <w:rPr>
          <w:rFonts w:ascii="Times New Roman" w:hAnsi="Times New Roman" w:cs="Times New Roman"/>
          <w:spacing w:val="1"/>
          <w:sz w:val="24"/>
          <w:szCs w:val="24"/>
        </w:rPr>
        <w:t>Изучение и описание экосистемы своей местнос</w:t>
      </w:r>
      <w:r w:rsidR="00733F8E" w:rsidRPr="00255A46">
        <w:rPr>
          <w:rFonts w:ascii="Times New Roman" w:hAnsi="Times New Roman" w:cs="Times New Roman"/>
          <w:spacing w:val="4"/>
          <w:sz w:val="24"/>
          <w:szCs w:val="24"/>
        </w:rPr>
        <w:t xml:space="preserve">ти, выявление типов взаимодействия разных видов </w:t>
      </w:r>
      <w:proofErr w:type="gramStart"/>
      <w:r w:rsidR="00733F8E" w:rsidRPr="00255A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33F8E" w:rsidRPr="00255A46">
        <w:rPr>
          <w:rFonts w:ascii="Times New Roman" w:hAnsi="Times New Roman" w:cs="Times New Roman"/>
          <w:sz w:val="24"/>
          <w:szCs w:val="24"/>
        </w:rPr>
        <w:t xml:space="preserve"> данной экосистем</w:t>
      </w:r>
    </w:p>
    <w:p w:rsidR="00733F8E" w:rsidRPr="00255A46" w:rsidRDefault="00733F8E" w:rsidP="00255A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sz w:val="24"/>
          <w:szCs w:val="24"/>
        </w:rPr>
        <w:t xml:space="preserve">Биосфера и человек </w:t>
      </w:r>
      <w:r w:rsidRPr="00255A46">
        <w:rPr>
          <w:rFonts w:ascii="Times New Roman" w:hAnsi="Times New Roman" w:cs="Times New Roman"/>
          <w:spacing w:val="1"/>
          <w:sz w:val="24"/>
          <w:szCs w:val="24"/>
        </w:rPr>
        <w:t>Природные ресурсы и их использование.</w:t>
      </w:r>
      <w:r w:rsidR="009E4FF9" w:rsidRPr="00255A46">
        <w:rPr>
          <w:rFonts w:ascii="Times New Roman" w:hAnsi="Times New Roman" w:cs="Times New Roman"/>
          <w:sz w:val="24"/>
          <w:szCs w:val="24"/>
        </w:rPr>
        <w:t xml:space="preserve"> </w:t>
      </w:r>
      <w:r w:rsidRPr="00255A46">
        <w:rPr>
          <w:rFonts w:ascii="Times New Roman" w:hAnsi="Times New Roman" w:cs="Times New Roman"/>
          <w:spacing w:val="-1"/>
          <w:sz w:val="24"/>
          <w:szCs w:val="24"/>
        </w:rPr>
        <w:t>Антропогенные факторы воздействия на биоцено</w:t>
      </w:r>
      <w:r w:rsidRPr="00255A46">
        <w:rPr>
          <w:rFonts w:ascii="Times New Roman" w:hAnsi="Times New Roman" w:cs="Times New Roman"/>
          <w:spacing w:val="1"/>
          <w:sz w:val="24"/>
          <w:szCs w:val="24"/>
        </w:rPr>
        <w:t>зы (роль человека в природе); последствия хозяйст</w:t>
      </w:r>
      <w:r w:rsidRPr="00255A46">
        <w:rPr>
          <w:rFonts w:ascii="Times New Roman" w:hAnsi="Times New Roman" w:cs="Times New Roman"/>
          <w:spacing w:val="2"/>
          <w:sz w:val="24"/>
          <w:szCs w:val="24"/>
        </w:rPr>
        <w:t xml:space="preserve">венной деятельности человека. Проблемы рационального природопользования, охраны природы: </w:t>
      </w:r>
      <w:r w:rsidRPr="00255A46">
        <w:rPr>
          <w:rFonts w:ascii="Times New Roman" w:hAnsi="Times New Roman" w:cs="Times New Roman"/>
          <w:spacing w:val="4"/>
          <w:sz w:val="24"/>
          <w:szCs w:val="24"/>
        </w:rPr>
        <w:t>защита от загрязнений, сохранение эталонов и па</w:t>
      </w:r>
      <w:r w:rsidRPr="00255A4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55A46">
        <w:rPr>
          <w:rFonts w:ascii="Times New Roman" w:hAnsi="Times New Roman" w:cs="Times New Roman"/>
          <w:spacing w:val="-1"/>
          <w:sz w:val="24"/>
          <w:szCs w:val="24"/>
        </w:rPr>
        <w:t>мятников природы, обеспечение природными ресур</w:t>
      </w:r>
      <w:r w:rsidRPr="00255A46">
        <w:rPr>
          <w:rFonts w:ascii="Times New Roman" w:hAnsi="Times New Roman" w:cs="Times New Roman"/>
          <w:spacing w:val="2"/>
          <w:sz w:val="24"/>
          <w:szCs w:val="24"/>
        </w:rPr>
        <w:t>сами населения планеты.</w:t>
      </w:r>
    </w:p>
    <w:p w:rsidR="00733F8E" w:rsidRPr="00255A46" w:rsidRDefault="00733F8E" w:rsidP="00255A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46">
        <w:rPr>
          <w:rFonts w:ascii="Times New Roman" w:hAnsi="Times New Roman" w:cs="Times New Roman"/>
          <w:spacing w:val="-2"/>
          <w:sz w:val="24"/>
          <w:szCs w:val="24"/>
        </w:rPr>
        <w:t xml:space="preserve">Демонстрация карт заповедных территорий нашей </w:t>
      </w:r>
      <w:r w:rsidRPr="00255A46">
        <w:rPr>
          <w:rFonts w:ascii="Times New Roman" w:hAnsi="Times New Roman" w:cs="Times New Roman"/>
          <w:spacing w:val="1"/>
          <w:sz w:val="24"/>
          <w:szCs w:val="24"/>
        </w:rPr>
        <w:t>страны.</w:t>
      </w:r>
    </w:p>
    <w:p w:rsidR="00CE14E6" w:rsidRPr="00255A46" w:rsidRDefault="00733F8E" w:rsidP="00255A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A46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Практическая работа</w:t>
      </w:r>
      <w:r w:rsidR="009E4FF9" w:rsidRPr="00255A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5A46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</w:t>
      </w:r>
      <w:r w:rsidRPr="00255A46">
        <w:rPr>
          <w:rFonts w:ascii="Times New Roman" w:hAnsi="Times New Roman" w:cs="Times New Roman"/>
          <w:spacing w:val="1"/>
          <w:sz w:val="24"/>
          <w:szCs w:val="24"/>
        </w:rPr>
        <w:t>века в экосистемах*.</w:t>
      </w:r>
    </w:p>
    <w:p w:rsidR="009E4FF9" w:rsidRPr="00255A46" w:rsidRDefault="009E4FF9" w:rsidP="00255A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A46">
        <w:rPr>
          <w:rFonts w:ascii="Times New Roman" w:hAnsi="Times New Roman" w:cs="Times New Roman"/>
          <w:bCs/>
          <w:sz w:val="24"/>
          <w:szCs w:val="24"/>
        </w:rPr>
        <w:t>Работы, отмеченные знаком *, обязательны для выполнения.</w:t>
      </w:r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A46">
        <w:rPr>
          <w:rFonts w:ascii="Times New Roman" w:eastAsia="Tahoma" w:hAnsi="Times New Roman" w:cs="Times New Roman"/>
          <w:b/>
          <w:i/>
          <w:sz w:val="24"/>
          <w:szCs w:val="24"/>
          <w:u w:val="single"/>
        </w:rPr>
        <w:t>Формы и средства контроля</w:t>
      </w:r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усвоенного содержания проводится фронтально (для всего класса) и индивидуально на различных этапах урока с выставлением оценки по пятибалльной системе. Текущий индивидуальный учет достижений обучающихся проводится в письменной и устной форме. В устной форме обучающиеся могут отвечать на вопросы учителя или своих товарищей. Письменный текущий опрос осуществляется по вопросам учебника, по тестовым заданиям. </w:t>
      </w:r>
      <w:r w:rsidRPr="00255A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Итоговый контроль</w:t>
      </w:r>
      <w:r w:rsidRPr="00255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форме тестирования.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255A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устного ответа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«5»: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литературным языком, ответ самостоятельный.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«4»: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при этом допущены две – три несущественные ошибки, исправленные по требованию учителя.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«3»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ответ полный, но при этом допущена существенная ошибка или ответ неполный, несвязный.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lastRenderedPageBreak/>
        <w:t>Отметка «2»: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 ответе обнаружено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«1»: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отсутствие ответа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255A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контрольных работ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«5»: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полный и правильный, возможна несущественная ошибка.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«4»: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неполный или допущено не более двух несущественных ошибок.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«3»: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работа выполнена не менее чем на половину, допущена одна существенная ошибка и при этом две – три несущественные ошибки.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«2»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работа выполнена меньше чем на половину или содержит несколько существенных ошибок.</w:t>
      </w:r>
    </w:p>
    <w:p w:rsidR="00255A46" w:rsidRPr="00255A46" w:rsidRDefault="00255A46" w:rsidP="00255A46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5A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«1»:</w:t>
      </w:r>
      <w:r w:rsidRPr="00255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работа не выполнена</w:t>
      </w:r>
    </w:p>
    <w:p w:rsidR="00255A46" w:rsidRPr="00255A46" w:rsidRDefault="00255A46" w:rsidP="00255A4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учебно-методических средств обучения:</w:t>
      </w:r>
    </w:p>
    <w:p w:rsidR="00255A46" w:rsidRPr="00255A46" w:rsidRDefault="00255A46" w:rsidP="00255A4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255A46" w:rsidRPr="00255A46" w:rsidRDefault="00255A46" w:rsidP="00255A46">
      <w:pPr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для общеобразовательных учреждений. Природоведение. 5 класс. Биология. 6-11 классы – 3-е изд., стереотип. – М.: Дрофа, 2010. – 138с.</w:t>
      </w:r>
    </w:p>
    <w:p w:rsidR="00255A46" w:rsidRPr="00255A46" w:rsidRDefault="00255A46" w:rsidP="00255A46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 В.И. Общая биология. Базовый уровень: учебник для 10-11 классов общеобразовательных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учредений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/ В.И.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, И Б. Агафонова, Е.Т. Захарова; под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Start"/>
      <w:r w:rsidRPr="00255A46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255A46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>. РАЕН, проф. В.Б. Захарова. – М.: Дрофа, 2008. -368с.</w:t>
      </w:r>
    </w:p>
    <w:p w:rsidR="00255A46" w:rsidRPr="00255A46" w:rsidRDefault="00255A46" w:rsidP="00255A4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Дополнительная литература:</w:t>
      </w:r>
    </w:p>
    <w:p w:rsidR="00255A46" w:rsidRPr="00255A46" w:rsidRDefault="00255A46" w:rsidP="00255A46">
      <w:pPr>
        <w:numPr>
          <w:ilvl w:val="0"/>
          <w:numId w:val="4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Козлова Т.А. Биология в таблицах. 6-11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>: Справ</w:t>
      </w:r>
      <w:proofErr w:type="gramStart"/>
      <w:r w:rsidRPr="00255A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5A4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55A46">
        <w:rPr>
          <w:rFonts w:ascii="Times New Roman" w:eastAsia="Times New Roman" w:hAnsi="Times New Roman" w:cs="Times New Roman"/>
          <w:sz w:val="24"/>
          <w:szCs w:val="24"/>
        </w:rPr>
        <w:t>особие.- М.: Дрофа, 2004.</w:t>
      </w:r>
    </w:p>
    <w:p w:rsidR="00255A46" w:rsidRPr="00255A46" w:rsidRDefault="00255A46" w:rsidP="00255A46">
      <w:pPr>
        <w:numPr>
          <w:ilvl w:val="0"/>
          <w:numId w:val="4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sz w:val="24"/>
          <w:szCs w:val="24"/>
        </w:rPr>
        <w:t>Акимов С.И. и др. Биология в таблицах, схемах, рисунках. Учебно-образовательная серия. - М: Лист-Нью, 2004. – 117с.</w:t>
      </w:r>
    </w:p>
    <w:p w:rsidR="00255A46" w:rsidRPr="00255A46" w:rsidRDefault="00255A46" w:rsidP="00255A46">
      <w:pPr>
        <w:numPr>
          <w:ilvl w:val="0"/>
          <w:numId w:val="4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 Борзова ЗВ,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Дагаев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 xml:space="preserve"> АМ. Дидактические материалы по биологии: Методическое пособие. (6-11 </w:t>
      </w:r>
      <w:proofErr w:type="spellStart"/>
      <w:r w:rsidRPr="00255A4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55A46">
        <w:rPr>
          <w:rFonts w:ascii="Times New Roman" w:eastAsia="Times New Roman" w:hAnsi="Times New Roman" w:cs="Times New Roman"/>
          <w:sz w:val="24"/>
          <w:szCs w:val="24"/>
        </w:rPr>
        <w:t>) -  М: ТЦ «Сфера», 2005. – 126с.</w:t>
      </w:r>
    </w:p>
    <w:p w:rsidR="00255A46" w:rsidRPr="00255A46" w:rsidRDefault="00255A46" w:rsidP="00255A4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A46">
        <w:rPr>
          <w:rFonts w:ascii="Times New Roman" w:eastAsia="Times New Roman" w:hAnsi="Times New Roman" w:cs="Times New Roman"/>
          <w:b/>
          <w:sz w:val="24"/>
          <w:szCs w:val="24"/>
        </w:rPr>
        <w:t>Электронно-образовательные ресурсы:</w:t>
      </w:r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http://www.uchportal.ru/load/74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http://shishlena.ru/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http://bio.1september.ru/urok/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http://nsportal.ru/shkola/biologiya/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http://tana.ucoz.ru/load/435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http://lidijavk.ucoz.ru/load/razrabotki_urokov_biologii/2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http://www.uroki.net/docxim.htm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http://mirbiologii.ru/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http://otherreferats.allbest.ru/pedagogics/00031866_0.html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http://pedsovet.su/load/86</w:t>
        </w:r>
      </w:hyperlink>
    </w:p>
    <w:p w:rsidR="00255A46" w:rsidRPr="00255A46" w:rsidRDefault="00255A46" w:rsidP="00255A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http://900igr.net/prezentatsii/biologija/uroki-biologii.html</w:t>
        </w:r>
      </w:hyperlink>
    </w:p>
    <w:p w:rsidR="00255A46" w:rsidRPr="00255A46" w:rsidRDefault="00255A46" w:rsidP="00255A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255A4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http://school-collection.edu.ru/</w:t>
        </w:r>
      </w:hyperlink>
    </w:p>
    <w:p w:rsidR="00255A46" w:rsidRPr="00255A46" w:rsidRDefault="00255A46" w:rsidP="00255A46">
      <w:pPr>
        <w:tabs>
          <w:tab w:val="left" w:pos="284"/>
        </w:tabs>
        <w:spacing w:after="0" w:line="240" w:lineRule="auto"/>
        <w:ind w:right="39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Итоговая контрольная работа</w:t>
      </w:r>
    </w:p>
    <w:p w:rsidR="00F15718" w:rsidRPr="00255A46" w:rsidRDefault="00F15718" w:rsidP="00255A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вариант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части</w:t>
      </w:r>
      <w:proofErr w:type="gramStart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А</w:t>
      </w:r>
      <w:proofErr w:type="gramEnd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 каждому заданию приводится 4 ответа, один из которых верный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1.Среди перечисленных примеров ароморфозом является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15718" w:rsidRPr="00255A46" w:rsidRDefault="00F15718" w:rsidP="00F34E0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Плоская форма тела у ската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Покровительственная окраска  у кузнечика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Четырехкамерное сердце у птиц</w:t>
      </w:r>
    </w:p>
    <w:p w:rsidR="00F15718" w:rsidRPr="00255A46" w:rsidRDefault="00A73EEE" w:rsidP="00F34E0C">
      <w:pPr>
        <w:tabs>
          <w:tab w:val="left" w:pos="0"/>
          <w:tab w:val="left" w:pos="28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Редукция пищеварительной системы у паразитических червей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2. Биологическая эволюция – это процесс</w:t>
      </w:r>
    </w:p>
    <w:p w:rsidR="00F15718" w:rsidRPr="00255A46" w:rsidRDefault="00F15718" w:rsidP="00F34E0C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развития организма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Исторического развития органического мира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Эмбрионального развития организма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Улучшения и создания новых сортов растений и пород животных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3.В ответ на увеличение численности популяции жертв в популяции  хищников происходит</w:t>
      </w:r>
    </w:p>
    <w:p w:rsidR="00A73EEE" w:rsidRPr="00255A46" w:rsidRDefault="00F15718" w:rsidP="00F34E0C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числа новорожденных особей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Уменьшение числа половозрелых особей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F15718" w:rsidRPr="00255A46" w:rsidRDefault="00A73EEE" w:rsidP="00F34E0C">
      <w:pPr>
        <w:tabs>
          <w:tab w:val="left" w:pos="0"/>
          <w:tab w:val="left" w:pos="28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числа женских особей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4.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Уменьшение числа мужских особей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4.К причинам экологического кризиса в современную эпоху не относится</w:t>
      </w:r>
    </w:p>
    <w:p w:rsidR="00F15718" w:rsidRPr="00255A46" w:rsidRDefault="00F15718" w:rsidP="00F34E0C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Рациональное природопользование 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 плотин на реках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Сельскохозяйственная деятельность человека</w:t>
      </w:r>
    </w:p>
    <w:p w:rsidR="00F15718" w:rsidRPr="00255A46" w:rsidRDefault="00A73EEE" w:rsidP="00F34E0C">
      <w:pPr>
        <w:tabs>
          <w:tab w:val="left" w:pos="0"/>
          <w:tab w:val="left" w:pos="28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Промышленная деятельность человека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5.Определенный набор хромосом у особей одного вида считают критерием</w:t>
      </w:r>
    </w:p>
    <w:p w:rsidR="00F15718" w:rsidRPr="00255A46" w:rsidRDefault="00F15718" w:rsidP="00F34E0C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Физиологическим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Морфологическим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Генетическим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Биохимическим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6. Отбор особей с уклоняющимися от средней величины признаками называют</w:t>
      </w:r>
    </w:p>
    <w:p w:rsidR="00F15718" w:rsidRPr="00255A46" w:rsidRDefault="00F15718" w:rsidP="00F34E0C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Движущим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Методическим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Стабилизирующим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Массовым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7. Основу естественного отбора составляет</w:t>
      </w:r>
    </w:p>
    <w:p w:rsidR="00F15718" w:rsidRPr="00255A46" w:rsidRDefault="00F15718" w:rsidP="00F34E0C">
      <w:pPr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Мутационный процесс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Видообразование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Биологический прогресс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Относительная приспособленность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8. На каком этапе эволюции человека ведущую роль играли социальные факторы</w:t>
      </w:r>
    </w:p>
    <w:p w:rsidR="00F15718" w:rsidRPr="00255A46" w:rsidRDefault="00F15718" w:rsidP="00F34E0C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Древнейших людей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Древних людей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Неандертальцев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Кроманьонцев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9. Видовая структура биогеоценоза леса характеризуется</w:t>
      </w:r>
    </w:p>
    <w:p w:rsidR="00F15718" w:rsidRPr="00255A46" w:rsidRDefault="00F15718" w:rsidP="00F34E0C">
      <w:pPr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Ярусным расположением животных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Числом экологических ниш</w:t>
      </w:r>
      <w:r w:rsidR="00A73EEE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Распределением организмов в горизонтах леса</w:t>
      </w:r>
    </w:p>
    <w:p w:rsidR="00F15718" w:rsidRPr="00255A46" w:rsidRDefault="00A73EEE" w:rsidP="00F34E0C">
      <w:pPr>
        <w:tabs>
          <w:tab w:val="left" w:pos="0"/>
          <w:tab w:val="left" w:pos="28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Многообразием обитающих в нем организмов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А10. Биогеоценоз считают открытой системой, так как в нем постоянно происходит</w:t>
      </w:r>
    </w:p>
    <w:p w:rsidR="00F15718" w:rsidRPr="00255A46" w:rsidRDefault="00F15718" w:rsidP="00F34E0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Приток энергии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Саморегуляция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Круговорот веществ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Борьба за существование.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заданиях</w:t>
      </w:r>
      <w:proofErr w:type="gramStart"/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</w:t>
      </w:r>
      <w:proofErr w:type="gramEnd"/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 – В 2 выберите три верных ответа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1. К факторам эволюции относят</w:t>
      </w:r>
    </w:p>
    <w:p w:rsidR="00F15718" w:rsidRPr="00255A46" w:rsidRDefault="00F15718" w:rsidP="00F34E0C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Кроссинговер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Мутационный процесс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proofErr w:type="spellStart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Модификационную</w:t>
      </w:r>
      <w:proofErr w:type="spellEnd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изменчивость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Изоляцию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Многообразие видов</w:t>
      </w:r>
    </w:p>
    <w:p w:rsidR="00F15718" w:rsidRPr="00255A46" w:rsidRDefault="008E1E37" w:rsidP="00F34E0C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Естественный отбор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2. Саморегуляция в экосистеме тайги проявляется в том, что</w:t>
      </w:r>
    </w:p>
    <w:p w:rsidR="00F15718" w:rsidRPr="00255A46" w:rsidRDefault="00F15718" w:rsidP="00F34E0C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Численность деревьев сокращается в результате лесного пожара</w:t>
      </w:r>
    </w:p>
    <w:p w:rsidR="00F15718" w:rsidRPr="00255A46" w:rsidRDefault="00F15718" w:rsidP="00F34E0C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Волки ограничивают рост численности кабанов</w:t>
      </w:r>
    </w:p>
    <w:p w:rsidR="00F15718" w:rsidRPr="00255A46" w:rsidRDefault="00F15718" w:rsidP="00F34E0C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Массовое размножение короедов приводит к гибели деревьев</w:t>
      </w:r>
    </w:p>
    <w:p w:rsidR="00F15718" w:rsidRPr="00255A46" w:rsidRDefault="00F15718" w:rsidP="00F34E0C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Численность белок зависит от урожая семян ели</w:t>
      </w:r>
    </w:p>
    <w:p w:rsidR="00F15718" w:rsidRPr="00255A46" w:rsidRDefault="00F15718" w:rsidP="00F34E0C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Популяция кабанов по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ностью уничтожается волками</w:t>
      </w:r>
    </w:p>
    <w:p w:rsidR="00F15718" w:rsidRPr="00255A46" w:rsidRDefault="00F15718" w:rsidP="00F34E0C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Совы и лисицы ограничивают рост численности мышей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 заданиях В3 и В</w:t>
      </w:r>
      <w:proofErr w:type="gramStart"/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установите соответствие между содержанием первого и второго столбцов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3. установите соответствие между организмами и направлениями эволюции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Организмы                                                             Направления эволюции</w:t>
      </w:r>
    </w:p>
    <w:p w:rsidR="00F15718" w:rsidRPr="00255A46" w:rsidRDefault="00F15718" w:rsidP="00F34E0C">
      <w:pPr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Страус эму                                                   А) биологический прогресс</w:t>
      </w:r>
    </w:p>
    <w:p w:rsidR="00F15718" w:rsidRPr="00255A46" w:rsidRDefault="00F15718" w:rsidP="00F34E0C">
      <w:pPr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Серая крыса                                                 Б) биологический регресс</w:t>
      </w:r>
    </w:p>
    <w:p w:rsidR="00F15718" w:rsidRPr="00255A46" w:rsidRDefault="00F15718" w:rsidP="00F34E0C">
      <w:pPr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Домовая мышь</w:t>
      </w:r>
    </w:p>
    <w:p w:rsidR="00F15718" w:rsidRPr="00255A46" w:rsidRDefault="00F15718" w:rsidP="00F34E0C">
      <w:pPr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Синезеленые</w:t>
      </w:r>
      <w:proofErr w:type="spellEnd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цианобактерии</w:t>
      </w:r>
      <w:proofErr w:type="spellEnd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F15718" w:rsidRPr="00255A46" w:rsidRDefault="00F15718" w:rsidP="00F34E0C">
      <w:pPr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Орел беркут</w:t>
      </w:r>
    </w:p>
    <w:p w:rsidR="00F15718" w:rsidRPr="00255A46" w:rsidRDefault="00F15718" w:rsidP="00F34E0C">
      <w:pPr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Уссурийский тигр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4. Установите соответствие между признаками отбора и его видами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Признаки отбора                                                       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Вид отбора</w:t>
      </w:r>
    </w:p>
    <w:p w:rsidR="00F15718" w:rsidRPr="00255A46" w:rsidRDefault="00F15718" w:rsidP="00F34E0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Сохраняет особей с полезными в данных 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условиях признаками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А)  </w:t>
      </w:r>
      <w:proofErr w:type="gramStart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естественный</w:t>
      </w:r>
      <w:proofErr w:type="gramEnd"/>
    </w:p>
    <w:p w:rsidR="00F15718" w:rsidRPr="00255A46" w:rsidRDefault="00F15718" w:rsidP="00F34E0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Приводит к созданию новых пород животных и сортов растений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 </w:t>
      </w:r>
      <w:proofErr w:type="gramStart"/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искусственный</w:t>
      </w:r>
      <w:proofErr w:type="gramEnd"/>
    </w:p>
    <w:p w:rsidR="00F15718" w:rsidRPr="00255A46" w:rsidRDefault="00F15718" w:rsidP="00F34E0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Способствует созданию организмов с нужными человеку изменениями</w:t>
      </w:r>
    </w:p>
    <w:p w:rsidR="00F15718" w:rsidRPr="00255A46" w:rsidRDefault="00F15718" w:rsidP="00F34E0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Проявляется внутри популяции и между популяциями одного вида</w:t>
      </w:r>
    </w:p>
    <w:p w:rsidR="00F15718" w:rsidRPr="00255A46" w:rsidRDefault="00F15718" w:rsidP="00F34E0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 в природе миллионы лет</w:t>
      </w:r>
    </w:p>
    <w:p w:rsidR="00F15718" w:rsidRPr="00255A46" w:rsidRDefault="00F15718" w:rsidP="00F34E0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Приводит к образованию новых видов</w:t>
      </w:r>
    </w:p>
    <w:p w:rsidR="00F15718" w:rsidRPr="00255A46" w:rsidRDefault="00F15718" w:rsidP="00F34E0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Проводится человеком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5. Установите последовательность объектов в пастбищной пищевой  цепи</w:t>
      </w:r>
    </w:p>
    <w:p w:rsidR="00F15718" w:rsidRPr="00255A46" w:rsidRDefault="00F15718" w:rsidP="00F34E0C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Тля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Паук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Божья коровка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Грач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Листья растений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6. – Установите хронологическую последовательность антропогенеза</w:t>
      </w:r>
    </w:p>
    <w:p w:rsidR="00F15718" w:rsidRPr="00255A46" w:rsidRDefault="00F15718" w:rsidP="00F34E0C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 умелый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 прямоходящий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Дриопитек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Неандерталец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Кроманьонец. 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255A46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C</w:t>
      </w: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1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Численность  популяций</w:t>
      </w:r>
      <w:proofErr w:type="gramEnd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окуней в реке сокращается в результате загрязнения воды сточными водами, уменьшения численности растительноядных рыб, уменьшения содержания кислорода в воде зимой. Какие группы экологических факторов представлены в данном перечне?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Чем природная экосистема отличается от </w:t>
      </w:r>
      <w:proofErr w:type="spellStart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агроэкосистемы</w:t>
      </w:r>
      <w:proofErr w:type="spellEnd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 вариант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части</w:t>
      </w:r>
      <w:proofErr w:type="gramStart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А</w:t>
      </w:r>
      <w:proofErr w:type="gramEnd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 каждому заданию приводится 4 ответа, один из которых верный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1. Какой ароморфоз способствовал выходу позвоночных животных на сушу</w:t>
      </w:r>
    </w:p>
    <w:p w:rsidR="00F15718" w:rsidRPr="00255A46" w:rsidRDefault="00F15718" w:rsidP="00F34E0C">
      <w:pPr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Жаберное дыхание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Появление конечностей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позвоночника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Появление легочного дыхания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2. Общую территорию, которую занимает вид,  называют</w:t>
      </w:r>
    </w:p>
    <w:p w:rsidR="00F15718" w:rsidRPr="00255A46" w:rsidRDefault="00F15718" w:rsidP="00F34E0C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Экологической нишей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Биоценозом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Ареалом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Кормовой территорией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3. Биомасса растений в</w:t>
      </w:r>
      <w:r w:rsidR="008E1E37"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океане уменьшается на глубине </w:t>
      </w:r>
      <w:proofErr w:type="gramStart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вследствие</w:t>
      </w:r>
      <w:proofErr w:type="gramEnd"/>
    </w:p>
    <w:p w:rsidR="00F15718" w:rsidRPr="00255A46" w:rsidRDefault="00F15718" w:rsidP="00F34E0C">
      <w:pPr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Понижения температуры воды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Уменьшения освещенности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Уменьшения числа животных</w:t>
      </w:r>
    </w:p>
    <w:p w:rsidR="00F15718" w:rsidRPr="00255A46" w:rsidRDefault="008E1E37" w:rsidP="00F34E0C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Уменьшения питательных веществ в воде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4. Парниковый эффект на Земле является следствием повышения в атмосфере концентрации</w:t>
      </w:r>
    </w:p>
    <w:p w:rsidR="00F15718" w:rsidRPr="00255A46" w:rsidRDefault="00F15718" w:rsidP="00F34E0C">
      <w:pPr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Кислорода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Углекислого газа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Сернистого газа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Паров воды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5. Уровень организации любой лягушки остромордой</w:t>
      </w:r>
    </w:p>
    <w:p w:rsidR="00F15718" w:rsidRPr="00255A46" w:rsidRDefault="00F15718" w:rsidP="00F34E0C">
      <w:pPr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Молекулярно – клеточный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Биосферно – биотический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Популяционно – видовой 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Организменный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6. Концентрационная функция живого вещества биосферы заключается </w:t>
      </w:r>
    </w:p>
    <w:p w:rsidR="00F15718" w:rsidRPr="00255A46" w:rsidRDefault="00F15718" w:rsidP="00F34E0C">
      <w:pPr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 аккумуляции солнечной энергии в процессе фотосинтеза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 Избирательном </w:t>
      </w:r>
      <w:proofErr w:type="gramStart"/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накоплении</w:t>
      </w:r>
      <w:proofErr w:type="gramEnd"/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химических элементов организмами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proofErr w:type="gramStart"/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Круговороте</w:t>
      </w:r>
      <w:proofErr w:type="gramEnd"/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химических элементов, входящих в состав организмов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proofErr w:type="gramStart"/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Переносе</w:t>
      </w:r>
      <w:proofErr w:type="gramEnd"/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органических веществ и энергии по цепям питания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7. Согласно взглядам Ч. Дарвина результатом естественного отбора является</w:t>
      </w:r>
    </w:p>
    <w:p w:rsidR="00F15718" w:rsidRPr="00255A46" w:rsidRDefault="00F15718" w:rsidP="00F34E0C">
      <w:pPr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Выживание наиболее приспособленных особей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Гибель наименее приспособленных особей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Появление приспособленности у организмов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Появление изменчивости признаков у организмов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8. Элементарным материалом для эволюции служат</w:t>
      </w:r>
    </w:p>
    <w:p w:rsidR="00F15718" w:rsidRPr="00255A46" w:rsidRDefault="00F15718" w:rsidP="00F34E0C">
      <w:pPr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Фенотипы группы особей популяции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Генотипы отдельных особей популяции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Мутации генов у особей популяции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Модификации генотипов у особей популяции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9. Увеличение числа видов в экосистеме, образование разветвленных цепей питания, </w:t>
      </w:r>
      <w:proofErr w:type="spellStart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ярусность</w:t>
      </w:r>
      <w:proofErr w:type="spellEnd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– это признак</w:t>
      </w:r>
    </w:p>
    <w:p w:rsidR="00F15718" w:rsidRPr="00255A46" w:rsidRDefault="00F15718" w:rsidP="00F34E0C">
      <w:pPr>
        <w:numPr>
          <w:ilvl w:val="0"/>
          <w:numId w:val="3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Устойчивого развития экосистемы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Перехода устойчивой экосистемы в </w:t>
      </w:r>
      <w:proofErr w:type="gramStart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неустойчивую</w:t>
      </w:r>
      <w:proofErr w:type="gramEnd"/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Отмирания экосистемы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Смены одной экосистемы другой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А10. Укажите </w:t>
      </w:r>
      <w:r w:rsidRPr="00255A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неверное</w:t>
      </w: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утверждение. </w:t>
      </w:r>
      <w:proofErr w:type="gramStart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Оставленный</w:t>
      </w:r>
      <w:proofErr w:type="gramEnd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человеком </w:t>
      </w:r>
      <w:proofErr w:type="spellStart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агроценоз</w:t>
      </w:r>
      <w:proofErr w:type="spellEnd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гибнет, так как</w:t>
      </w:r>
    </w:p>
    <w:p w:rsidR="00F15718" w:rsidRPr="00255A46" w:rsidRDefault="00F15718" w:rsidP="00F34E0C">
      <w:pPr>
        <w:numPr>
          <w:ilvl w:val="0"/>
          <w:numId w:val="3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Культурные растения вытесняются сорняками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Он не может существовать без удобрений и ухода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Он не выдерживает конкуренции с естественными биоценозами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Усиливается конкуренция между культурными растениями.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заданиях</w:t>
      </w:r>
      <w:proofErr w:type="gramStart"/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</w:t>
      </w:r>
      <w:proofErr w:type="gramEnd"/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 – В 2 выберите три верных ответа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1. Устойчивые биогеоценозы характеризуются</w:t>
      </w:r>
    </w:p>
    <w:p w:rsidR="00F15718" w:rsidRPr="00255A46" w:rsidRDefault="00F15718" w:rsidP="00F34E0C">
      <w:pPr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Сложными пищевыми цепями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Простыми пищевыми цепями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Отсутствием видового разнообразия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Наличием естественного отбора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5.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Зависимостью от деятельности человека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6.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Устойчивым состоянием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2. Почему популяцию считают единицей эволюции</w:t>
      </w:r>
    </w:p>
    <w:p w:rsidR="00F15718" w:rsidRPr="00255A46" w:rsidRDefault="00F15718" w:rsidP="00F34E0C">
      <w:pPr>
        <w:numPr>
          <w:ilvl w:val="0"/>
          <w:numId w:val="3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 ней происходит свободное скрещивание</w:t>
      </w:r>
      <w:r w:rsidR="008E1E37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Многие виды состоят из ряда популяций</w:t>
      </w:r>
    </w:p>
    <w:p w:rsidR="00F15718" w:rsidRPr="00255A46" w:rsidRDefault="006B2F65" w:rsidP="00F34E0C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Особи популяции подвергаются мутациям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Особи популяции имеют различные приспособления к среде обитания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5.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Происходит саморегуляция численности популяций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6. </w:t>
      </w:r>
      <w:r w:rsidR="00F15718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Под воздействием естественного отбора в популяции сохраняются особи с полезными мутациями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заданиях В3 и</w:t>
      </w:r>
      <w:proofErr w:type="gramStart"/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В</w:t>
      </w:r>
      <w:proofErr w:type="gramEnd"/>
      <w:r w:rsidRPr="00255A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 установите соответствие между содержанием первого и второго столбцов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3. Установите соответствие между видами изменчивости и их характеристикой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Характеристика изменчивости                                                 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Виды изменчивости</w:t>
      </w:r>
    </w:p>
    <w:p w:rsidR="00F15718" w:rsidRPr="00255A46" w:rsidRDefault="00F15718" w:rsidP="00F34E0C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Изменение признака исчезает после прекращения 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действия вызвавшего его фактора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А) модификации</w:t>
      </w:r>
    </w:p>
    <w:p w:rsidR="00F15718" w:rsidRPr="00255A46" w:rsidRDefault="00F15718" w:rsidP="00F34E0C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возникает внезапно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Б) мутации</w:t>
      </w:r>
    </w:p>
    <w:p w:rsidR="00F15718" w:rsidRPr="00255A46" w:rsidRDefault="00F15718" w:rsidP="00F34E0C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имеет ненаправленный характер</w:t>
      </w:r>
    </w:p>
    <w:p w:rsidR="00F15718" w:rsidRPr="00255A46" w:rsidRDefault="00F15718" w:rsidP="00F34E0C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возникающее изменение, как правило, соответствует изменениям среды</w:t>
      </w:r>
    </w:p>
    <w:p w:rsidR="00F15718" w:rsidRPr="00255A46" w:rsidRDefault="00F15718" w:rsidP="00F34E0C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проявляется у всех особей вида</w:t>
      </w:r>
    </w:p>
    <w:p w:rsidR="00F15718" w:rsidRPr="00255A46" w:rsidRDefault="00F15718" w:rsidP="00F34E0C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проявляется у отдельных особей вида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В 4. Установите соответствие между направлениями эволюции и их характеристиками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Характеристики                                                            Направления эволюции</w:t>
      </w:r>
    </w:p>
    <w:p w:rsidR="00F15718" w:rsidRPr="00255A46" w:rsidRDefault="00F15718" w:rsidP="00F34E0C">
      <w:pPr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Расширение ареала                                      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А) Биологический прогресс</w:t>
      </w:r>
    </w:p>
    <w:p w:rsidR="00F15718" w:rsidRPr="00255A46" w:rsidRDefault="00F15718" w:rsidP="00F34E0C">
      <w:pPr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Снижение приспособленности              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Б) Биологический регресс</w:t>
      </w:r>
    </w:p>
    <w:p w:rsidR="00F15718" w:rsidRPr="00255A46" w:rsidRDefault="00F15718" w:rsidP="00F34E0C">
      <w:pPr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Возрастание численности</w:t>
      </w:r>
    </w:p>
    <w:p w:rsidR="00F15718" w:rsidRPr="00255A46" w:rsidRDefault="00F15718" w:rsidP="00F34E0C">
      <w:pPr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Уменьшение численности</w:t>
      </w:r>
    </w:p>
    <w:p w:rsidR="00F15718" w:rsidRPr="00255A46" w:rsidRDefault="00F15718" w:rsidP="00F34E0C">
      <w:pPr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Уменьшение разнообразия</w:t>
      </w:r>
    </w:p>
    <w:p w:rsidR="00F15718" w:rsidRPr="00255A46" w:rsidRDefault="00F15718" w:rsidP="00F34E0C">
      <w:pPr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разнообразия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5. Установите последовательность объектов в пастбищной пищевой  цепи</w:t>
      </w:r>
    </w:p>
    <w:p w:rsidR="00F15718" w:rsidRPr="00255A46" w:rsidRDefault="00F15718" w:rsidP="00F34E0C">
      <w:pPr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Жук жужелица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Листья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Гусеницы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Сова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Синица.</w:t>
      </w:r>
    </w:p>
    <w:p w:rsidR="00F15718" w:rsidRPr="00255A46" w:rsidRDefault="00F15718" w:rsidP="00F34E0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 6. </w:t>
      </w:r>
      <w:proofErr w:type="gramStart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Установите</w:t>
      </w:r>
      <w:proofErr w:type="gramEnd"/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 какой хронологической последовательности </w:t>
      </w:r>
      <w:r w:rsidR="006B2F65"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появились</w:t>
      </w: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основные группы растений на Земле</w:t>
      </w:r>
    </w:p>
    <w:p w:rsidR="00F15718" w:rsidRPr="00255A46" w:rsidRDefault="00F15718" w:rsidP="00F34E0C">
      <w:pPr>
        <w:numPr>
          <w:ilvl w:val="0"/>
          <w:numId w:val="3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Голосеменные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Цветковые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Папоротникообразные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Псилофиты</w:t>
      </w:r>
      <w:r w:rsidR="006B2F65"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5. 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Водоросли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 1.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Какое значение для эволюции имеет изоляция популяций?</w:t>
      </w:r>
    </w:p>
    <w:p w:rsidR="00F15718" w:rsidRPr="00255A46" w:rsidRDefault="00F15718" w:rsidP="00F34E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A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 2,</w:t>
      </w:r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Почему растения (продуценты) считаю</w:t>
      </w:r>
      <w:bookmarkStart w:id="0" w:name="_GoBack"/>
      <w:bookmarkEnd w:id="0"/>
      <w:r w:rsidRPr="00255A46">
        <w:rPr>
          <w:rFonts w:ascii="Times New Roman" w:eastAsia="Calibri" w:hAnsi="Times New Roman" w:cs="Times New Roman"/>
          <w:sz w:val="24"/>
          <w:szCs w:val="24"/>
          <w:lang w:eastAsia="en-US"/>
        </w:rPr>
        <w:t>т начальным звеном круговорота веществ и превращения энергии в экосистеме?</w:t>
      </w:r>
    </w:p>
    <w:p w:rsidR="007E60BC" w:rsidRPr="00255A46" w:rsidRDefault="007E60BC" w:rsidP="00F34E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60BC" w:rsidRPr="00255A46" w:rsidSect="00A73EEE">
      <w:pgSz w:w="16838" w:h="11906" w:orient="landscape"/>
      <w:pgMar w:top="993" w:right="568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50" w:rsidRDefault="00DD5950" w:rsidP="009939F9">
      <w:pPr>
        <w:spacing w:after="0" w:line="240" w:lineRule="auto"/>
      </w:pPr>
      <w:r>
        <w:separator/>
      </w:r>
    </w:p>
  </w:endnote>
  <w:endnote w:type="continuationSeparator" w:id="0">
    <w:p w:rsidR="00DD5950" w:rsidRDefault="00DD5950" w:rsidP="0099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50" w:rsidRDefault="00DD5950" w:rsidP="009939F9">
      <w:pPr>
        <w:spacing w:after="0" w:line="240" w:lineRule="auto"/>
      </w:pPr>
      <w:r>
        <w:separator/>
      </w:r>
    </w:p>
  </w:footnote>
  <w:footnote w:type="continuationSeparator" w:id="0">
    <w:p w:rsidR="00DD5950" w:rsidRDefault="00DD5950" w:rsidP="0099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667606E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49B9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0815"/>
    <w:multiLevelType w:val="hybridMultilevel"/>
    <w:tmpl w:val="8482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5525"/>
    <w:multiLevelType w:val="hybridMultilevel"/>
    <w:tmpl w:val="7956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A5C64"/>
    <w:multiLevelType w:val="hybridMultilevel"/>
    <w:tmpl w:val="6D78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911CE"/>
    <w:multiLevelType w:val="hybridMultilevel"/>
    <w:tmpl w:val="9256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27A70"/>
    <w:multiLevelType w:val="hybridMultilevel"/>
    <w:tmpl w:val="B65C8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16150"/>
    <w:multiLevelType w:val="hybridMultilevel"/>
    <w:tmpl w:val="0D72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336B9"/>
    <w:multiLevelType w:val="hybridMultilevel"/>
    <w:tmpl w:val="143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4B3CBC"/>
    <w:multiLevelType w:val="hybridMultilevel"/>
    <w:tmpl w:val="93D2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213C4"/>
    <w:multiLevelType w:val="hybridMultilevel"/>
    <w:tmpl w:val="A740D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576836"/>
    <w:multiLevelType w:val="hybridMultilevel"/>
    <w:tmpl w:val="5712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4408D"/>
    <w:multiLevelType w:val="hybridMultilevel"/>
    <w:tmpl w:val="34A4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926FE"/>
    <w:multiLevelType w:val="hybridMultilevel"/>
    <w:tmpl w:val="11D8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30480"/>
    <w:multiLevelType w:val="hybridMultilevel"/>
    <w:tmpl w:val="940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4391D"/>
    <w:multiLevelType w:val="hybridMultilevel"/>
    <w:tmpl w:val="8514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670B6"/>
    <w:multiLevelType w:val="hybridMultilevel"/>
    <w:tmpl w:val="710C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C0F1A"/>
    <w:multiLevelType w:val="hybridMultilevel"/>
    <w:tmpl w:val="46A81CA4"/>
    <w:lvl w:ilvl="0" w:tplc="17C657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708"/>
        </w:tabs>
        <w:ind w:left="708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48760CA6"/>
    <w:multiLevelType w:val="hybridMultilevel"/>
    <w:tmpl w:val="D11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E5CC5"/>
    <w:multiLevelType w:val="hybridMultilevel"/>
    <w:tmpl w:val="6716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90173"/>
    <w:multiLevelType w:val="hybridMultilevel"/>
    <w:tmpl w:val="AB6E14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D7ED3"/>
    <w:multiLevelType w:val="hybridMultilevel"/>
    <w:tmpl w:val="981C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36060"/>
    <w:multiLevelType w:val="hybridMultilevel"/>
    <w:tmpl w:val="1A3E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D25A1"/>
    <w:multiLevelType w:val="hybridMultilevel"/>
    <w:tmpl w:val="F30CB356"/>
    <w:lvl w:ilvl="0" w:tplc="8CDE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F1617"/>
    <w:multiLevelType w:val="hybridMultilevel"/>
    <w:tmpl w:val="54FE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D7B30"/>
    <w:multiLevelType w:val="hybridMultilevel"/>
    <w:tmpl w:val="6C28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226A3"/>
    <w:multiLevelType w:val="hybridMultilevel"/>
    <w:tmpl w:val="E8FA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0292A"/>
    <w:multiLevelType w:val="hybridMultilevel"/>
    <w:tmpl w:val="D51C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93936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41A8E"/>
    <w:multiLevelType w:val="hybridMultilevel"/>
    <w:tmpl w:val="BB7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F0CA7"/>
    <w:multiLevelType w:val="hybridMultilevel"/>
    <w:tmpl w:val="037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E17B6"/>
    <w:multiLevelType w:val="hybridMultilevel"/>
    <w:tmpl w:val="A64C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7319A"/>
    <w:multiLevelType w:val="hybridMultilevel"/>
    <w:tmpl w:val="2154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95523"/>
    <w:multiLevelType w:val="hybridMultilevel"/>
    <w:tmpl w:val="CEC4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D341A"/>
    <w:multiLevelType w:val="hybridMultilevel"/>
    <w:tmpl w:val="102E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626C9"/>
    <w:multiLevelType w:val="hybridMultilevel"/>
    <w:tmpl w:val="493C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748DE"/>
    <w:multiLevelType w:val="hybridMultilevel"/>
    <w:tmpl w:val="41C4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C6931"/>
    <w:multiLevelType w:val="hybridMultilevel"/>
    <w:tmpl w:val="9A06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35D14"/>
    <w:multiLevelType w:val="hybridMultilevel"/>
    <w:tmpl w:val="0D5C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5">
    <w:abstractNumId w:val="11"/>
  </w:num>
  <w:num w:numId="6">
    <w:abstractNumId w:val="25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0"/>
  </w:num>
  <w:num w:numId="42">
    <w:abstractNumId w:val="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4D3"/>
    <w:rsid w:val="001C1044"/>
    <w:rsid w:val="001F1ADA"/>
    <w:rsid w:val="0021376C"/>
    <w:rsid w:val="00245E14"/>
    <w:rsid w:val="00245E6B"/>
    <w:rsid w:val="00255A46"/>
    <w:rsid w:val="00260EE7"/>
    <w:rsid w:val="00285EC2"/>
    <w:rsid w:val="002C2E2E"/>
    <w:rsid w:val="005B1D58"/>
    <w:rsid w:val="006B2F65"/>
    <w:rsid w:val="00733F8E"/>
    <w:rsid w:val="007E60BC"/>
    <w:rsid w:val="007F6BD4"/>
    <w:rsid w:val="00812476"/>
    <w:rsid w:val="008853C9"/>
    <w:rsid w:val="008E1E37"/>
    <w:rsid w:val="009461B3"/>
    <w:rsid w:val="009939F9"/>
    <w:rsid w:val="009E4FF9"/>
    <w:rsid w:val="00A54C24"/>
    <w:rsid w:val="00A73EEE"/>
    <w:rsid w:val="00AA15E4"/>
    <w:rsid w:val="00B029DF"/>
    <w:rsid w:val="00B6074B"/>
    <w:rsid w:val="00C43A53"/>
    <w:rsid w:val="00CE14E6"/>
    <w:rsid w:val="00DD5950"/>
    <w:rsid w:val="00E20E6B"/>
    <w:rsid w:val="00E83876"/>
    <w:rsid w:val="00F15718"/>
    <w:rsid w:val="00F34E0C"/>
    <w:rsid w:val="00FC24D3"/>
    <w:rsid w:val="00FC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E4"/>
  </w:style>
  <w:style w:type="paragraph" w:styleId="2">
    <w:name w:val="heading 2"/>
    <w:basedOn w:val="a"/>
    <w:next w:val="a"/>
    <w:link w:val="20"/>
    <w:qFormat/>
    <w:rsid w:val="001C10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1D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B1D5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02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C104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6">
    <w:name w:val="Strong"/>
    <w:basedOn w:val="a0"/>
    <w:uiPriority w:val="22"/>
    <w:qFormat/>
    <w:rsid w:val="009E4FF9"/>
    <w:rPr>
      <w:b/>
      <w:bCs/>
    </w:rPr>
  </w:style>
  <w:style w:type="paragraph" w:styleId="a7">
    <w:name w:val="List Paragraph"/>
    <w:basedOn w:val="a"/>
    <w:uiPriority w:val="34"/>
    <w:qFormat/>
    <w:rsid w:val="009E4FF9"/>
    <w:pPr>
      <w:spacing w:after="20"/>
      <w:ind w:left="720" w:firstLine="709"/>
      <w:contextualSpacing/>
      <w:jc w:val="both"/>
    </w:pPr>
    <w:rPr>
      <w:rFonts w:eastAsiaTheme="minorHAnsi"/>
      <w:sz w:val="28"/>
      <w:lang w:eastAsia="en-US"/>
    </w:rPr>
  </w:style>
  <w:style w:type="character" w:styleId="a8">
    <w:name w:val="Hyperlink"/>
    <w:uiPriority w:val="99"/>
    <w:semiHidden/>
    <w:unhideWhenUsed/>
    <w:rsid w:val="009E4FF9"/>
    <w:rPr>
      <w:color w:val="0000FF"/>
      <w:u w:val="single"/>
    </w:rPr>
  </w:style>
  <w:style w:type="paragraph" w:styleId="a9">
    <w:name w:val="No Spacing"/>
    <w:uiPriority w:val="1"/>
    <w:qFormat/>
    <w:rsid w:val="00285EC2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9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9F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9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39F9"/>
  </w:style>
  <w:style w:type="paragraph" w:styleId="ae">
    <w:name w:val="footer"/>
    <w:basedOn w:val="a"/>
    <w:link w:val="af"/>
    <w:uiPriority w:val="99"/>
    <w:unhideWhenUsed/>
    <w:rsid w:val="0099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na.ucoz.ru/load/435" TargetMode="External"/><Relationship Id="rId18" Type="http://schemas.openxmlformats.org/officeDocument/2006/relationships/hyperlink" Target="http://pedsovet.su/load/8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sportal.ru/shkola/biologiya/" TargetMode="External"/><Relationship Id="rId17" Type="http://schemas.openxmlformats.org/officeDocument/2006/relationships/hyperlink" Target="http://otherreferats.allbest.ru/pedagogics/00031866_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rbiologii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o.1september.ru/uro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oki.net/docxim.htm" TargetMode="External"/><Relationship Id="rId10" Type="http://schemas.openxmlformats.org/officeDocument/2006/relationships/hyperlink" Target="http://shishlena.ru/" TargetMode="External"/><Relationship Id="rId19" Type="http://schemas.openxmlformats.org/officeDocument/2006/relationships/hyperlink" Target="http://900igr.net/prezentatsii/biologija/uroki-biologi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load/74" TargetMode="External"/><Relationship Id="rId14" Type="http://schemas.openxmlformats.org/officeDocument/2006/relationships/hyperlink" Target="http://lidijavk.ucoz.ru/load/razrabotki_urokov_biologii/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E007-81CA-4ADF-96DF-80298DBA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Кузнецовы</cp:lastModifiedBy>
  <cp:revision>21</cp:revision>
  <cp:lastPrinted>2013-11-03T17:41:00Z</cp:lastPrinted>
  <dcterms:created xsi:type="dcterms:W3CDTF">2010-09-10T13:43:00Z</dcterms:created>
  <dcterms:modified xsi:type="dcterms:W3CDTF">2014-10-09T09:52:00Z</dcterms:modified>
</cp:coreProperties>
</file>