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5E" w:rsidRPr="001B4815" w:rsidRDefault="00FE1A98" w:rsidP="00FE1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15">
        <w:rPr>
          <w:rFonts w:ascii="Times New Roman" w:hAnsi="Times New Roman" w:cs="Times New Roman"/>
          <w:b/>
          <w:sz w:val="24"/>
          <w:szCs w:val="24"/>
        </w:rPr>
        <w:t xml:space="preserve">Урок по теме </w:t>
      </w:r>
      <w:r w:rsidRPr="001B4815">
        <w:rPr>
          <w:rFonts w:ascii="Times New Roman" w:hAnsi="Times New Roman" w:cs="Times New Roman"/>
          <w:b/>
          <w:i/>
          <w:sz w:val="24"/>
          <w:szCs w:val="24"/>
        </w:rPr>
        <w:t>«Сообщающие сосуды»</w:t>
      </w:r>
    </w:p>
    <w:p w:rsidR="00FE1A98" w:rsidRPr="001B4815" w:rsidRDefault="00FE1A98" w:rsidP="00FE1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15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FE1A98" w:rsidRPr="001B4815" w:rsidRDefault="00FE1A98" w:rsidP="00FE1A98">
      <w:pPr>
        <w:pStyle w:val="a3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1B4815">
        <w:rPr>
          <w:b/>
          <w:u w:val="single"/>
        </w:rPr>
        <w:t xml:space="preserve"> </w:t>
      </w:r>
      <w:r w:rsidRPr="001B4815">
        <w:rPr>
          <w:rFonts w:eastAsia="Times New Roman"/>
          <w:b/>
          <w:u w:val="single"/>
          <w:lang w:eastAsia="ru-RU"/>
        </w:rPr>
        <w:t xml:space="preserve">Цель урока: </w:t>
      </w:r>
      <w:r w:rsidRPr="001B4815">
        <w:rPr>
          <w:rFonts w:eastAsia="Times New Roman"/>
          <w:lang w:eastAsia="ru-RU"/>
        </w:rPr>
        <w:t xml:space="preserve"> Ознакомление с сообщающимися сосудами, основными свойствами сообщающихся сосудов, применением сообщающихся сосудов.</w:t>
      </w:r>
      <w:r w:rsidRPr="001B4815">
        <w:rPr>
          <w:rFonts w:eastAsia="Times New Roman"/>
          <w:color w:val="000000"/>
          <w:lang w:eastAsia="ru-RU"/>
        </w:rPr>
        <w:t xml:space="preserve"> Развитие творческих способностей обучающихся в рамках исследовательской работы.</w:t>
      </w:r>
    </w:p>
    <w:p w:rsidR="00FE1A98" w:rsidRPr="001B4815" w:rsidRDefault="00FE1A98" w:rsidP="00FE1A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1A98" w:rsidRPr="001B4815" w:rsidRDefault="00FE1A98" w:rsidP="00FE1A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48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FE1A98" w:rsidRPr="001B4815" w:rsidRDefault="00FE1A98" w:rsidP="00FE1A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понятия давления жидкости на дно и стенки сосуда;</w:t>
      </w:r>
    </w:p>
    <w:p w:rsidR="00FE1A98" w:rsidRPr="001B4815" w:rsidRDefault="00FE1A98" w:rsidP="00FE1A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изучение закона Паскаля на примере однородных и разнородных жидкостей в сообщающихся сосудах, </w:t>
      </w:r>
    </w:p>
    <w:p w:rsidR="00FE1A98" w:rsidRPr="001B4815" w:rsidRDefault="00FE1A98" w:rsidP="00FE1A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сообщающихся сосудов;</w:t>
      </w:r>
    </w:p>
    <w:p w:rsidR="00FE1A98" w:rsidRPr="001B4815" w:rsidRDefault="00FE1A98" w:rsidP="00FE1A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интеллектуальные умения анализировать, сравнивать;</w:t>
      </w:r>
    </w:p>
    <w:p w:rsidR="00FE1A98" w:rsidRPr="001B4815" w:rsidRDefault="00FE1A98" w:rsidP="00FE1A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примеры сообщающихся сосудов в быту, технике, природе;</w:t>
      </w:r>
    </w:p>
    <w:p w:rsidR="00FE1A98" w:rsidRPr="001B4815" w:rsidRDefault="00FE1A98" w:rsidP="00FE1A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умения делать выводы;</w:t>
      </w:r>
    </w:p>
    <w:p w:rsidR="00FE1A98" w:rsidRPr="001B4815" w:rsidRDefault="00FE1A98" w:rsidP="00FE1A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убежденность в возможности познания природы, необходимости разумного использования достижений науки и технологий для дальнейшего развития человеческого общества;</w:t>
      </w:r>
    </w:p>
    <w:p w:rsidR="00FE1A98" w:rsidRPr="001B4815" w:rsidRDefault="00FE1A98" w:rsidP="00FE1A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анализировать и перерабатывать полученную информацию в соответствии с постановленными задачами;</w:t>
      </w:r>
    </w:p>
    <w:p w:rsidR="00FE1A98" w:rsidRPr="001B4815" w:rsidRDefault="00FE1A98" w:rsidP="00FE1A98">
      <w:pPr>
        <w:pStyle w:val="a3"/>
        <w:spacing w:after="0" w:line="360" w:lineRule="auto"/>
        <w:ind w:left="720"/>
        <w:jc w:val="both"/>
        <w:rPr>
          <w:rFonts w:eastAsia="Times New Roman"/>
          <w:b/>
          <w:u w:val="single"/>
          <w:lang w:eastAsia="ru-RU"/>
        </w:rPr>
      </w:pPr>
      <w:r w:rsidRPr="001B4815">
        <w:rPr>
          <w:rFonts w:eastAsia="Times New Roman"/>
          <w:b/>
          <w:u w:val="single"/>
          <w:lang w:eastAsia="ru-RU"/>
        </w:rPr>
        <w:t xml:space="preserve">Технологии: </w:t>
      </w:r>
    </w:p>
    <w:p w:rsidR="00FE1A98" w:rsidRPr="001B4815" w:rsidRDefault="00FE1A98" w:rsidP="00FE1A98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Times New Roman"/>
          <w:lang w:eastAsia="ru-RU"/>
        </w:rPr>
      </w:pPr>
      <w:r w:rsidRPr="001B4815">
        <w:rPr>
          <w:rFonts w:eastAsia="Times New Roman"/>
          <w:lang w:eastAsia="ru-RU"/>
        </w:rPr>
        <w:t>Проблемное обучение</w:t>
      </w:r>
    </w:p>
    <w:p w:rsidR="00FE1A98" w:rsidRPr="001B4815" w:rsidRDefault="00FE1A98" w:rsidP="00FE1A9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технологии обучения</w:t>
      </w:r>
    </w:p>
    <w:p w:rsidR="00FE1A98" w:rsidRPr="001B4815" w:rsidRDefault="00FE1A98" w:rsidP="00FE1A9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</w:t>
      </w:r>
    </w:p>
    <w:p w:rsidR="00FE1A98" w:rsidRPr="001B4815" w:rsidRDefault="00FE1A98" w:rsidP="00FE1A9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развивающего обучения</w:t>
      </w:r>
    </w:p>
    <w:p w:rsidR="00FE1A98" w:rsidRPr="001B4815" w:rsidRDefault="00FE1A98" w:rsidP="00FE1A98">
      <w:pPr>
        <w:pStyle w:val="a3"/>
        <w:spacing w:after="0" w:line="360" w:lineRule="auto"/>
        <w:jc w:val="both"/>
      </w:pPr>
      <w:proofErr w:type="gramStart"/>
      <w:r w:rsidRPr="001B4815">
        <w:rPr>
          <w:rStyle w:val="a6"/>
          <w:u w:val="single"/>
        </w:rPr>
        <w:t>Оборудование:</w:t>
      </w:r>
      <w:r w:rsidRPr="001B4815">
        <w:t xml:space="preserve"> сообщающиеся сосуды, </w:t>
      </w:r>
      <w:r w:rsidRPr="001B4815">
        <w:rPr>
          <w:lang w:val="en-US"/>
        </w:rPr>
        <w:t>U</w:t>
      </w:r>
      <w:r w:rsidRPr="001B4815">
        <w:t>-образная трубка, компьютер, интерактивная доска, презентация «Сообщающиеся сосуды», чайник, лейка, кофейник</w:t>
      </w:r>
      <w:r w:rsidR="00D923E1">
        <w:t>.</w:t>
      </w:r>
      <w:proofErr w:type="gramEnd"/>
    </w:p>
    <w:p w:rsidR="00FE1A98" w:rsidRPr="001B4815" w:rsidRDefault="00FE1A98" w:rsidP="00FE1A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48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урока.</w:t>
      </w:r>
    </w:p>
    <w:p w:rsidR="00C31DB6" w:rsidRPr="00C31DB6" w:rsidRDefault="00C31DB6" w:rsidP="00C31DB6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Орг. Момент. Эмоциональный настрой.</w:t>
      </w:r>
    </w:p>
    <w:p w:rsidR="00C31DB6" w:rsidRPr="00C31DB6" w:rsidRDefault="00C31DB6" w:rsidP="00C31D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1DB6">
        <w:rPr>
          <w:rFonts w:ascii="Times New Roman" w:eastAsia="Calibri" w:hAnsi="Times New Roman" w:cs="Times New Roman"/>
          <w:sz w:val="24"/>
          <w:szCs w:val="24"/>
        </w:rPr>
        <w:t>Добрый день! Я рада всех вас видеть и каждому желаю хорошего настроения, а оно начинается с улыбки</w:t>
      </w:r>
      <w:proofErr w:type="gramStart"/>
      <w:r w:rsidRPr="00C31DB6">
        <w:rPr>
          <w:rFonts w:ascii="Times New Roman" w:eastAsia="Calibri" w:hAnsi="Times New Roman" w:cs="Times New Roman"/>
          <w:i/>
          <w:sz w:val="24"/>
          <w:szCs w:val="24"/>
        </w:rPr>
        <w:t>.(</w:t>
      </w:r>
      <w:proofErr w:type="gramEnd"/>
      <w:r w:rsidRPr="00C31DB6">
        <w:rPr>
          <w:rFonts w:ascii="Times New Roman" w:eastAsia="Calibri" w:hAnsi="Times New Roman" w:cs="Times New Roman"/>
          <w:i/>
          <w:sz w:val="24"/>
          <w:szCs w:val="24"/>
        </w:rPr>
        <w:t xml:space="preserve">звучит отрывок из песни «Улыбка») </w:t>
      </w:r>
    </w:p>
    <w:p w:rsidR="00C31DB6" w:rsidRPr="00C31DB6" w:rsidRDefault="00C31DB6" w:rsidP="00C31DB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1DB6">
        <w:rPr>
          <w:rFonts w:ascii="Times New Roman" w:eastAsia="Calibri" w:hAnsi="Times New Roman" w:cs="Times New Roman"/>
          <w:sz w:val="24"/>
          <w:szCs w:val="24"/>
        </w:rPr>
        <w:t>Когда мы улыбаемся,</w:t>
      </w:r>
    </w:p>
    <w:p w:rsidR="00C31DB6" w:rsidRPr="00C31DB6" w:rsidRDefault="00C31DB6" w:rsidP="00C31DB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1DB6">
        <w:rPr>
          <w:rFonts w:ascii="Times New Roman" w:eastAsia="Calibri" w:hAnsi="Times New Roman" w:cs="Times New Roman"/>
          <w:sz w:val="24"/>
          <w:szCs w:val="24"/>
        </w:rPr>
        <w:t xml:space="preserve">Мы </w:t>
      </w:r>
      <w:proofErr w:type="spellStart"/>
      <w:r w:rsidRPr="00C31DB6">
        <w:rPr>
          <w:rFonts w:ascii="Times New Roman" w:eastAsia="Calibri" w:hAnsi="Times New Roman" w:cs="Times New Roman"/>
          <w:sz w:val="24"/>
          <w:szCs w:val="24"/>
        </w:rPr>
        <w:t>самоисцеляемся</w:t>
      </w:r>
      <w:proofErr w:type="spellEnd"/>
      <w:r w:rsidRPr="00C31D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1DB6" w:rsidRPr="00C31DB6" w:rsidRDefault="00C31DB6" w:rsidP="00C31DB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1DB6">
        <w:rPr>
          <w:rFonts w:ascii="Times New Roman" w:eastAsia="Calibri" w:hAnsi="Times New Roman" w:cs="Times New Roman"/>
          <w:sz w:val="24"/>
          <w:szCs w:val="24"/>
        </w:rPr>
        <w:t>И силой наполняемся,</w:t>
      </w:r>
    </w:p>
    <w:p w:rsidR="00C31DB6" w:rsidRPr="00C31DB6" w:rsidRDefault="00C31DB6" w:rsidP="00C31DB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1DB6">
        <w:rPr>
          <w:rFonts w:ascii="Times New Roman" w:eastAsia="Calibri" w:hAnsi="Times New Roman" w:cs="Times New Roman"/>
          <w:sz w:val="24"/>
          <w:szCs w:val="24"/>
        </w:rPr>
        <w:t>Дарующий успех.</w:t>
      </w:r>
    </w:p>
    <w:p w:rsidR="00C31DB6" w:rsidRPr="00C31DB6" w:rsidRDefault="00C31DB6" w:rsidP="00C31DB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1DB6">
        <w:rPr>
          <w:rFonts w:ascii="Times New Roman" w:eastAsia="Calibri" w:hAnsi="Times New Roman" w:cs="Times New Roman"/>
          <w:sz w:val="24"/>
          <w:szCs w:val="24"/>
        </w:rPr>
        <w:t>Поработаем ребята, сегодня для ума и души.</w:t>
      </w:r>
    </w:p>
    <w:p w:rsidR="00C31DB6" w:rsidRPr="00C31DB6" w:rsidRDefault="00C31DB6" w:rsidP="00C31DB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1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Мотивация занятия.</w:t>
      </w:r>
    </w:p>
    <w:p w:rsidR="00FE1A98" w:rsidRPr="001B4815" w:rsidRDefault="00C31DB6" w:rsidP="00FE1A98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37D8">
        <w:rPr>
          <w:rFonts w:ascii="Times New Roman" w:hAnsi="Times New Roman"/>
          <w:sz w:val="24"/>
          <w:szCs w:val="24"/>
        </w:rPr>
        <w:t>Сегодня на нашем занятии, мы с вами соприкоснемся с</w:t>
      </w:r>
      <w:r>
        <w:rPr>
          <w:rFonts w:ascii="Times New Roman" w:hAnsi="Times New Roman"/>
          <w:sz w:val="24"/>
          <w:szCs w:val="24"/>
        </w:rPr>
        <w:t xml:space="preserve"> проблемой человечества. </w:t>
      </w:r>
      <w:r w:rsidR="00FE1A98" w:rsidRPr="001B4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какой проблеме будет идти речь, я думаю</w:t>
      </w:r>
      <w:r w:rsidR="007C64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сейчас догадаетесь. Послушайте </w:t>
      </w:r>
      <w:r w:rsidR="00FE1A98" w:rsidRPr="001B4815">
        <w:rPr>
          <w:rFonts w:ascii="Times New Roman" w:hAnsi="Times New Roman" w:cs="Times New Roman"/>
          <w:sz w:val="24"/>
          <w:szCs w:val="24"/>
        </w:rPr>
        <w:t xml:space="preserve">небольшой отрывок </w:t>
      </w:r>
      <w:r w:rsidR="00FE1A98" w:rsidRPr="001B4815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стихотворения </w:t>
      </w:r>
      <w:r w:rsidR="00FE1A98" w:rsidRPr="001B4815">
        <w:rPr>
          <w:sz w:val="24"/>
          <w:szCs w:val="24"/>
        </w:rPr>
        <w:t xml:space="preserve"> (на фоне шума воды).</w:t>
      </w:r>
      <w:r w:rsidR="00FE1A98" w:rsidRPr="001B4815">
        <w:rPr>
          <w:sz w:val="24"/>
          <w:szCs w:val="24"/>
        </w:rPr>
        <w:br/>
      </w:r>
      <w:r w:rsidR="00FE1A98" w:rsidRPr="001B4815">
        <w:rPr>
          <w:rFonts w:ascii="Times New Roman" w:hAnsi="Times New Roman" w:cs="Times New Roman"/>
          <w:sz w:val="24"/>
          <w:szCs w:val="24"/>
        </w:rPr>
        <w:t xml:space="preserve">Я видела гнев стихии водной... </w:t>
      </w:r>
      <w:r w:rsidR="00FE1A98" w:rsidRPr="001B481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E1A98" w:rsidRPr="001B4815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="00FE1A98" w:rsidRPr="001B4815">
        <w:rPr>
          <w:rFonts w:ascii="Times New Roman" w:hAnsi="Times New Roman" w:cs="Times New Roman"/>
          <w:sz w:val="24"/>
          <w:szCs w:val="24"/>
        </w:rPr>
        <w:t xml:space="preserve"> почуявши свободной, </w:t>
      </w:r>
      <w:r w:rsidR="00FE1A98" w:rsidRPr="001B4815">
        <w:rPr>
          <w:rFonts w:ascii="Times New Roman" w:hAnsi="Times New Roman" w:cs="Times New Roman"/>
          <w:sz w:val="24"/>
          <w:szCs w:val="24"/>
        </w:rPr>
        <w:br/>
        <w:t xml:space="preserve">И широка, и глубока, </w:t>
      </w:r>
      <w:r w:rsidR="00FE1A98" w:rsidRPr="001B481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E1A98" w:rsidRPr="001B4815">
        <w:rPr>
          <w:rFonts w:ascii="Times New Roman" w:hAnsi="Times New Roman" w:cs="Times New Roman"/>
          <w:sz w:val="24"/>
          <w:szCs w:val="24"/>
        </w:rPr>
        <w:t>Неслася</w:t>
      </w:r>
      <w:proofErr w:type="spellEnd"/>
      <w:r w:rsidR="00FE1A98" w:rsidRPr="001B4815">
        <w:rPr>
          <w:rFonts w:ascii="Times New Roman" w:hAnsi="Times New Roman" w:cs="Times New Roman"/>
          <w:sz w:val="24"/>
          <w:szCs w:val="24"/>
        </w:rPr>
        <w:t xml:space="preserve"> бешено река. </w:t>
      </w:r>
      <w:r w:rsidR="00FE1A98" w:rsidRPr="001B4815">
        <w:rPr>
          <w:rFonts w:ascii="Times New Roman" w:hAnsi="Times New Roman" w:cs="Times New Roman"/>
          <w:sz w:val="24"/>
          <w:szCs w:val="24"/>
        </w:rPr>
        <w:br/>
        <w:t xml:space="preserve">Всё беспощадно сокрушая, </w:t>
      </w:r>
      <w:r w:rsidR="00FE1A98" w:rsidRPr="001B4815">
        <w:rPr>
          <w:rFonts w:ascii="Times New Roman" w:hAnsi="Times New Roman" w:cs="Times New Roman"/>
          <w:sz w:val="24"/>
          <w:szCs w:val="24"/>
        </w:rPr>
        <w:br/>
        <w:t xml:space="preserve">И всё ломая на пути – </w:t>
      </w:r>
      <w:r w:rsidR="00FE1A98" w:rsidRPr="001B4815">
        <w:rPr>
          <w:rFonts w:ascii="Times New Roman" w:hAnsi="Times New Roman" w:cs="Times New Roman"/>
          <w:sz w:val="24"/>
          <w:szCs w:val="24"/>
        </w:rPr>
        <w:br/>
        <w:t xml:space="preserve">Живое, мёртвое смывая, </w:t>
      </w:r>
      <w:r w:rsidR="00FE1A98" w:rsidRPr="001B4815">
        <w:rPr>
          <w:rFonts w:ascii="Times New Roman" w:hAnsi="Times New Roman" w:cs="Times New Roman"/>
          <w:sz w:val="24"/>
          <w:szCs w:val="24"/>
        </w:rPr>
        <w:br/>
        <w:t xml:space="preserve">Она неслась, не уставая – </w:t>
      </w:r>
      <w:r w:rsidR="00FE1A98" w:rsidRPr="001B4815">
        <w:rPr>
          <w:rFonts w:ascii="Times New Roman" w:hAnsi="Times New Roman" w:cs="Times New Roman"/>
          <w:sz w:val="24"/>
          <w:szCs w:val="24"/>
        </w:rPr>
        <w:br/>
        <w:t>Кто от неё нас мог спасти?</w:t>
      </w:r>
    </w:p>
    <w:p w:rsidR="00FE1A98" w:rsidRPr="001B4815" w:rsidRDefault="00FE1A98" w:rsidP="00FE1A9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815">
        <w:rPr>
          <w:rFonts w:ascii="Times New Roman" w:hAnsi="Times New Roman" w:cs="Times New Roman"/>
          <w:b/>
          <w:sz w:val="24"/>
          <w:szCs w:val="24"/>
        </w:rPr>
        <w:t xml:space="preserve">Постановка проблемы. </w:t>
      </w:r>
    </w:p>
    <w:p w:rsidR="001B4815" w:rsidRDefault="00FE1A98" w:rsidP="00FE1A9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15">
        <w:rPr>
          <w:rFonts w:ascii="Times New Roman" w:hAnsi="Times New Roman" w:cs="Times New Roman"/>
          <w:sz w:val="24"/>
          <w:szCs w:val="24"/>
        </w:rPr>
        <w:t>Скажите, пожалуйста, о каком явлении говорится в стихотворении (Наводнении). Верно.</w:t>
      </w:r>
      <w:r w:rsidRPr="001B4815">
        <w:rPr>
          <w:sz w:val="24"/>
          <w:szCs w:val="24"/>
        </w:rPr>
        <w:t xml:space="preserve"> </w:t>
      </w:r>
      <w:r w:rsidRPr="001B4815">
        <w:rPr>
          <w:rFonts w:ascii="Times New Roman" w:hAnsi="Times New Roman" w:cs="Times New Roman"/>
          <w:sz w:val="24"/>
          <w:szCs w:val="24"/>
        </w:rPr>
        <w:t xml:space="preserve">В Уланском и </w:t>
      </w:r>
      <w:proofErr w:type="spellStart"/>
      <w:r w:rsidRPr="001B4815">
        <w:rPr>
          <w:rFonts w:ascii="Times New Roman" w:hAnsi="Times New Roman" w:cs="Times New Roman"/>
          <w:sz w:val="24"/>
          <w:szCs w:val="24"/>
        </w:rPr>
        <w:t>Тарбагатайском</w:t>
      </w:r>
      <w:proofErr w:type="spellEnd"/>
      <w:r w:rsidRPr="001B4815">
        <w:rPr>
          <w:rFonts w:ascii="Times New Roman" w:hAnsi="Times New Roman" w:cs="Times New Roman"/>
          <w:sz w:val="24"/>
          <w:szCs w:val="24"/>
        </w:rPr>
        <w:t xml:space="preserve"> районах Восточного Казахстана в результате обильного схода талых вод возникла угроза разрушения дамб и подтопления сел </w:t>
      </w:r>
      <w:proofErr w:type="gramStart"/>
      <w:r w:rsidRPr="001B4815">
        <w:rPr>
          <w:rFonts w:ascii="Times New Roman" w:hAnsi="Times New Roman" w:cs="Times New Roman"/>
          <w:sz w:val="24"/>
          <w:szCs w:val="24"/>
        </w:rPr>
        <w:t>Привольное</w:t>
      </w:r>
      <w:proofErr w:type="gramEnd"/>
      <w:r w:rsidRPr="001B48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815">
        <w:rPr>
          <w:rFonts w:ascii="Times New Roman" w:hAnsi="Times New Roman" w:cs="Times New Roman"/>
          <w:sz w:val="24"/>
          <w:szCs w:val="24"/>
        </w:rPr>
        <w:t>Тугыл</w:t>
      </w:r>
      <w:proofErr w:type="spellEnd"/>
      <w:r w:rsidRPr="001B4815">
        <w:rPr>
          <w:rFonts w:ascii="Times New Roman" w:hAnsi="Times New Roman" w:cs="Times New Roman"/>
          <w:sz w:val="24"/>
          <w:szCs w:val="24"/>
        </w:rPr>
        <w:t xml:space="preserve">. </w:t>
      </w:r>
      <w:r w:rsidRPr="001B4815">
        <w:rPr>
          <w:rFonts w:ascii="Times New Roman" w:hAnsi="Times New Roman" w:cs="Times New Roman"/>
          <w:sz w:val="24"/>
          <w:szCs w:val="24"/>
        </w:rPr>
        <w:br/>
        <w:t xml:space="preserve">«Водоем укреплен дамбой, есть придонный аварийный сброс и водоотводной канал. Но в данном случае пропускная способность водосброса оказалась меньше необходимой, а канал забили глыбы льда. Создалась угроза переполнения пруда и, соответственно, подтопления села </w:t>
      </w:r>
      <w:proofErr w:type="gramStart"/>
      <w:r w:rsidRPr="001B4815">
        <w:rPr>
          <w:rFonts w:ascii="Times New Roman" w:hAnsi="Times New Roman" w:cs="Times New Roman"/>
          <w:sz w:val="24"/>
          <w:szCs w:val="24"/>
        </w:rPr>
        <w:t>Привольное</w:t>
      </w:r>
      <w:proofErr w:type="gramEnd"/>
      <w:r w:rsidRPr="001B4815">
        <w:rPr>
          <w:rFonts w:ascii="Times New Roman" w:hAnsi="Times New Roman" w:cs="Times New Roman"/>
          <w:sz w:val="24"/>
          <w:szCs w:val="24"/>
        </w:rPr>
        <w:t xml:space="preserve">», - рассказали в департаменте. </w:t>
      </w:r>
      <w:r w:rsidRPr="001B4815">
        <w:rPr>
          <w:rFonts w:ascii="Times New Roman" w:hAnsi="Times New Roman" w:cs="Times New Roman"/>
          <w:sz w:val="24"/>
          <w:szCs w:val="24"/>
        </w:rPr>
        <w:br/>
        <w:t>Итак, жители Восточного Казахстана столкнулись с проблемой – наводнения.</w:t>
      </w:r>
      <w:r w:rsidRPr="001B4815">
        <w:rPr>
          <w:sz w:val="24"/>
          <w:szCs w:val="24"/>
        </w:rPr>
        <w:t xml:space="preserve"> </w:t>
      </w:r>
      <w:r w:rsidRPr="001B4815">
        <w:rPr>
          <w:sz w:val="24"/>
          <w:szCs w:val="24"/>
        </w:rPr>
        <w:br/>
      </w:r>
      <w:r w:rsidRPr="001B4815">
        <w:rPr>
          <w:rFonts w:ascii="Times New Roman" w:hAnsi="Times New Roman" w:cs="Times New Roman"/>
          <w:i/>
          <w:sz w:val="24"/>
          <w:szCs w:val="24"/>
        </w:rPr>
        <w:t>Физический смысл:</w:t>
      </w:r>
      <w:r w:rsidRPr="001B4815">
        <w:rPr>
          <w:rFonts w:ascii="Times New Roman" w:hAnsi="Times New Roman" w:cs="Times New Roman"/>
          <w:sz w:val="24"/>
          <w:szCs w:val="24"/>
        </w:rPr>
        <w:t xml:space="preserve"> поднимается уровень воды.</w:t>
      </w:r>
      <w:r w:rsidRPr="001B4815">
        <w:rPr>
          <w:sz w:val="24"/>
          <w:szCs w:val="24"/>
        </w:rPr>
        <w:t xml:space="preserve"> </w:t>
      </w:r>
      <w:r w:rsidRPr="001B4815">
        <w:rPr>
          <w:sz w:val="24"/>
          <w:szCs w:val="24"/>
        </w:rPr>
        <w:br/>
      </w:r>
      <w:r w:rsidRPr="001B4815">
        <w:rPr>
          <w:rFonts w:ascii="Times New Roman" w:hAnsi="Times New Roman" w:cs="Times New Roman"/>
          <w:b/>
          <w:sz w:val="24"/>
          <w:szCs w:val="24"/>
        </w:rPr>
        <w:t>Как избежать:</w:t>
      </w:r>
      <w:r w:rsidRPr="001B4815">
        <w:rPr>
          <w:sz w:val="24"/>
          <w:szCs w:val="24"/>
        </w:rPr>
        <w:t xml:space="preserve"> </w:t>
      </w:r>
      <w:r w:rsidRPr="001B4815">
        <w:rPr>
          <w:sz w:val="24"/>
          <w:szCs w:val="24"/>
        </w:rPr>
        <w:br/>
      </w:r>
      <w:r w:rsidRPr="001B4815">
        <w:rPr>
          <w:rFonts w:ascii="Times New Roman" w:hAnsi="Times New Roman" w:cs="Times New Roman"/>
          <w:sz w:val="24"/>
          <w:szCs w:val="24"/>
        </w:rPr>
        <w:t xml:space="preserve">1. Сооружение водохранилищ, которые регулируют сток воды </w:t>
      </w:r>
      <w:r w:rsidRPr="001B4815">
        <w:rPr>
          <w:rFonts w:ascii="Times New Roman" w:hAnsi="Times New Roman" w:cs="Times New Roman"/>
          <w:sz w:val="24"/>
          <w:szCs w:val="24"/>
        </w:rPr>
        <w:br/>
        <w:t xml:space="preserve">2. Расширение русла реки </w:t>
      </w:r>
      <w:r w:rsidRPr="001B4815">
        <w:rPr>
          <w:rFonts w:ascii="Times New Roman" w:hAnsi="Times New Roman" w:cs="Times New Roman"/>
          <w:sz w:val="24"/>
          <w:szCs w:val="24"/>
        </w:rPr>
        <w:br/>
        <w:t>3. Укрепление набережных гранитными стенками</w:t>
      </w:r>
      <w:r w:rsidR="001B4815">
        <w:rPr>
          <w:sz w:val="24"/>
          <w:szCs w:val="24"/>
        </w:rPr>
        <w:t>.</w:t>
      </w:r>
      <w:r w:rsidR="001B4815">
        <w:rPr>
          <w:sz w:val="24"/>
          <w:szCs w:val="24"/>
        </w:rPr>
        <w:br/>
        <w:t xml:space="preserve">         </w:t>
      </w:r>
      <w:r w:rsidRPr="001B4815">
        <w:rPr>
          <w:rFonts w:ascii="Times New Roman" w:hAnsi="Times New Roman" w:cs="Times New Roman"/>
          <w:sz w:val="24"/>
          <w:szCs w:val="24"/>
        </w:rPr>
        <w:t xml:space="preserve">Но существует еще один способ решения этой проблемы. </w:t>
      </w:r>
      <w:r w:rsidRPr="001B4815">
        <w:rPr>
          <w:rFonts w:ascii="Times New Roman" w:hAnsi="Times New Roman" w:cs="Times New Roman"/>
          <w:sz w:val="24"/>
          <w:szCs w:val="24"/>
        </w:rPr>
        <w:br/>
        <w:t xml:space="preserve">Это техническое решение-создание и правильное эксплуатирование водоотводного канала. </w:t>
      </w:r>
      <w:r w:rsidRPr="001B4815">
        <w:rPr>
          <w:rFonts w:ascii="Times New Roman" w:hAnsi="Times New Roman" w:cs="Times New Roman"/>
          <w:sz w:val="24"/>
          <w:szCs w:val="24"/>
        </w:rPr>
        <w:br/>
        <w:t xml:space="preserve">Действие водоотводного канала основано на принципе действия сообщающихся сосудов. Именно о них и </w:t>
      </w:r>
      <w:r w:rsidR="001B4815">
        <w:rPr>
          <w:rFonts w:ascii="Times New Roman" w:hAnsi="Times New Roman" w:cs="Times New Roman"/>
          <w:sz w:val="24"/>
          <w:szCs w:val="24"/>
        </w:rPr>
        <w:t xml:space="preserve">пойдет речь сегодня на уроке. </w:t>
      </w:r>
    </w:p>
    <w:p w:rsidR="001B4815" w:rsidRPr="001B4815" w:rsidRDefault="001B4815" w:rsidP="001B4815">
      <w:pPr>
        <w:pStyle w:val="a5"/>
        <w:spacing w:after="0" w:line="24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3. Формулировка темы и цели урока.</w:t>
      </w:r>
    </w:p>
    <w:p w:rsidR="001B4815" w:rsidRDefault="001B4815" w:rsidP="001B481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1A98" w:rsidRPr="001B4815">
        <w:rPr>
          <w:rFonts w:ascii="Times New Roman" w:hAnsi="Times New Roman" w:cs="Times New Roman"/>
          <w:sz w:val="24"/>
          <w:szCs w:val="24"/>
        </w:rPr>
        <w:t>Запишите в рабочих листах тему урока «Сообщающиеся сосуды».</w:t>
      </w:r>
      <w:r w:rsidR="00FE1A98" w:rsidRPr="001B4815">
        <w:rPr>
          <w:sz w:val="24"/>
          <w:szCs w:val="24"/>
        </w:rPr>
        <w:t xml:space="preserve"> </w:t>
      </w:r>
      <w:r w:rsidR="009B64A8" w:rsidRPr="009B64A8">
        <w:rPr>
          <w:rFonts w:ascii="Times New Roman" w:hAnsi="Times New Roman" w:cs="Times New Roman"/>
          <w:sz w:val="24"/>
          <w:szCs w:val="24"/>
        </w:rPr>
        <w:t xml:space="preserve">Сегодня на уроке мы </w:t>
      </w:r>
      <w:r w:rsidR="009B64A8">
        <w:rPr>
          <w:rFonts w:ascii="Times New Roman" w:hAnsi="Times New Roman" w:cs="Times New Roman"/>
          <w:sz w:val="24"/>
          <w:szCs w:val="24"/>
        </w:rPr>
        <w:t xml:space="preserve"> </w:t>
      </w:r>
      <w:r w:rsidR="009B64A8" w:rsidRPr="009B64A8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9B64A8">
        <w:rPr>
          <w:rFonts w:ascii="Times New Roman" w:hAnsi="Times New Roman" w:cs="Times New Roman"/>
          <w:sz w:val="24"/>
          <w:szCs w:val="24"/>
        </w:rPr>
        <w:t xml:space="preserve">познакомимся с  сообщающимися сосудами, </w:t>
      </w:r>
      <w:r w:rsidR="009B64A8" w:rsidRPr="009B64A8">
        <w:rPr>
          <w:rFonts w:ascii="Times New Roman" w:hAnsi="Times New Roman" w:cs="Times New Roman"/>
          <w:sz w:val="24"/>
          <w:szCs w:val="24"/>
        </w:rPr>
        <w:t xml:space="preserve"> </w:t>
      </w:r>
      <w:r w:rsidR="009B64A8">
        <w:rPr>
          <w:rFonts w:ascii="Times New Roman" w:hAnsi="Times New Roman" w:cs="Times New Roman"/>
          <w:sz w:val="24"/>
          <w:szCs w:val="24"/>
        </w:rPr>
        <w:t>с их</w:t>
      </w:r>
      <w:r w:rsidR="009B64A8" w:rsidRPr="009B64A8">
        <w:rPr>
          <w:rFonts w:ascii="Times New Roman" w:hAnsi="Times New Roman" w:cs="Times New Roman"/>
          <w:sz w:val="24"/>
          <w:szCs w:val="24"/>
        </w:rPr>
        <w:t xml:space="preserve"> свойством </w:t>
      </w:r>
      <w:r w:rsidR="009B64A8">
        <w:rPr>
          <w:rFonts w:ascii="Times New Roman" w:hAnsi="Times New Roman" w:cs="Times New Roman"/>
          <w:sz w:val="24"/>
          <w:szCs w:val="24"/>
        </w:rPr>
        <w:t xml:space="preserve"> и </w:t>
      </w:r>
      <w:r w:rsidR="009B64A8" w:rsidRPr="009B64A8">
        <w:rPr>
          <w:rFonts w:ascii="Times New Roman" w:hAnsi="Times New Roman" w:cs="Times New Roman"/>
          <w:sz w:val="24"/>
          <w:szCs w:val="24"/>
        </w:rPr>
        <w:t>применение</w:t>
      </w:r>
      <w:r w:rsidR="009B64A8">
        <w:rPr>
          <w:rFonts w:ascii="Times New Roman" w:hAnsi="Times New Roman" w:cs="Times New Roman"/>
          <w:sz w:val="24"/>
          <w:szCs w:val="24"/>
        </w:rPr>
        <w:t>м.</w:t>
      </w:r>
    </w:p>
    <w:p w:rsidR="009E3B0A" w:rsidRPr="009E3B0A" w:rsidRDefault="009E3B0A" w:rsidP="009E3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B0A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9E3B0A">
        <w:rPr>
          <w:rFonts w:ascii="Times New Roman" w:hAnsi="Times New Roman" w:cs="Times New Roman"/>
          <w:b/>
          <w:sz w:val="24"/>
          <w:szCs w:val="24"/>
        </w:rPr>
        <w:t>. Повторение раннее изученного материала</w:t>
      </w:r>
    </w:p>
    <w:p w:rsidR="0069593B" w:rsidRDefault="009E3B0A" w:rsidP="0069593B">
      <w:pPr>
        <w:pStyle w:val="a3"/>
        <w:spacing w:before="100" w:beforeAutospacing="1" w:after="100" w:afterAutospacing="1" w:line="240" w:lineRule="auto"/>
      </w:pPr>
      <w:r w:rsidRPr="009E3B0A">
        <w:rPr>
          <w:b/>
        </w:rPr>
        <w:t>5</w:t>
      </w:r>
      <w:r w:rsidR="001B4815" w:rsidRPr="009E3B0A">
        <w:rPr>
          <w:b/>
        </w:rPr>
        <w:t>.</w:t>
      </w:r>
      <w:r w:rsidR="001B4815" w:rsidRPr="001B4815">
        <w:rPr>
          <w:b/>
        </w:rPr>
        <w:t>Усвоение нового материала.</w:t>
      </w:r>
      <w:r w:rsidR="00FE1A98" w:rsidRPr="001B4815">
        <w:rPr>
          <w:b/>
        </w:rPr>
        <w:br/>
        <w:t xml:space="preserve">  </w:t>
      </w:r>
      <w:r w:rsidR="0069593B" w:rsidRPr="0069593B">
        <w:rPr>
          <w:rFonts w:eastAsia="Times New Roman"/>
          <w:lang w:eastAsia="ru-RU"/>
        </w:rPr>
        <w:t xml:space="preserve">Научное открытие свойства сообщающихся сосудов датируется </w:t>
      </w:r>
      <w:smartTag w:uri="urn:schemas-microsoft-com:office:smarttags" w:element="metricconverter">
        <w:smartTagPr>
          <w:attr w:name="ProductID" w:val="1586 г"/>
        </w:smartTagPr>
        <w:r w:rsidR="0069593B" w:rsidRPr="0069593B">
          <w:rPr>
            <w:rFonts w:eastAsia="Times New Roman"/>
            <w:b/>
            <w:u w:val="single"/>
            <w:lang w:eastAsia="ru-RU"/>
          </w:rPr>
          <w:t>1586 г</w:t>
        </w:r>
      </w:smartTag>
      <w:r w:rsidR="0069593B" w:rsidRPr="0069593B">
        <w:rPr>
          <w:rFonts w:eastAsia="Times New Roman"/>
          <w:b/>
          <w:u w:val="single"/>
          <w:lang w:eastAsia="ru-RU"/>
        </w:rPr>
        <w:t xml:space="preserve">. (голландский ученый </w:t>
      </w:r>
      <w:proofErr w:type="spellStart"/>
      <w:r w:rsidR="0069593B" w:rsidRPr="0069593B">
        <w:rPr>
          <w:rFonts w:eastAsia="Times New Roman"/>
          <w:b/>
          <w:u w:val="single"/>
          <w:lang w:eastAsia="ru-RU"/>
        </w:rPr>
        <w:t>Стевин</w:t>
      </w:r>
      <w:proofErr w:type="spellEnd"/>
      <w:r w:rsidR="0069593B" w:rsidRPr="0069593B">
        <w:rPr>
          <w:rFonts w:eastAsia="Times New Roman"/>
          <w:lang w:eastAsia="ru-RU"/>
        </w:rPr>
        <w:t>). Но оно было известно еще жрецам древней Греции. Археологи обнаружили в Грузии водопровод (XIII в), работающий по принципу сообщающихся сосудов. Сообщающиеся сосуды мы встречаем ежедневно. Приведите их примеры?</w:t>
      </w:r>
      <w:r w:rsidR="00F23BE0">
        <w:rPr>
          <w:rFonts w:eastAsia="Times New Roman"/>
          <w:lang w:eastAsia="ru-RU"/>
        </w:rPr>
        <w:t xml:space="preserve">  </w:t>
      </w:r>
      <w:r w:rsidR="0069593B">
        <w:rPr>
          <w:rFonts w:eastAsia="Times New Roman"/>
          <w:lang w:eastAsia="ru-RU"/>
        </w:rPr>
        <w:t xml:space="preserve">Эти сосуды мы используем для заварки чая, кипячения  воды и полива цветов на грядке. </w:t>
      </w:r>
      <w:r w:rsidR="00F23BE0">
        <w:rPr>
          <w:rFonts w:eastAsia="Times New Roman"/>
          <w:lang w:eastAsia="ru-RU"/>
        </w:rPr>
        <w:t>Ребята вы догадались, о каких сосудах идет речь</w:t>
      </w:r>
      <w:r w:rsidR="00F23BE0">
        <w:rPr>
          <w:rFonts w:eastAsia="Times New Roman"/>
          <w:b/>
          <w:bCs/>
          <w:lang w:eastAsia="ru-RU"/>
        </w:rPr>
        <w:t xml:space="preserve"> </w:t>
      </w:r>
      <w:r w:rsidR="0069593B">
        <w:rPr>
          <w:rFonts w:eastAsia="Times New Roman"/>
          <w:b/>
          <w:bCs/>
          <w:lang w:eastAsia="ru-RU"/>
        </w:rPr>
        <w:t>(</w:t>
      </w:r>
      <w:r w:rsidR="0069593B" w:rsidRPr="0069593B">
        <w:rPr>
          <w:rFonts w:eastAsia="Times New Roman"/>
          <w:lang w:eastAsia="ru-RU"/>
        </w:rPr>
        <w:t>Лейка, чайник, кофейник…</w:t>
      </w:r>
      <w:r w:rsidR="0069593B">
        <w:t>.). Верно. Молодцы.</w:t>
      </w:r>
    </w:p>
    <w:p w:rsidR="00F23BE0" w:rsidRDefault="00F23BE0" w:rsidP="00F23BE0">
      <w:pPr>
        <w:pStyle w:val="a3"/>
        <w:spacing w:before="100" w:beforeAutospacing="1" w:after="100" w:afterAutospacing="1" w:line="240" w:lineRule="auto"/>
        <w:rPr>
          <w:rFonts w:eastAsia="Times New Roman"/>
          <w:iCs/>
          <w:lang w:eastAsia="ru-RU"/>
        </w:rPr>
      </w:pPr>
      <w:r>
        <w:t xml:space="preserve">    </w:t>
      </w:r>
      <w:r w:rsidRPr="005C1D10">
        <w:t xml:space="preserve">Вода, налитая, например, в чайник, стоит всегда в резервуаре чайника и в боковой трубке на одном уровне. </w:t>
      </w:r>
      <w:proofErr w:type="gramStart"/>
      <w:r w:rsidRPr="005C1D10">
        <w:t>Боковая трубка и резервуар соединены между собой в нижней части.</w:t>
      </w:r>
      <w:proofErr w:type="gramEnd"/>
      <w:r>
        <w:t xml:space="preserve"> Ребята, как вы думаете, какие сосуды мы назовем сообщающимися.  </w:t>
      </w:r>
      <w:r w:rsidRPr="00F23BE0">
        <w:rPr>
          <w:rFonts w:eastAsia="Times New Roman"/>
          <w:b/>
          <w:i/>
          <w:lang w:eastAsia="ru-RU"/>
        </w:rPr>
        <w:t xml:space="preserve">Сообщающимися сосудами называют сосуды, соединенные между собой в нижней части. </w:t>
      </w:r>
      <w:r w:rsidRPr="00F23BE0">
        <w:rPr>
          <w:rFonts w:eastAsia="Times New Roman"/>
          <w:i/>
          <w:iCs/>
          <w:lang w:eastAsia="ru-RU"/>
        </w:rPr>
        <w:t>(Учащиеся записывают определение в тетради).</w:t>
      </w:r>
      <w:r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iCs/>
          <w:lang w:eastAsia="ru-RU"/>
        </w:rPr>
        <w:t>Молодцы.</w:t>
      </w:r>
    </w:p>
    <w:p w:rsidR="00F23BE0" w:rsidRDefault="00F23BE0" w:rsidP="00F23BE0">
      <w:pPr>
        <w:pStyle w:val="a3"/>
        <w:spacing w:before="100" w:beforeAutospacing="1" w:after="100" w:afterAutospacing="1" w:line="240" w:lineRule="auto"/>
      </w:pPr>
      <w:r>
        <w:lastRenderedPageBreak/>
        <w:t>Итак, мы с вами вели понятие сообщающихся сосудов, но</w:t>
      </w:r>
      <w:r w:rsidR="004D6392">
        <w:t>,</w:t>
      </w:r>
      <w:r>
        <w:t xml:space="preserve"> а теперь нам нужно изучить свойства сообщающихся сосудов. Для этого мы с вами проведем ряд экспериментов. В проведение эксперимента мне поможет………. </w:t>
      </w:r>
      <w:r w:rsidRPr="00F23BE0">
        <w:rPr>
          <w:i/>
        </w:rPr>
        <w:t>(приглашается один ученик из класса)</w:t>
      </w:r>
      <w:r w:rsidR="004D6392">
        <w:rPr>
          <w:i/>
        </w:rPr>
        <w:t xml:space="preserve">. </w:t>
      </w:r>
    </w:p>
    <w:p w:rsidR="004D6392" w:rsidRDefault="004D6392" w:rsidP="004D6392">
      <w:pPr>
        <w:pStyle w:val="a3"/>
        <w:spacing w:after="0" w:line="240" w:lineRule="auto"/>
        <w:jc w:val="center"/>
      </w:pPr>
      <w:r>
        <w:t>Опыт №1.</w:t>
      </w:r>
    </w:p>
    <w:p w:rsidR="004D6392" w:rsidRPr="004D6392" w:rsidRDefault="004D6392" w:rsidP="004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сообщающимися сосудами можно проделать простой опыт. Возьмем две стеклянные трубки, соединенные резиновой трубкой. Сначала резиновую трубку в середине </w:t>
      </w:r>
      <w:proofErr w:type="gramStart"/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зажимают и в одну из трубок нальем</w:t>
      </w:r>
      <w:proofErr w:type="gramEnd"/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 Что произойдет, если открыть зажим? </w:t>
      </w:r>
    </w:p>
    <w:p w:rsidR="004D6392" w:rsidRPr="004D6392" w:rsidRDefault="004D6392" w:rsidP="004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Учащиеся.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 установиться в обоих сосудах на одном уровне.</w:t>
      </w:r>
    </w:p>
    <w:p w:rsidR="004D6392" w:rsidRPr="004D6392" w:rsidRDefault="004D6392" w:rsidP="004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поведет себя жидкость, если одну из трубок поднять?</w:t>
      </w:r>
    </w:p>
    <w:p w:rsidR="004D6392" w:rsidRPr="004D6392" w:rsidRDefault="004D6392" w:rsidP="004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Учащиеся. 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Жидкость установиться в обоих сосудах на одном уровне.</w:t>
      </w:r>
    </w:p>
    <w:p w:rsidR="004D6392" w:rsidRPr="004D6392" w:rsidRDefault="004D6392" w:rsidP="004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поведет себя жидкость, если одну из трубок опустить?</w:t>
      </w:r>
    </w:p>
    <w:p w:rsidR="004D6392" w:rsidRPr="004D6392" w:rsidRDefault="004D6392" w:rsidP="004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Учащиеся.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 установиться в обоих сосудах на одном уровне.</w:t>
      </w:r>
    </w:p>
    <w:p w:rsidR="004D6392" w:rsidRPr="004D6392" w:rsidRDefault="004D6392" w:rsidP="004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поведет себя жидкость, если одну из трубок наклонить?</w:t>
      </w:r>
    </w:p>
    <w:p w:rsidR="004D6392" w:rsidRPr="004D6392" w:rsidRDefault="004D6392" w:rsidP="004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Учащиеся.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 установиться в обоих сосудах на одном уровне.</w:t>
      </w:r>
    </w:p>
    <w:p w:rsidR="004D6392" w:rsidRPr="004D6392" w:rsidRDefault="004D6392" w:rsidP="004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Однородная жидкость в сообщающихся сосудах устанавливается на одном уровне. </w:t>
      </w:r>
      <w:proofErr w:type="gramStart"/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D63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записывают закон в тетради).</w:t>
      </w:r>
      <w:proofErr w:type="gramEnd"/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Изменится ли уровень жидкости, если правый сосуд будет шире левого? уже левого? если сосуды будут иметь разную форму?</w:t>
      </w:r>
    </w:p>
    <w:p w:rsidR="004D6392" w:rsidRDefault="004D6392" w:rsidP="004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Учащиеся. 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жидкость установиться в обоих сосудах на одном уровне.</w:t>
      </w:r>
    </w:p>
    <w:p w:rsidR="004D6392" w:rsidRDefault="004D6392" w:rsidP="004D63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изменении формы сосудов может изменяться лишь высота уровня воды в сосудах, отмеренная от уровня стола (из-за того, что изменяется объем сосудов). Однако уровни воды в сообщающихся сосудах не зависят от формы сосудов и останутся равны. </w:t>
      </w:r>
      <w:r w:rsidRPr="004D63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(Демонстрация опыта с сообщающимися сосудами различной формы). </w:t>
      </w:r>
    </w:p>
    <w:p w:rsidR="003915DA" w:rsidRPr="003915DA" w:rsidRDefault="003915DA" w:rsidP="003915DA">
      <w:pPr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3915DA">
        <w:rPr>
          <w:rFonts w:ascii="Times New Roman" w:eastAsia="Calibri" w:hAnsi="Times New Roman" w:cs="Times New Roman"/>
          <w:kern w:val="16"/>
          <w:sz w:val="24"/>
          <w:szCs w:val="24"/>
        </w:rPr>
        <w:t>Таким образом, мы вывели с вами закон сообщающихся жидкостей. Однородная жидкость в сообщающихся сосудах устанавливается на одном уровне. (Учащиеся записывают закон в тетради).</w:t>
      </w:r>
    </w:p>
    <w:p w:rsidR="003915DA" w:rsidRPr="003915DA" w:rsidRDefault="003915DA" w:rsidP="003915DA">
      <w:pPr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3915DA">
        <w:rPr>
          <w:rFonts w:ascii="Times New Roman" w:eastAsia="Calibri" w:hAnsi="Times New Roman" w:cs="Times New Roman"/>
          <w:kern w:val="16"/>
          <w:sz w:val="24"/>
          <w:szCs w:val="24"/>
        </w:rPr>
        <w:t>Докажем этот закон:      р</w:t>
      </w:r>
      <w:proofErr w:type="gramStart"/>
      <w:r w:rsidRPr="003915DA">
        <w:rPr>
          <w:rFonts w:ascii="Times New Roman" w:eastAsia="Calibri" w:hAnsi="Times New Roman" w:cs="Times New Roman"/>
          <w:kern w:val="16"/>
          <w:sz w:val="24"/>
          <w:szCs w:val="24"/>
        </w:rPr>
        <w:t>1</w:t>
      </w:r>
      <w:proofErr w:type="gramEnd"/>
      <w:r w:rsidRPr="003915DA">
        <w:rPr>
          <w:rFonts w:ascii="Times New Roman" w:eastAsia="Calibri" w:hAnsi="Times New Roman" w:cs="Times New Roman"/>
          <w:kern w:val="16"/>
          <w:sz w:val="24"/>
          <w:szCs w:val="24"/>
        </w:rPr>
        <w:t xml:space="preserve">=р2 </w:t>
      </w:r>
    </w:p>
    <w:p w:rsidR="003915DA" w:rsidRPr="003915DA" w:rsidRDefault="003915DA" w:rsidP="003915DA">
      <w:pPr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3915DA">
        <w:rPr>
          <w:rFonts w:ascii="Times New Roman" w:eastAsia="Calibri" w:hAnsi="Times New Roman" w:cs="Times New Roman"/>
          <w:kern w:val="16"/>
          <w:sz w:val="24"/>
          <w:szCs w:val="24"/>
        </w:rPr>
        <w:t>p1h1g= p2h2g</w:t>
      </w:r>
    </w:p>
    <w:p w:rsidR="003915DA" w:rsidRPr="003915DA" w:rsidRDefault="003915DA" w:rsidP="003915DA">
      <w:pPr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3915DA">
        <w:rPr>
          <w:rFonts w:ascii="Times New Roman" w:eastAsia="Calibri" w:hAnsi="Times New Roman" w:cs="Times New Roman"/>
          <w:kern w:val="16"/>
          <w:sz w:val="24"/>
          <w:szCs w:val="24"/>
        </w:rPr>
        <w:t>h1 = h2 , т.е. высоты столбов жидкости равны.</w:t>
      </w:r>
    </w:p>
    <w:p w:rsidR="004D6392" w:rsidRPr="004D6392" w:rsidRDefault="004D6392" w:rsidP="004D6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Опыт №2</w:t>
      </w:r>
    </w:p>
    <w:p w:rsidR="004D6392" w:rsidRPr="004D6392" w:rsidRDefault="004D6392" w:rsidP="004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произойдет, если в сообщающиеся сосуды налить две несмешивающиеся жидкости разной плотности?</w:t>
      </w:r>
    </w:p>
    <w:p w:rsidR="004D6392" w:rsidRPr="004D6392" w:rsidRDefault="004D6392" w:rsidP="004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Учащиеся.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столбов жидкостей в сосудах будет разной.</w:t>
      </w:r>
    </w:p>
    <w:p w:rsidR="004D6392" w:rsidRPr="004D6392" w:rsidRDefault="004D6392" w:rsidP="004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равенстве давлений высота столба жидкости большей плотности меньше, чем высота столба жидкости меньшей плотности. </w:t>
      </w:r>
      <w:r w:rsidRPr="004D63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записывают в тетради).</w:t>
      </w:r>
    </w:p>
    <w:p w:rsidR="004D6392" w:rsidRPr="004D6392" w:rsidRDefault="004D6392" w:rsidP="004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доказать это, используя закон Паскаля и определение гидростатического давления.… Проверим ваш результат. </w:t>
      </w:r>
    </w:p>
    <w:p w:rsidR="004D6392" w:rsidRPr="004D6392" w:rsidRDefault="004D6392" w:rsidP="004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Паскаля p</w:t>
      </w:r>
      <w:r w:rsidRPr="004D63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p</w:t>
      </w:r>
      <w:r w:rsidRPr="004D63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определению гидростатического давления p</w:t>
      </w:r>
      <w:r w:rsidRPr="004D63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g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0747A4" wp14:editId="4354477A">
            <wp:extent cx="114300" cy="193675"/>
            <wp:effectExtent l="0" t="0" r="0" b="0"/>
            <wp:docPr id="6" name="Рисунок 6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3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4D63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>, p</w:t>
      </w:r>
      <w:r w:rsidRPr="004D63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g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46F88D" wp14:editId="24B9FBE9">
            <wp:extent cx="114300" cy="193675"/>
            <wp:effectExtent l="0" t="0" r="0" b="0"/>
            <wp:docPr id="5" name="Рисунок 5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3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4D63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отсюда g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01E673" wp14:editId="79F28438">
            <wp:extent cx="114300" cy="193675"/>
            <wp:effectExtent l="0" t="0" r="0" b="0"/>
            <wp:docPr id="4" name="Рисунок 4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3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4D63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g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C74C41" wp14:editId="63C559D0">
            <wp:extent cx="114300" cy="193675"/>
            <wp:effectExtent l="0" t="0" r="0" b="0"/>
            <wp:docPr id="3" name="Рисунок 3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3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4D63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>  h</w:t>
      </w:r>
      <w:r w:rsidRPr="004D63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h</w:t>
      </w:r>
      <w:r w:rsidRPr="004D63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137899" wp14:editId="77065EF8">
            <wp:extent cx="114300" cy="193675"/>
            <wp:effectExtent l="0" t="0" r="0" b="0"/>
            <wp:docPr id="2" name="Рисунок 2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3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7644AF" wp14:editId="3635B954">
            <wp:extent cx="114300" cy="193675"/>
            <wp:effectExtent l="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3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6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Высоты столбов разнородных жидкостей сообщающихся сосуда обратно пропорциональны их плотностям. </w:t>
      </w:r>
      <w:r w:rsidRPr="004D63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записывают в тетради).</w:t>
      </w:r>
    </w:p>
    <w:p w:rsidR="003915DA" w:rsidRPr="009E3B0A" w:rsidRDefault="003915DA" w:rsidP="009E3B0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сообщающихся сосудов.</w:t>
      </w:r>
    </w:p>
    <w:p w:rsidR="00916C23" w:rsidRPr="00916C23" w:rsidRDefault="00916C23" w:rsidP="00916C23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 все </w:t>
      </w:r>
      <w:proofErr w:type="gramStart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</w:t>
      </w:r>
      <w:proofErr w:type="gramEnd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океаны мира являются тоже сообщающимися сосудами. Ведь все они соединены между собой проливами. Поэтому уровень моря во всем мире одинаков. Только во внутренних морях, которые не сообщаются с океаном, уровень может быть другим. </w:t>
      </w:r>
      <w:proofErr w:type="gramStart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Каспийском море, уровень воды на десятки метров ниже "уровня моря". Поэтому географы часто </w:t>
      </w:r>
      <w:proofErr w:type="gramStart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Каспийское</w:t>
      </w:r>
      <w:proofErr w:type="gramEnd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внутренние моря называют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морями, а озерами. Вода пы</w:t>
      </w:r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тается выровнять </w:t>
      </w:r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уровни в двух сосудах, вот п</w:t>
      </w:r>
      <w:proofErr w:type="gramStart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в областях, расположенных ниж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уровня моря, очень сыро. Мер</w:t>
      </w:r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 море является самым низким участком суши (392 м ниже уровня мирового океана).</w:t>
      </w:r>
    </w:p>
    <w:p w:rsidR="00916C23" w:rsidRDefault="00916C23" w:rsidP="00916C23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23" w:rsidRPr="00916C23" w:rsidRDefault="00916C23" w:rsidP="00916C23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Акведук – это водяной желоб, поддерживаемый мостами. Вода бежит по акведуку над впадинами холмами под действием собственного веса </w:t>
      </w:r>
      <w:proofErr w:type="gramStart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т горных потоков к городам, расположенным в долине. Акведуки использовались в древние времена в качестве наземных прообразов современных систем водоснабжения.</w:t>
      </w:r>
    </w:p>
    <w:p w:rsidR="00916C23" w:rsidRPr="00916C23" w:rsidRDefault="00916C23" w:rsidP="00916C23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Древнеримские инженеры хорошо решали сложные технические задачи, а вот с основами физики они были знакомы не достаточно хорошо. Римский водопровод прокладывался над землей, а не проще ли это было сделать так, как сейчас, проложив трубы под землей. Римские инженеры того времени опасались, что в водоемах, соединенных очень длинными трубами вода не установится на одном уровне.</w:t>
      </w:r>
    </w:p>
    <w:p w:rsidR="00916C23" w:rsidRPr="00916C23" w:rsidRDefault="00916C23" w:rsidP="00916C23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трубы проложены в земле, следуя уклонам почвы, то в некоторых участках вода ведь должна течь вверх, - и вот римляне боялись, что вода вверх не потечёт. Поэтому они обычно придавали водопроводным трубам равномерный уклон вниз на всём их пути (а для этого требовалось нередко либо вести воду в обход, либо возводить высокие арочные подпоры). Одна из римских труб имеет в длину 100 км, между тем как прямое расстояние между её концами вдвое меньше. Полсотни километров каменной кладки пришлось проложить из-за элементарного незнания законов физики.</w:t>
      </w:r>
    </w:p>
    <w:p w:rsidR="00916C23" w:rsidRDefault="00916C23" w:rsidP="00916C23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23" w:rsidRPr="00916C23" w:rsidRDefault="00916C23" w:rsidP="00916C23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Фонтан.</w:t>
      </w:r>
    </w:p>
    <w:p w:rsidR="00916C23" w:rsidRPr="00916C23" w:rsidRDefault="00916C23" w:rsidP="00916C23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фонтана также основано на принципе сообщающихся сосудов. Вода из резервуара течет по трубке и стремится подняться до того же уровня, что и в большом сосуде. Но трубка заканчивается, и вода бьет фонтаном вверх. Даже если расположить шланг так, чтобы его уклон поднимался вверх, вода не перестает быть из фонтана.</w:t>
      </w:r>
    </w:p>
    <w:p w:rsidR="00916C23" w:rsidRDefault="00916C23" w:rsidP="00916C23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23" w:rsidRPr="00916C23" w:rsidRDefault="00916C23" w:rsidP="00916C23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водопровод.</w:t>
      </w:r>
    </w:p>
    <w:p w:rsidR="00916C23" w:rsidRPr="00916C23" w:rsidRDefault="00916C23" w:rsidP="00916C23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такой же фонтан вы наблюдаете каждый день, открывая кран, потому что действие водопровода основано на том же принципе. </w:t>
      </w:r>
    </w:p>
    <w:p w:rsidR="00916C23" w:rsidRPr="00916C23" w:rsidRDefault="00916C23" w:rsidP="00916C23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схематически представлено устройство водопровода. Его принцип действия заключается в том, что на высокой башне устанавливается бак для накопления воды. От него идут трубы с ответвлениями, концы труб в квартирах домов закрыты кранами. Так как трубы и бак - сообщающиеся сосуды, то при открытии крана вода начинает течь. Такой водопровод не может подавать воду на высоту, большую, чем высота уровня воды в баке.</w:t>
      </w:r>
    </w:p>
    <w:p w:rsidR="00916C23" w:rsidRPr="00916C23" w:rsidRDefault="00916C23" w:rsidP="00916C23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сообщающихся сосудов является артезианский колодец</w:t>
      </w:r>
      <w:proofErr w:type="gramStart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емонстрируется </w:t>
      </w:r>
      <w:proofErr w:type="spellStart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-анимация «Артезианский колодец»).</w:t>
      </w:r>
    </w:p>
    <w:p w:rsidR="00916C23" w:rsidRDefault="00916C23" w:rsidP="00916C23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23" w:rsidRDefault="00916C23" w:rsidP="00916C23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Шлюз</w:t>
      </w:r>
    </w:p>
    <w:p w:rsidR="00916C23" w:rsidRPr="00916C23" w:rsidRDefault="00916C23" w:rsidP="00916C23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судно заплыть на верхний уровень реки? А потом спуститься вниз? Может, если использует такое гидротехническое устройство как шлюз. Шлюз используется для перевода судов с одного уровня реки на другой. Устройство шлюза также основано на принципе сообщающихся сосудов.</w:t>
      </w:r>
    </w:p>
    <w:p w:rsidR="00916C23" w:rsidRPr="00916C23" w:rsidRDefault="00916C23" w:rsidP="00916C23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(демонстрируется </w:t>
      </w:r>
      <w:proofErr w:type="spellStart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-анимация «Шлюз анимация»)</w:t>
      </w:r>
    </w:p>
    <w:p w:rsidR="00916C23" w:rsidRPr="00916C23" w:rsidRDefault="00916C23" w:rsidP="00916C23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вам предоставляется уникальная возможность самостоятельно провести корабль через шлюз.</w:t>
      </w:r>
    </w:p>
    <w:p w:rsidR="00916C23" w:rsidRPr="00916C23" w:rsidRDefault="00916C23" w:rsidP="00916C23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(демонстрируется </w:t>
      </w:r>
      <w:proofErr w:type="spellStart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916C2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-анимация «Шлюз интерактивная модель»)</w:t>
      </w:r>
    </w:p>
    <w:p w:rsidR="003915DA" w:rsidRDefault="003915DA" w:rsidP="003915DA">
      <w:pPr>
        <w:pStyle w:val="a5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</w:rPr>
      </w:pPr>
      <w:r w:rsidRPr="003915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Pr="003915DA">
        <w:rPr>
          <w:rFonts w:ascii="Times New Roman" w:hAnsi="Times New Roman" w:cs="Times New Roman"/>
          <w:sz w:val="24"/>
        </w:rPr>
        <w:t xml:space="preserve">Закон сообщающихся сосудов люди используют в разных технических устройствах: водопроводах с водонапорной башней; водомерных стеклах; гидравлическом прессе; фонтанах; шлюзах; сифонах под раковиной, “водяных затворах” в системе канализации. </w:t>
      </w:r>
    </w:p>
    <w:p w:rsidR="003915DA" w:rsidRPr="003915DA" w:rsidRDefault="003915DA" w:rsidP="003915DA">
      <w:pPr>
        <w:pStyle w:val="a5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915DA">
        <w:rPr>
          <w:rFonts w:ascii="Times New Roman" w:hAnsi="Times New Roman" w:cs="Times New Roman"/>
          <w:sz w:val="24"/>
        </w:rPr>
        <w:t xml:space="preserve">Закон сообщающихся сосудов люди используют в быту (чайник, кофейник, лейка) </w:t>
      </w:r>
    </w:p>
    <w:p w:rsidR="003915DA" w:rsidRPr="003915DA" w:rsidRDefault="003915DA" w:rsidP="003915DA">
      <w:pPr>
        <w:pStyle w:val="a5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</w:rPr>
      </w:pPr>
      <w:r w:rsidRPr="003915DA">
        <w:rPr>
          <w:rFonts w:ascii="Times New Roman" w:hAnsi="Times New Roman" w:cs="Times New Roman"/>
          <w:sz w:val="24"/>
        </w:rPr>
        <w:lastRenderedPageBreak/>
        <w:t xml:space="preserve">      В водомерном стекле парового котла, паровой котел (1) и водомерное стекло (3) являются сообщающимися сосудами. Когда краны (2) открыты, жидкость в паровом котле и водомерном стекле устанавливается на одном уровне, так как давления в них равны.  </w:t>
      </w:r>
    </w:p>
    <w:p w:rsidR="003915DA" w:rsidRPr="009E3B0A" w:rsidRDefault="003915DA" w:rsidP="009E3B0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</w:rPr>
      </w:pPr>
      <w:r w:rsidRPr="009E3B0A">
        <w:rPr>
          <w:rFonts w:ascii="Times New Roman" w:hAnsi="Times New Roman" w:cs="Times New Roman"/>
          <w:b/>
          <w:sz w:val="24"/>
        </w:rPr>
        <w:t>Закрепление нового материала.</w:t>
      </w:r>
    </w:p>
    <w:p w:rsidR="00567A1C" w:rsidRPr="009E3B0A" w:rsidRDefault="009E3B0A" w:rsidP="009E3B0A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 w:rsidRPr="009E3B0A">
        <w:rPr>
          <w:rFonts w:ascii="Times New Roman" w:hAnsi="Times New Roman" w:cs="Times New Roman"/>
          <w:b/>
          <w:sz w:val="24"/>
        </w:rPr>
        <w:t xml:space="preserve"> </w:t>
      </w:r>
      <w:r w:rsidR="003915DA" w:rsidRPr="009E3B0A">
        <w:rPr>
          <w:rFonts w:ascii="Times New Roman" w:hAnsi="Times New Roman" w:cs="Times New Roman"/>
          <w:b/>
          <w:sz w:val="24"/>
        </w:rPr>
        <w:t>Итог урока.</w:t>
      </w:r>
      <w:r w:rsidR="003915DA">
        <w:br/>
      </w:r>
      <w:r w:rsidR="003915DA" w:rsidRPr="009E3B0A">
        <w:rPr>
          <w:rFonts w:ascii="Times New Roman" w:hAnsi="Times New Roman" w:cs="Times New Roman"/>
          <w:sz w:val="24"/>
        </w:rPr>
        <w:t xml:space="preserve">Сегодняшнюю встречу мы начали с разговора о наводнении. </w:t>
      </w:r>
      <w:r w:rsidR="003915DA" w:rsidRPr="009E3B0A">
        <w:rPr>
          <w:rFonts w:ascii="Times New Roman" w:hAnsi="Times New Roman" w:cs="Times New Roman"/>
          <w:sz w:val="24"/>
        </w:rPr>
        <w:br/>
        <w:t xml:space="preserve">Но есть сила, которая может противостоять этому стихийному бедствию, а также все другим жизненным проблемам. Эта сила – любовь. Любовь к истине, любовь к науке, любовь к </w:t>
      </w:r>
      <w:proofErr w:type="gramStart"/>
      <w:r w:rsidR="003915DA" w:rsidRPr="009E3B0A">
        <w:rPr>
          <w:rFonts w:ascii="Times New Roman" w:hAnsi="Times New Roman" w:cs="Times New Roman"/>
          <w:sz w:val="24"/>
        </w:rPr>
        <w:t>ближнему</w:t>
      </w:r>
      <w:proofErr w:type="gramEnd"/>
      <w:r w:rsidR="003915DA" w:rsidRPr="009E3B0A">
        <w:rPr>
          <w:rFonts w:ascii="Times New Roman" w:hAnsi="Times New Roman" w:cs="Times New Roman"/>
          <w:sz w:val="24"/>
        </w:rPr>
        <w:t xml:space="preserve">. И мне хочется, что вы всегда помнили об этом. </w:t>
      </w:r>
    </w:p>
    <w:p w:rsidR="003915DA" w:rsidRPr="003915DA" w:rsidRDefault="00567A1C" w:rsidP="00567A1C">
      <w:pPr>
        <w:pStyle w:val="a5"/>
        <w:ind w:left="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</w:rPr>
        <w:t>И в заключени</w:t>
      </w:r>
      <w:proofErr w:type="gramStart"/>
      <w:r>
        <w:rPr>
          <w:rFonts w:ascii="Times New Roman" w:hAnsi="Times New Roman" w:cs="Times New Roman"/>
          <w:b/>
          <w:sz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нашего занятия, я бы хотела, чтоб вы оценили свою работу на уроке</w:t>
      </w:r>
      <w:r w:rsidR="003D4DF6">
        <w:rPr>
          <w:rFonts w:ascii="Times New Roman" w:hAnsi="Times New Roman" w:cs="Times New Roman"/>
          <w:b/>
          <w:sz w:val="24"/>
        </w:rPr>
        <w:t>.</w:t>
      </w:r>
      <w:r w:rsidR="003915DA" w:rsidRPr="003915DA">
        <w:rPr>
          <w:rFonts w:ascii="Times New Roman" w:hAnsi="Times New Roman" w:cs="Times New Roman"/>
          <w:sz w:val="24"/>
        </w:rPr>
        <w:br/>
        <w:t>Спасибо за урок!</w:t>
      </w:r>
    </w:p>
    <w:p w:rsidR="003915DA" w:rsidRPr="003915DA" w:rsidRDefault="003915DA" w:rsidP="003915DA">
      <w:pPr>
        <w:jc w:val="both"/>
        <w:rPr>
          <w:rFonts w:ascii="Times New Roman" w:hAnsi="Times New Roman" w:cs="Times New Roman"/>
          <w:b/>
          <w:i/>
        </w:rPr>
      </w:pPr>
    </w:p>
    <w:p w:rsidR="003915DA" w:rsidRPr="003915DA" w:rsidRDefault="003915DA" w:rsidP="003915DA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392" w:rsidRPr="004D6392" w:rsidRDefault="004D6392" w:rsidP="004D6392">
      <w:pPr>
        <w:pStyle w:val="a3"/>
        <w:spacing w:before="100" w:beforeAutospacing="1" w:after="100" w:afterAutospacing="1" w:line="240" w:lineRule="auto"/>
      </w:pPr>
    </w:p>
    <w:p w:rsidR="00FE1A98" w:rsidRPr="0069593B" w:rsidRDefault="00FE1A98" w:rsidP="0069593B">
      <w:pPr>
        <w:pStyle w:val="a3"/>
        <w:spacing w:before="100" w:beforeAutospacing="1" w:after="100" w:afterAutospacing="1" w:line="240" w:lineRule="auto"/>
      </w:pPr>
      <w:r w:rsidRPr="0069593B">
        <w:rPr>
          <w:b/>
        </w:rPr>
        <w:br/>
      </w:r>
      <w:r w:rsidRPr="0069593B">
        <w:rPr>
          <w:b/>
        </w:rPr>
        <w:br/>
      </w:r>
    </w:p>
    <w:p w:rsidR="00FE1A98" w:rsidRPr="001B4815" w:rsidRDefault="00FE1A98" w:rsidP="00FE1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E1A98" w:rsidRPr="001B4815" w:rsidSect="00FE1A9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F5E"/>
    <w:multiLevelType w:val="hybridMultilevel"/>
    <w:tmpl w:val="7BF4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296A"/>
    <w:multiLevelType w:val="hybridMultilevel"/>
    <w:tmpl w:val="0E60DB32"/>
    <w:lvl w:ilvl="0" w:tplc="D75EEB5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AE40605"/>
    <w:multiLevelType w:val="hybridMultilevel"/>
    <w:tmpl w:val="E7567C7E"/>
    <w:lvl w:ilvl="0" w:tplc="8F1457E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6405B"/>
    <w:multiLevelType w:val="hybridMultilevel"/>
    <w:tmpl w:val="550C31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D614A6"/>
    <w:multiLevelType w:val="hybridMultilevel"/>
    <w:tmpl w:val="A8DC8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98"/>
    <w:rsid w:val="001B4815"/>
    <w:rsid w:val="002A055E"/>
    <w:rsid w:val="003915DA"/>
    <w:rsid w:val="003D4DF6"/>
    <w:rsid w:val="004D6392"/>
    <w:rsid w:val="00567A1C"/>
    <w:rsid w:val="0069593B"/>
    <w:rsid w:val="007C642F"/>
    <w:rsid w:val="00916C23"/>
    <w:rsid w:val="009B64A8"/>
    <w:rsid w:val="009E3B0A"/>
    <w:rsid w:val="009F3099"/>
    <w:rsid w:val="00C31DB6"/>
    <w:rsid w:val="00D923E1"/>
    <w:rsid w:val="00F23BE0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E1A9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1A98"/>
    <w:pPr>
      <w:ind w:left="720"/>
      <w:contextualSpacing/>
    </w:pPr>
  </w:style>
  <w:style w:type="character" w:styleId="a6">
    <w:name w:val="Strong"/>
    <w:qFormat/>
    <w:rsid w:val="00FE1A98"/>
    <w:rPr>
      <w:b/>
      <w:bCs/>
    </w:rPr>
  </w:style>
  <w:style w:type="character" w:customStyle="1" w:styleId="a4">
    <w:name w:val="Обычный (веб) Знак"/>
    <w:link w:val="a3"/>
    <w:rsid w:val="00FE1A98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E1A9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1A98"/>
    <w:pPr>
      <w:ind w:left="720"/>
      <w:contextualSpacing/>
    </w:pPr>
  </w:style>
  <w:style w:type="character" w:styleId="a6">
    <w:name w:val="Strong"/>
    <w:qFormat/>
    <w:rsid w:val="00FE1A98"/>
    <w:rPr>
      <w:b/>
      <w:bCs/>
    </w:rPr>
  </w:style>
  <w:style w:type="character" w:customStyle="1" w:styleId="a4">
    <w:name w:val="Обычный (веб) Знак"/>
    <w:link w:val="a3"/>
    <w:rsid w:val="00FE1A98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2013-02-10T13:06:00Z</dcterms:created>
  <dcterms:modified xsi:type="dcterms:W3CDTF">2013-02-10T13:06:00Z</dcterms:modified>
</cp:coreProperties>
</file>