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87" w:rsidRDefault="00901487" w:rsidP="00901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01487" w:rsidRDefault="00901487" w:rsidP="00901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Мещеряковская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901487" w:rsidRDefault="00901487" w:rsidP="00901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  Республики Татарстан»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68"/>
        <w:gridCol w:w="7572"/>
        <w:gridCol w:w="3343"/>
      </w:tblGrid>
      <w:tr w:rsidR="00901487" w:rsidTr="00901487">
        <w:tc>
          <w:tcPr>
            <w:tcW w:w="3168" w:type="dxa"/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7572" w:type="dxa"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3" w:type="dxa"/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</w:tc>
      </w:tr>
      <w:tr w:rsidR="00901487" w:rsidTr="00901487">
        <w:tc>
          <w:tcPr>
            <w:tcW w:w="3168" w:type="dxa"/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МО учителей …</w:t>
            </w: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 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7572" w:type="dxa"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3" w:type="dxa"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Мещеряковская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Ф.Ф.Фахрутдинов</w:t>
            </w:r>
            <w:proofErr w:type="spellEnd"/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№____от «__»______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</w:p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01487" w:rsidRDefault="00901487" w:rsidP="009014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1487" w:rsidRDefault="00901487" w:rsidP="00901487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(основное общее образование)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географии для 6 класса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 второй квалификационной категории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Каримова Марселя </w:t>
      </w:r>
      <w:proofErr w:type="spellStart"/>
      <w:r>
        <w:rPr>
          <w:rFonts w:ascii="Times New Roman" w:hAnsi="Times New Roman"/>
          <w:sz w:val="24"/>
          <w:szCs w:val="24"/>
        </w:rPr>
        <w:t>Вагизовича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01487" w:rsidRDefault="00901487" w:rsidP="0090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Рассмотрено на заседании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протокол №__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</w:p>
    <w:p w:rsidR="00901487" w:rsidRDefault="00901487" w:rsidP="0090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tabs>
          <w:tab w:val="left" w:pos="88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ещеряково</w:t>
      </w:r>
      <w:proofErr w:type="spellEnd"/>
      <w:r>
        <w:rPr>
          <w:rFonts w:ascii="Times New Roman" w:hAnsi="Times New Roman"/>
          <w:b/>
          <w:sz w:val="24"/>
          <w:szCs w:val="24"/>
        </w:rPr>
        <w:t>, 2012</w:t>
      </w:r>
    </w:p>
    <w:p w:rsidR="00901487" w:rsidRDefault="00901487" w:rsidP="009014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01487" w:rsidRDefault="00901487" w:rsidP="0090148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  записка.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Статус документа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Примерные программы по географии призваны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Структура примерных программ полностью отражает основные идеи и предметные темы стандарта основного общего образования по географии и, по сути, представляет его развернутый вариант с кратким раскрытием разделов и предметных тем, включая рекомендуемый перечень практических работ.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Содержание программы достаточно универсально, что </w:t>
      </w:r>
      <w:proofErr w:type="gramStart"/>
      <w:r>
        <w:rPr>
          <w:sz w:val="20"/>
          <w:szCs w:val="20"/>
        </w:rPr>
        <w:t>представляет широкие возможности</w:t>
      </w:r>
      <w:proofErr w:type="gramEnd"/>
      <w:r>
        <w:rPr>
          <w:sz w:val="20"/>
          <w:szCs w:val="20"/>
        </w:rPr>
        <w:t xml:space="preserve"> для создания авторских учебных программ. Примерные программы служат ориентиром для учителя в условиях вариативности образования — с одной стороны и его стандартизации — с другой. Учебное время на изучение разделов программы является примерным и рассчитано по ступеням обучения в 6—7 и 8—9 классах. Тем самым, примерная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школьников.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Структура документа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Примерная программа включает три раздела: пояснительную записку; основное содержание с примерным распределением учебных часов по разделам курса, содержанием разделов и тем; рекомендуемый перечень практических работ.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 конце примерной программы приведены требования к уровню подготовки выпускников основной школы.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Общая характеристика учебного предмета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Примерная программа полностью реализует идеи стандарта, и составлена с учетом новой Концепции географического образования.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>
        <w:rPr>
          <w:sz w:val="20"/>
          <w:szCs w:val="20"/>
        </w:rPr>
        <w:t>геоэкологических</w:t>
      </w:r>
      <w:proofErr w:type="spellEnd"/>
      <w:r>
        <w:rPr>
          <w:sz w:val="20"/>
          <w:szCs w:val="20"/>
        </w:rPr>
        <w:t xml:space="preserve">, геоэкономических, социокультурных взглядов, ценностей, отношений учащихся не только на эмоциональном, но и на рациональном уровне.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Таким образом, в основу содержания учебного предмета положено изучение географической среды для жизни и деятельности человека и общества.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 </w:t>
      </w:r>
    </w:p>
    <w:p w:rsidR="00901487" w:rsidRDefault="00901487" w:rsidP="00901487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Педагогический синтез </w:t>
      </w:r>
      <w:proofErr w:type="spellStart"/>
      <w:r>
        <w:rPr>
          <w:sz w:val="20"/>
          <w:szCs w:val="20"/>
        </w:rPr>
        <w:t>общеземлеведческих</w:t>
      </w:r>
      <w:proofErr w:type="spellEnd"/>
      <w:r>
        <w:rPr>
          <w:sz w:val="20"/>
          <w:szCs w:val="20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 </w:t>
      </w:r>
      <w:proofErr w:type="gramEnd"/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Цели. </w:t>
      </w:r>
      <w:r>
        <w:rPr>
          <w:rStyle w:val="ab"/>
          <w:b/>
          <w:bCs/>
          <w:sz w:val="20"/>
          <w:szCs w:val="20"/>
        </w:rPr>
        <w:t xml:space="preserve">Изучение географии в основной школе направлено на достижение следующих целей: </w:t>
      </w:r>
    </w:p>
    <w:p w:rsidR="00901487" w:rsidRDefault="00901487" w:rsidP="00901487">
      <w:pPr>
        <w:pStyle w:val="a4"/>
        <w:rPr>
          <w:sz w:val="20"/>
          <w:szCs w:val="20"/>
        </w:rPr>
      </w:pPr>
      <w:proofErr w:type="gramStart"/>
      <w:r>
        <w:rPr>
          <w:rStyle w:val="aa"/>
          <w:sz w:val="20"/>
          <w:szCs w:val="20"/>
        </w:rPr>
        <w:t xml:space="preserve">• освоение знаний </w:t>
      </w:r>
      <w:r>
        <w:rPr>
          <w:sz w:val="20"/>
          <w:szCs w:val="20"/>
        </w:rPr>
        <w:t xml:space="preserve">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  <w:proofErr w:type="gramEnd"/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• овладение умениями </w:t>
      </w:r>
      <w:r>
        <w:rPr>
          <w:sz w:val="20"/>
          <w:szCs w:val="20"/>
        </w:rPr>
        <w:t xml:space="preserve">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• развитие </w:t>
      </w:r>
      <w:r>
        <w:rPr>
          <w:sz w:val="20"/>
          <w:szCs w:val="20"/>
        </w:rPr>
        <w:t xml:space="preserve"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• воспитание </w:t>
      </w:r>
      <w:r>
        <w:rPr>
          <w:sz w:val="20"/>
          <w:szCs w:val="20"/>
        </w:rPr>
        <w:t xml:space="preserve"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901487" w:rsidRDefault="00901487" w:rsidP="00901487">
      <w:pPr>
        <w:pStyle w:val="a4"/>
        <w:rPr>
          <w:rStyle w:val="aa"/>
          <w:b w:val="0"/>
          <w:bCs w:val="0"/>
        </w:rPr>
      </w:pPr>
      <w:r>
        <w:rPr>
          <w:rStyle w:val="aa"/>
          <w:sz w:val="20"/>
          <w:szCs w:val="20"/>
        </w:rPr>
        <w:t xml:space="preserve">• формирование способности и готовности </w:t>
      </w:r>
      <w:r>
        <w:rPr>
          <w:sz w:val="20"/>
          <w:szCs w:val="20"/>
        </w:rPr>
        <w:t xml:space="preserve"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901487" w:rsidRDefault="00901487" w:rsidP="00901487">
      <w:pPr>
        <w:pStyle w:val="a4"/>
      </w:pPr>
      <w:r>
        <w:rPr>
          <w:rStyle w:val="aa"/>
          <w:sz w:val="20"/>
          <w:szCs w:val="20"/>
        </w:rPr>
        <w:t xml:space="preserve">Место предмета в базисном учебном плане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VI классе — 35 часов, из расчета 1-го учебного часа в неделю; в VII , VIII и IX классах — по 70 часов, из расчета 2-х учебных часов в неделю.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VI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VI класс) с использованием краеведческого материала и выполнения практических работ на местности. </w:t>
      </w:r>
    </w:p>
    <w:p w:rsidR="00901487" w:rsidRDefault="00901487" w:rsidP="00901487">
      <w:pPr>
        <w:pStyle w:val="a4"/>
        <w:rPr>
          <w:sz w:val="20"/>
          <w:szCs w:val="20"/>
        </w:rPr>
      </w:pPr>
      <w:proofErr w:type="spellStart"/>
      <w:r>
        <w:rPr>
          <w:rStyle w:val="aa"/>
          <w:sz w:val="20"/>
          <w:szCs w:val="20"/>
        </w:rPr>
        <w:t>Общеучебные</w:t>
      </w:r>
      <w:proofErr w:type="spellEnd"/>
      <w:r>
        <w:rPr>
          <w:rStyle w:val="aa"/>
          <w:sz w:val="20"/>
          <w:szCs w:val="20"/>
        </w:rPr>
        <w:t xml:space="preserve"> умения, навыки и способы деятельности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sz w:val="20"/>
          <w:szCs w:val="20"/>
        </w:rPr>
        <w:t>общеучебных</w:t>
      </w:r>
      <w:proofErr w:type="spellEnd"/>
      <w:r>
        <w:rPr>
          <w:sz w:val="20"/>
          <w:szCs w:val="20"/>
        </w:rPr>
        <w:t xml:space="preserve"> умений, необходимых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: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— познания и изучения окружающей среды; выявления причинно-следственных связей;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— сравнения объектов, процессов и явлений; моделирования и проектирования;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— ориентирования на местности, плане, карте; в ресурсах ИНТЕРНЕТ, статистических материалах;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— 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Результаты обучения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sz w:val="20"/>
          <w:szCs w:val="20"/>
        </w:rPr>
        <w:t>деятельностного</w:t>
      </w:r>
      <w:proofErr w:type="spellEnd"/>
      <w:r>
        <w:rPr>
          <w:sz w:val="20"/>
          <w:szCs w:val="20"/>
        </w:rPr>
        <w:t xml:space="preserve"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Рубрика «Знать/понимать» </w:t>
      </w:r>
      <w:r>
        <w:rPr>
          <w:sz w:val="20"/>
          <w:szCs w:val="20"/>
        </w:rPr>
        <w:t xml:space="preserve">включает требования к учебному материалу, который усваивается и воспроизводится учащимися. </w:t>
      </w:r>
    </w:p>
    <w:p w:rsidR="00901487" w:rsidRDefault="00901487" w:rsidP="00901487">
      <w:pPr>
        <w:pStyle w:val="a4"/>
        <w:rPr>
          <w:sz w:val="20"/>
          <w:szCs w:val="20"/>
        </w:rPr>
      </w:pPr>
      <w:r>
        <w:rPr>
          <w:rStyle w:val="aa"/>
          <w:sz w:val="20"/>
          <w:szCs w:val="20"/>
        </w:rPr>
        <w:t xml:space="preserve">Рубрика «Уметь» </w:t>
      </w:r>
      <w:r>
        <w:rPr>
          <w:sz w:val="20"/>
          <w:szCs w:val="20"/>
        </w:rPr>
        <w:t xml:space="preserve">включает требования, основанные на более сложных видах деятельности, в том числе: описывать и объяснять; приводить примеры. Кроме того, она содержит умения использовать разнообразные географические источники информации — карту, статистические материалы, геоинформационные системы; пользоваться приборами, а также составлять географическую характеристику разных территорий. </w:t>
      </w:r>
    </w:p>
    <w:p w:rsidR="00901487" w:rsidRDefault="00901487" w:rsidP="00901487">
      <w:pPr>
        <w:pStyle w:val="a4"/>
        <w:rPr>
          <w:sz w:val="20"/>
          <w:szCs w:val="20"/>
        </w:rPr>
      </w:pPr>
    </w:p>
    <w:p w:rsidR="00901487" w:rsidRDefault="00901487" w:rsidP="00901487">
      <w:pPr>
        <w:pStyle w:val="a4"/>
        <w:rPr>
          <w:sz w:val="20"/>
          <w:szCs w:val="20"/>
        </w:rPr>
      </w:pPr>
    </w:p>
    <w:p w:rsidR="00901487" w:rsidRDefault="00901487" w:rsidP="00901487">
      <w:pPr>
        <w:pStyle w:val="a4"/>
        <w:rPr>
          <w:sz w:val="20"/>
          <w:szCs w:val="20"/>
        </w:rPr>
      </w:pPr>
    </w:p>
    <w:p w:rsidR="00901487" w:rsidRDefault="00901487" w:rsidP="00901487">
      <w:pPr>
        <w:pStyle w:val="a4"/>
        <w:rPr>
          <w:sz w:val="20"/>
          <w:szCs w:val="20"/>
        </w:rPr>
      </w:pPr>
    </w:p>
    <w:p w:rsidR="00901487" w:rsidRDefault="00901487" w:rsidP="00901487">
      <w:pPr>
        <w:pStyle w:val="a4"/>
        <w:rPr>
          <w:sz w:val="20"/>
          <w:szCs w:val="20"/>
        </w:rPr>
      </w:pPr>
    </w:p>
    <w:p w:rsidR="00AF39E3" w:rsidRDefault="00AF39E3" w:rsidP="00901487">
      <w:pPr>
        <w:pStyle w:val="a4"/>
        <w:rPr>
          <w:sz w:val="20"/>
          <w:szCs w:val="20"/>
        </w:rPr>
      </w:pPr>
      <w:bookmarkStart w:id="0" w:name="_GoBack"/>
      <w:bookmarkEnd w:id="0"/>
    </w:p>
    <w:p w:rsidR="00901487" w:rsidRDefault="00901487" w:rsidP="00901487">
      <w:pPr>
        <w:pStyle w:val="a4"/>
        <w:rPr>
          <w:sz w:val="20"/>
          <w:szCs w:val="20"/>
        </w:rPr>
      </w:pPr>
    </w:p>
    <w:p w:rsidR="00901487" w:rsidRDefault="00901487" w:rsidP="00901487">
      <w:pPr>
        <w:pStyle w:val="a4"/>
        <w:rPr>
          <w:sz w:val="20"/>
          <w:szCs w:val="20"/>
        </w:rPr>
      </w:pPr>
    </w:p>
    <w:p w:rsidR="00901487" w:rsidRDefault="00901487" w:rsidP="00901487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lastRenderedPageBreak/>
        <w:t xml:space="preserve">Учебно-тематическое планирование </w:t>
      </w:r>
      <w:r>
        <w:rPr>
          <w:rFonts w:ascii="Times New Roman" w:hAnsi="Times New Roman"/>
          <w:sz w:val="36"/>
        </w:rPr>
        <w:t>по географии</w:t>
      </w:r>
    </w:p>
    <w:p w:rsidR="00901487" w:rsidRDefault="00901487" w:rsidP="0090148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Класс 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901487" w:rsidRDefault="00901487" w:rsidP="00901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u w:val="single"/>
        </w:rPr>
        <w:t xml:space="preserve">Каримов Марсель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Вагизович</w:t>
      </w:r>
      <w:proofErr w:type="spellEnd"/>
    </w:p>
    <w:p w:rsidR="00901487" w:rsidRDefault="00901487" w:rsidP="00901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часов:</w:t>
      </w:r>
    </w:p>
    <w:p w:rsidR="00901487" w:rsidRDefault="00901487" w:rsidP="00901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      </w:t>
      </w:r>
      <w:r>
        <w:rPr>
          <w:rFonts w:ascii="Times New Roman" w:hAnsi="Times New Roman"/>
          <w:sz w:val="24"/>
          <w:szCs w:val="24"/>
          <w:u w:val="single"/>
        </w:rPr>
        <w:t>35  часов</w:t>
      </w:r>
      <w:r>
        <w:rPr>
          <w:rFonts w:ascii="Times New Roman" w:hAnsi="Times New Roman"/>
          <w:sz w:val="24"/>
          <w:szCs w:val="24"/>
        </w:rPr>
        <w:t xml:space="preserve">;  в неделю   </w:t>
      </w:r>
      <w:r>
        <w:rPr>
          <w:rFonts w:ascii="Times New Roman" w:hAnsi="Times New Roman"/>
          <w:sz w:val="24"/>
          <w:szCs w:val="24"/>
          <w:u w:val="single"/>
        </w:rPr>
        <w:t>1 час</w:t>
      </w:r>
      <w:r>
        <w:rPr>
          <w:rFonts w:ascii="Times New Roman" w:hAnsi="Times New Roman"/>
          <w:sz w:val="24"/>
          <w:szCs w:val="24"/>
        </w:rPr>
        <w:t>.</w:t>
      </w:r>
    </w:p>
    <w:p w:rsidR="00901487" w:rsidRDefault="00901487" w:rsidP="00901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Плановых практических  работ   </w:t>
      </w:r>
      <w:r>
        <w:rPr>
          <w:rFonts w:ascii="Times New Roman" w:hAnsi="Times New Roman"/>
          <w:sz w:val="24"/>
          <w:szCs w:val="24"/>
          <w:u w:val="single"/>
        </w:rPr>
        <w:t>13 ч.;</w:t>
      </w:r>
    </w:p>
    <w:p w:rsidR="00901487" w:rsidRDefault="00901487" w:rsidP="009014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Административных контрольных уроков   </w:t>
      </w:r>
      <w:r>
        <w:rPr>
          <w:rFonts w:ascii="Times New Roman" w:hAnsi="Times New Roman"/>
          <w:sz w:val="24"/>
          <w:szCs w:val="24"/>
          <w:u w:val="single"/>
        </w:rPr>
        <w:t xml:space="preserve">     1   ч.</w:t>
      </w:r>
    </w:p>
    <w:p w:rsidR="00901487" w:rsidRDefault="00901487" w:rsidP="0090148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основе  </w:t>
      </w:r>
      <w:r>
        <w:rPr>
          <w:rFonts w:ascii="Times New Roman" w:hAnsi="Times New Roman"/>
          <w:sz w:val="24"/>
          <w:szCs w:val="24"/>
          <w:u w:val="single"/>
        </w:rPr>
        <w:t>Примерной программы основного общего образования по географии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издательство «Дрофа», Москва, 2006 г</w:t>
      </w:r>
    </w:p>
    <w:p w:rsidR="00901487" w:rsidRDefault="00901487" w:rsidP="0090148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Учебник   </w:t>
      </w:r>
      <w:r>
        <w:rPr>
          <w:rFonts w:ascii="Times New Roman" w:hAnsi="Times New Roman"/>
          <w:sz w:val="24"/>
          <w:szCs w:val="24"/>
          <w:u w:val="single"/>
        </w:rPr>
        <w:t xml:space="preserve"> « начальный курс географии 6класс»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Т.П. Герасимова, Н.П.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Неклюкова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, «Дрофа»,  2007год 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1487" w:rsidRDefault="00901487" w:rsidP="00901487">
      <w:pPr>
        <w:ind w:left="360"/>
        <w:jc w:val="both"/>
        <w:rPr>
          <w:rFonts w:ascii="Times New Roman" w:hAnsi="Times New Roman"/>
          <w:color w:val="666666"/>
          <w:sz w:val="24"/>
          <w:szCs w:val="24"/>
        </w:rPr>
      </w:pPr>
      <w:r>
        <w:rPr>
          <w:rStyle w:val="aa"/>
          <w:sz w:val="24"/>
          <w:szCs w:val="24"/>
        </w:rPr>
        <w:t>Тематический план составлен в соответствии с нормативными документами</w:t>
      </w:r>
      <w:r>
        <w:rPr>
          <w:rFonts w:ascii="Times New Roman" w:hAnsi="Times New Roman"/>
          <w:color w:val="666666"/>
          <w:sz w:val="24"/>
          <w:szCs w:val="24"/>
        </w:rPr>
        <w:t xml:space="preserve"> </w:t>
      </w:r>
    </w:p>
    <w:p w:rsidR="00901487" w:rsidRDefault="00901487" w:rsidP="00901487">
      <w:pPr>
        <w:pStyle w:val="a5"/>
        <w:spacing w:line="360" w:lineRule="auto"/>
        <w:ind w:firstLine="705"/>
        <w:jc w:val="both"/>
        <w:rPr>
          <w:b w:val="0"/>
          <w:sz w:val="24"/>
        </w:rPr>
      </w:pPr>
      <w:r>
        <w:rPr>
          <w:b w:val="0"/>
          <w:sz w:val="24"/>
        </w:rPr>
        <w:t xml:space="preserve">- Законы РФ и РТ «Об образовании» </w:t>
      </w:r>
    </w:p>
    <w:p w:rsidR="00901487" w:rsidRDefault="00901487" w:rsidP="00901487">
      <w:pPr>
        <w:pStyle w:val="a9"/>
        <w:shd w:val="clear" w:color="auto" w:fill="FFFFFF"/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Базисного учебного плана для 5-9 классов общеобразовательных учреждений Республики Татарстан;</w:t>
      </w:r>
    </w:p>
    <w:p w:rsidR="00901487" w:rsidRDefault="00901487" w:rsidP="00901487">
      <w:pPr>
        <w:spacing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компонент государственного стандарта общего образования от 5.03.2004 №189; </w:t>
      </w:r>
    </w:p>
    <w:p w:rsidR="00901487" w:rsidRDefault="00901487" w:rsidP="00901487">
      <w:pPr>
        <w:tabs>
          <w:tab w:val="left" w:pos="142"/>
        </w:tabs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Примерная программа основного общего образования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www.edu.ru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901487" w:rsidRDefault="00901487" w:rsidP="00901487">
      <w:pPr>
        <w:tabs>
          <w:tab w:val="left" w:pos="709"/>
        </w:tabs>
        <w:spacing w:line="360" w:lineRule="auto"/>
        <w:ind w:left="708"/>
        <w:jc w:val="both"/>
        <w:rPr>
          <w:rStyle w:val="aa"/>
          <w:b w:val="0"/>
          <w:bCs w:val="0"/>
        </w:rPr>
      </w:pPr>
      <w:r>
        <w:rPr>
          <w:rFonts w:ascii="Times New Roman" w:hAnsi="Times New Roman"/>
          <w:sz w:val="24"/>
          <w:szCs w:val="24"/>
        </w:rPr>
        <w:tab/>
        <w:t>- Учебный план МБОУ «</w:t>
      </w:r>
      <w:proofErr w:type="spellStart"/>
      <w:r>
        <w:rPr>
          <w:rFonts w:ascii="Times New Roman" w:hAnsi="Times New Roman"/>
          <w:sz w:val="24"/>
          <w:szCs w:val="24"/>
        </w:rPr>
        <w:t>Мещеряковская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  </w:t>
      </w:r>
      <w:proofErr w:type="spellStart"/>
      <w:r>
        <w:rPr>
          <w:rFonts w:ascii="Times New Roman" w:hAnsi="Times New Roman"/>
          <w:sz w:val="24"/>
          <w:szCs w:val="24"/>
        </w:rPr>
        <w:t>Буинского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РТ» на 2012-2013 учебный год; </w:t>
      </w:r>
    </w:p>
    <w:p w:rsidR="00901487" w:rsidRDefault="00901487" w:rsidP="00901487">
      <w:pPr>
        <w:rPr>
          <w:sz w:val="28"/>
          <w:u w:val="single"/>
        </w:rPr>
      </w:pPr>
    </w:p>
    <w:p w:rsidR="00901487" w:rsidRDefault="00901487" w:rsidP="00901487">
      <w:pPr>
        <w:jc w:val="center"/>
        <w:rPr>
          <w:rFonts w:ascii="Times New Roman" w:hAnsi="Times New Roman"/>
          <w:sz w:val="28"/>
        </w:rPr>
      </w:pPr>
    </w:p>
    <w:p w:rsidR="00901487" w:rsidRDefault="00901487" w:rsidP="00901487">
      <w:pPr>
        <w:jc w:val="center"/>
        <w:rPr>
          <w:rFonts w:ascii="Times New Roman" w:hAnsi="Times New Roman"/>
          <w:sz w:val="28"/>
        </w:rPr>
      </w:pPr>
    </w:p>
    <w:p w:rsidR="00901487" w:rsidRDefault="00901487" w:rsidP="00901487">
      <w:pPr>
        <w:jc w:val="center"/>
        <w:rPr>
          <w:rFonts w:ascii="Times New Roman" w:hAnsi="Times New Roman"/>
          <w:sz w:val="28"/>
        </w:rPr>
      </w:pPr>
    </w:p>
    <w:p w:rsidR="00901487" w:rsidRDefault="00901487" w:rsidP="00901487"/>
    <w:tbl>
      <w:tblPr>
        <w:tblW w:w="14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10"/>
        <w:gridCol w:w="806"/>
        <w:gridCol w:w="1534"/>
        <w:gridCol w:w="2102"/>
        <w:gridCol w:w="2277"/>
        <w:gridCol w:w="1898"/>
        <w:gridCol w:w="119"/>
        <w:gridCol w:w="1693"/>
        <w:gridCol w:w="831"/>
        <w:gridCol w:w="701"/>
      </w:tblGrid>
      <w:tr w:rsidR="00901487" w:rsidTr="00901487">
        <w:trPr>
          <w:trHeight w:val="334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материала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01487" w:rsidTr="00901487">
        <w:trPr>
          <w:trHeight w:val="334"/>
          <w:jc w:val="center"/>
        </w:trPr>
        <w:tc>
          <w:tcPr>
            <w:tcW w:w="1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(2ч.)</w:t>
            </w: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доказательства шарообразности Земли, первые представления о форме и размерах Земли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§1,2,составить таблицу.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№1. Наблюдение за высотой солнца над горизонтом, погодой, (экскурсия).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высотой солнца над горизонтом, погодой, (экскурсия).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ответы, 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§3,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I. План и карта. (10ч.)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План местности (4ч).</w:t>
            </w: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плана.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понятий: план местности, масштаб, географическая карта, относительная и абсолютная высоты,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§4, 5, написать план.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ориентироваться на местности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пересказ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неровностей земной поверхности.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изображения неровностей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контурной карте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 разобрать схемы.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№2. Определение направлений, азимутов, расстояний. Построение простейших глазомерных планов небольших участков местности.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направлений, азимутов, расстояний. Построение простейших глазомерных планов небольших участков местности.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§8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Географическая карта (6ч.)</w:t>
            </w: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 - модель Земли.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представления о глобусе, географической карте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9,10 ответить на вопросы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картой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 ,12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ермины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долгота.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географическую долготу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контурной карте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выполнить задания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№3. Определение географических координат.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географических координат.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высот и глубин на физических картах.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высотах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контурной карте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§14, нарисовать шкалу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использовать планы местности и географические карты человеком.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планов.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§15, разобрать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II. Строение Земли. (21ч.)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Литосфера. (5ч.)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Земли.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внтреннем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строении Земли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 и рисунками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§16,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Рис.23.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№4. Определение горных пород по образцам.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образцами горных пород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горных пород по образцам.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§17,18,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земной коры. Вулканы, гейзеры, горячие источники.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 карте сейсмоактивных зон.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§18, 19 подготовить пересказ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№5. Определение географического положения гор и равнин.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гор и равнин.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20, 21,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№6. Определение изменений земной коры.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изменений земной коры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22.Дополнить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Гидросфера (8ч)</w:t>
            </w: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гидросфера.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ГП объектов гидросферы; описывать использование изменение гидросферы человеком.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 и рисунками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§23, 24 разобрать рис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№7. Описание круговорота воды.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круговорота воды.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§25, 26, выучить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ьтермины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Течения в океане.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течения в карте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§27, 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№8. Нанесение на контурной карте объектов гидросферы.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Нанесение на контурной карте объектов гидросферы.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§28,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ересказ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географическую номенклатуру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 и рисунками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ермины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№9. Определение географического положения рек.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рек.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§30,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№10. Определение географического положения ледников.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ледников.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§31, 32,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водоемы.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§33, 34 ответить на вопросы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trHeight w:val="138"/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Атмосфера. (6ч.)</w:t>
            </w:r>
          </w:p>
        </w:tc>
      </w:tr>
      <w:tr w:rsidR="00901487" w:rsidTr="00901487">
        <w:trPr>
          <w:trHeight w:val="138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и ее строение.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определения терминам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§35,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термины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№11. Аналитические работы с календарем погоды.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работы с календарем погоды.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набл.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№12. Построение графика годового хода температуры.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графика годового хода температуры.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§37, заполнить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7, 8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№13. Составление розы ветров.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розы ветров.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39, 40, закончить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атмосферных осадках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 и рисунками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§41, 42 разобрать рис 82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тип климата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особенности климата, влияющие на жизнь, труд, отдых населения.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§43, 44 разобрать рис 83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Биосфера. (1ч.)</w:t>
            </w: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организмов. Почвы, растительный и животный мир нашей местности.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проверка, устные ответы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§46- 49написать план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Взаимосвязи земных оболочек. (1ч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,)</w:t>
            </w:r>
            <w:proofErr w:type="gramEnd"/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комплекс.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человека на природный комплекс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определения терминам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взаимосвязь между компонентами природы.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§50, 51, подготовить сообщения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III* Природа и население своей местности. (1ч.)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Земли. Расовый состав.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общение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компонентов природы: горных пород, воздуха.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политическую карту; показывать на ней государства и их столицы.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§52, 53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таблицу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обобщение. (1ч.)</w:t>
            </w:r>
          </w:p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87" w:rsidTr="00901487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особенности оболочек Земли.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взаимодействие компонентов природы: горных пород, воздуха.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 и рисунками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§54,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россворд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487" w:rsidRDefault="00901487" w:rsidP="00901487">
      <w:pPr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rPr>
          <w:rFonts w:ascii="Times New Roman" w:hAnsi="Times New Roman"/>
          <w:sz w:val="24"/>
          <w:szCs w:val="24"/>
        </w:rPr>
      </w:pPr>
    </w:p>
    <w:p w:rsidR="00901487" w:rsidRDefault="00901487" w:rsidP="00901487">
      <w:pPr>
        <w:pStyle w:val="a9"/>
        <w:spacing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pPr w:leftFromText="180" w:rightFromText="180" w:vertAnchor="text" w:horzAnchor="margin" w:tblpY="144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59"/>
      </w:tblGrid>
      <w:tr w:rsidR="00901487" w:rsidTr="00901487">
        <w:trPr>
          <w:trHeight w:val="55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Герасимова Т.П. География. Программы для общеобразовательных учреждений. 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Дрофа, 2004.</w:t>
            </w:r>
          </w:p>
        </w:tc>
      </w:tr>
      <w:tr w:rsidR="00901487" w:rsidTr="0090148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901487" w:rsidRDefault="00901487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Т.П. Герасимова,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Начальный курс географии. – М.: Дрофа, 2007.</w:t>
            </w:r>
          </w:p>
        </w:tc>
      </w:tr>
      <w:tr w:rsidR="00901487" w:rsidTr="0090148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87" w:rsidRDefault="0090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 w:rsidP="0026400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1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2007.</w:t>
            </w:r>
          </w:p>
          <w:p w:rsidR="00901487" w:rsidRDefault="00901487" w:rsidP="0026400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1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Атлас, - М.: Дрофа; Издательство Дик, 2008.</w:t>
            </w:r>
          </w:p>
        </w:tc>
      </w:tr>
      <w:tr w:rsidR="00901487" w:rsidTr="0090148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Инструмент по отслеживанию результатов</w:t>
            </w:r>
          </w:p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Баранчиков Е.В. – Сборник заданий и упражнений по географии, 6 класс. – М.: Экзамен, 2006. 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Барабанов В.В. – Планета Земля (тетрадь-экзаменатор) – М.: Просвещение, 2007.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Баранчиков Е.В. и др. – География Земли: задания и упражнения – М.: Просвещение, 2007.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Волобуев Г.П. – Технология тематического тестирования, 6 класс. – Р-на-Д.: Феникс, 2007.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Гусева Е.Е. – «Конструктор» текущего контроля, 6 класс. – М.: Просвещение, 2008.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Крылова О.В. – Сборник задач к атласу, 6 класс. – М.: Новый учебник, 2006.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Крылова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О.В.Тетрадь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итоговых работ по географии – М.: Новый учебник, 2007.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А.А. – Планета Земля (тетрадь-тренажер), 6 класс. – М.: Просвещение, 2006.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Чичерина О.В. – Тематический контроль, 6 класс. – М.: Интеллект-Центр, 2007.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Постникова М.В. – Контрольные вопросы,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задания, кроссворды и тесты, 6 класс. – М.: НЦ   ЭНАС, 2005. </w:t>
            </w:r>
          </w:p>
          <w:p w:rsidR="00901487" w:rsidRDefault="00901487" w:rsidP="0026400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Перлов Л.Е. – Дидактические карточки-задания, 6 класс. – М.: Экзамен, 2005.</w:t>
            </w:r>
          </w:p>
        </w:tc>
      </w:tr>
      <w:tr w:rsidR="00901487" w:rsidTr="00901487">
        <w:trPr>
          <w:trHeight w:val="2536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</w:p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487" w:rsidRDefault="0090148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iCs/>
                <w:sz w:val="14"/>
                <w:szCs w:val="24"/>
              </w:rPr>
            </w:pP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Баринова И.И., Суслов В.Г. – Рабочая тетрадь с комплектом 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/к, 6 класс. - М.: Экзамен, 2009.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Н.В. – Рабочие программы по географии. 6-9кл. – М.: Глобус, 2008 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Зотова А.М. – Игры на уроках географии – 6-7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– М.: Дрофа, 2004.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Иванова Т.В. - Тематическое и поурочное планирование , 6 класс.- М.: Экзамен, 2006.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Летягин А.А. – Примерное  поурочное планирование: Методическое пособие. 6 класс. – М.: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-Граф, 2008.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Летягин А.А.,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И.В. и др. География: Программа. 6-10 классы общеобразовательных учреждений. – М.: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-Граф, 2007.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А.А., Корниенко Е.В. – Рабочая тетрадь: География. Земля – АСТ-ПРЕСС ШКОЛА, 2004.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ind w:righ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И.И. – Поурочные планы по уч. Т.П. Герасимовой, 6 класс. – Волгоград: Учитель, 2005.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right="1168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особие. – Волгоград: Учитель, 2004.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right="1168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Никитина Н.А. Поурочные разработки по географии. 6 класс. – М.: “ВАКО”, 2006.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ind w:right="1168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Перепечева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Н.Н. – Нестандартные уроки: 6-7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– Волгоград: Учитель-АСТ, 2004.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Петрова Н.Н.  – Темы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курса: Земля – планета Солнечной системы - М.: Дрофа, 2004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Петрова Н.Н. – Настольная книга учителя географии.6-11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2008.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Петрова Н.Н. – Темы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курса: План и карта – М.: Дрофа. 2004.</w:t>
            </w:r>
          </w:p>
          <w:p w:rsidR="00901487" w:rsidRDefault="00901487" w:rsidP="00264001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36"/>
                <w:sz w:val="24"/>
                <w:szCs w:val="24"/>
              </w:rPr>
              <w:t xml:space="preserve">Рабочие программы по географии. 6-9 классы (линии учебников издательств «Просвещение», «Дрофа», «Русское слово»)/Авт.-сост. </w:t>
            </w:r>
            <w:proofErr w:type="spellStart"/>
            <w:r>
              <w:rPr>
                <w:rFonts w:ascii="Times New Roman" w:hAnsi="Times New Roman" w:cs="Times New Roman"/>
                <w:b w:val="0"/>
                <w:kern w:val="36"/>
                <w:sz w:val="24"/>
                <w:szCs w:val="24"/>
              </w:rPr>
              <w:t>Н.В.Болотникова</w:t>
            </w:r>
            <w:proofErr w:type="spellEnd"/>
            <w:r>
              <w:rPr>
                <w:rFonts w:ascii="Times New Roman" w:hAnsi="Times New Roman" w:cs="Times New Roman"/>
                <w:b w:val="0"/>
                <w:kern w:val="36"/>
                <w:sz w:val="24"/>
                <w:szCs w:val="24"/>
              </w:rPr>
              <w:t>. – М: Глобус, 2008.</w:t>
            </w:r>
          </w:p>
        </w:tc>
      </w:tr>
      <w:tr w:rsidR="00901487" w:rsidTr="0090148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1487" w:rsidRDefault="0090148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Дополнительная</w:t>
            </w:r>
          </w:p>
          <w:p w:rsidR="00901487" w:rsidRDefault="00901487">
            <w:pPr>
              <w:spacing w:after="0" w:line="240" w:lineRule="atLeast"/>
              <w:ind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литература</w:t>
            </w:r>
          </w:p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Аржанов С. П. – Занимательная география – М.: Просвещение, 2008.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Баркоа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А.С. – Словарь-справочник по физической географии – М.: Просвещение, 1954.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Безруков А., Пивоварова Г. Занимательная география – М.: АСТ-ПРЕСС, 2001.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Выгонская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Г.М. Занимательная география: Что? Где? Когда? – М.: Граф-пресс, 2003.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Губарев В.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– Тайны географических названий – М.: АСТ; Донецк: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2006.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Гумилевкая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М. Как открывали мир – М.: Детская литература, 1977.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Еремина В.А.,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Т.Ю. – Физическая география. Интересные факты.- М.: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2008.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Ерофеев И.А. Великие географы и путешественники России 15-18 вв. – М.: Школа-ПРЕСС, 1993.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Здорик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Т.Б. Минералы (твой первый атлас-определитель) – М.: Дрофа, 2008.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Кофман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М.В. Океаны, моря и их обитатели – М.: Муравей, 1996.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Майорова Т.С. География: справочник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щкольника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– М.: Слово, АСТ, 1996.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Перлов Л.Е. – География в литературных произведениях – М.: Дрофа, 2005.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Поспелов Е.М. Географические названия: Топонимический словарь – М.: Русские словари, 1998.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Пятунин В.Б. – Гимназия на дому (учебное пособие) – М.: Дрофа, 2005.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Томилин А.М. – Как люди открывали мир – М.: Просвещение, 2008.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Ушакова О.Д. – Великие путешественники – 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: Литера,2006.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Чичерина О.В., Моргунова Ю.А. – география в таблицах и диаграммах – М.: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АСТ, 2007.</w:t>
            </w:r>
          </w:p>
          <w:p w:rsidR="00901487" w:rsidRDefault="00901487" w:rsidP="0026400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Яворовская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И.    – Занимательная география – Р.- на - Д.: Феникс, 2007.</w:t>
            </w:r>
          </w:p>
        </w:tc>
      </w:tr>
      <w:tr w:rsidR="00901487" w:rsidTr="0090148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</w:p>
          <w:p w:rsidR="00901487" w:rsidRDefault="00901487" w:rsidP="0026400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География: 6 класс («1С»)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Геоэнциклопедия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Детская энциклопедия подводного мира («Новый диск»)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Занимательная география («Новый диск»)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Планета Земля (часть 2), 6 класс (Сфера)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Планета Земля: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аудиэндиклопедия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2008. Современные чудеса света («Новый диск»)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Страны мира (справочные сведения + таблицы)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Уроки географии (Кирилла и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 – 6 класс.</w:t>
            </w:r>
          </w:p>
          <w:p w:rsidR="00901487" w:rsidRDefault="00901487" w:rsidP="002640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Чудеса света («ИДДК»)</w:t>
            </w:r>
          </w:p>
        </w:tc>
      </w:tr>
      <w:tr w:rsidR="00901487" w:rsidTr="0090148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1487" w:rsidRDefault="00901487">
            <w:pPr>
              <w:pStyle w:val="a7"/>
              <w:ind w:left="284" w:firstLine="1996"/>
              <w:jc w:val="both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ИИнтернет</w:t>
            </w:r>
            <w:proofErr w:type="spellEnd"/>
            <w:r>
              <w:rPr>
                <w:szCs w:val="28"/>
              </w:rPr>
              <w:t>-ресурсы</w:t>
            </w:r>
          </w:p>
          <w:p w:rsidR="00901487" w:rsidRDefault="0090148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gao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spb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  <w:lang w:val="en-US"/>
              </w:rPr>
              <w:t>russian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fmm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mchs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gov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national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geographic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nature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com</w:t>
            </w:r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ocean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pogoda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sgm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  <w:lang w:val="en-US"/>
              </w:rPr>
              <w:t>rus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unknowplanet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  <w:p w:rsidR="00901487" w:rsidRDefault="00901487" w:rsidP="00264001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Cs w:val="28"/>
                <w:lang w:val="en-US"/>
              </w:rPr>
              <w:t>http</w:t>
            </w:r>
            <w:r>
              <w:rPr>
                <w:szCs w:val="28"/>
              </w:rPr>
              <w:t>: //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weather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com</w:t>
            </w:r>
          </w:p>
        </w:tc>
      </w:tr>
    </w:tbl>
    <w:p w:rsidR="00901487" w:rsidRDefault="00901487" w:rsidP="00901487">
      <w:pPr>
        <w:pStyle w:val="a9"/>
        <w:spacing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3124" w:rsidRDefault="00C23124"/>
    <w:sectPr w:rsidR="00C23124" w:rsidSect="009014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87"/>
    <w:rsid w:val="00901487"/>
    <w:rsid w:val="00AF39E3"/>
    <w:rsid w:val="00C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1487"/>
    <w:rPr>
      <w:color w:val="0000FF"/>
      <w:u w:val="single"/>
    </w:rPr>
  </w:style>
  <w:style w:type="paragraph" w:styleId="a4">
    <w:name w:val="Normal (Web)"/>
    <w:basedOn w:val="a"/>
    <w:semiHidden/>
    <w:unhideWhenUsed/>
    <w:rsid w:val="009014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90148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rsid w:val="009014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ody Text Indent"/>
    <w:basedOn w:val="a"/>
    <w:link w:val="a8"/>
    <w:unhideWhenUsed/>
    <w:rsid w:val="00901487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0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1487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styleId="aa">
    <w:name w:val="Strong"/>
    <w:basedOn w:val="a0"/>
    <w:qFormat/>
    <w:rsid w:val="00901487"/>
    <w:rPr>
      <w:b/>
      <w:bCs/>
    </w:rPr>
  </w:style>
  <w:style w:type="character" w:styleId="ab">
    <w:name w:val="Emphasis"/>
    <w:basedOn w:val="a0"/>
    <w:qFormat/>
    <w:rsid w:val="009014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1487"/>
    <w:rPr>
      <w:color w:val="0000FF"/>
      <w:u w:val="single"/>
    </w:rPr>
  </w:style>
  <w:style w:type="paragraph" w:styleId="a4">
    <w:name w:val="Normal (Web)"/>
    <w:basedOn w:val="a"/>
    <w:semiHidden/>
    <w:unhideWhenUsed/>
    <w:rsid w:val="009014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90148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rsid w:val="009014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ody Text Indent"/>
    <w:basedOn w:val="a"/>
    <w:link w:val="a8"/>
    <w:unhideWhenUsed/>
    <w:rsid w:val="00901487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0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1487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styleId="aa">
    <w:name w:val="Strong"/>
    <w:basedOn w:val="a0"/>
    <w:qFormat/>
    <w:rsid w:val="00901487"/>
    <w:rPr>
      <w:b/>
      <w:bCs/>
    </w:rPr>
  </w:style>
  <w:style w:type="character" w:styleId="ab">
    <w:name w:val="Emphasis"/>
    <w:basedOn w:val="a0"/>
    <w:qFormat/>
    <w:rsid w:val="00901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2</cp:revision>
  <dcterms:created xsi:type="dcterms:W3CDTF">2013-02-08T06:34:00Z</dcterms:created>
  <dcterms:modified xsi:type="dcterms:W3CDTF">2013-02-08T06:37:00Z</dcterms:modified>
</cp:coreProperties>
</file>