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C" w:rsidRDefault="009739CC" w:rsidP="009739CC">
      <w:r>
        <w:t>Тема: «Леса России»</w:t>
      </w:r>
    </w:p>
    <w:p w:rsidR="009739CC" w:rsidRDefault="009739CC" w:rsidP="009739CC">
      <w:r>
        <w:t>Цели и задачи: Углубить знание о зоне лесов; развивать умения сравнивать, анализировать; формировать знания об особенностях лесной зоны нашей страны, её составе.</w:t>
      </w:r>
    </w:p>
    <w:p w:rsidR="009739CC" w:rsidRDefault="009739CC" w:rsidP="009739CC">
      <w:proofErr w:type="gramStart"/>
      <w:r>
        <w:t xml:space="preserve">Оборудование: карта растительности, почв, зоогеографическая, природных зон, презентация в виде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репродукции картин И. Шишкина, И. Левитана, В. Поленова, компакт диск «Звуки леса», мультимедиа.</w:t>
      </w:r>
      <w:proofErr w:type="gramEnd"/>
    </w:p>
    <w:p w:rsidR="009739CC" w:rsidRDefault="009739CC" w:rsidP="009739CC"/>
    <w:p w:rsidR="009739CC" w:rsidRDefault="009739CC" w:rsidP="009739CC">
      <w:r>
        <w:t>План урока:</w:t>
      </w:r>
    </w:p>
    <w:p w:rsidR="009739CC" w:rsidRDefault="009739CC" w:rsidP="009739CC">
      <w:r>
        <w:t xml:space="preserve"> I. Организационный момент. Проверка подготовки учащихся к уроку. Приветствие учителя.</w:t>
      </w:r>
    </w:p>
    <w:p w:rsidR="009739CC" w:rsidRDefault="009739CC" w:rsidP="009739CC">
      <w:r>
        <w:t xml:space="preserve"> II. Проверка домашнего задания.</w:t>
      </w:r>
    </w:p>
    <w:p w:rsidR="009739CC" w:rsidRDefault="009739CC" w:rsidP="009739CC">
      <w:r>
        <w:t xml:space="preserve"> </w:t>
      </w:r>
      <w:proofErr w:type="spellStart"/>
      <w:r>
        <w:t>a</w:t>
      </w:r>
      <w:proofErr w:type="spellEnd"/>
      <w:r>
        <w:t xml:space="preserve">) Устный опрос: </w:t>
      </w:r>
    </w:p>
    <w:p w:rsidR="009739CC" w:rsidRDefault="009739CC" w:rsidP="009739CC">
      <w:r>
        <w:t xml:space="preserve"> - что такое природная зона?</w:t>
      </w:r>
    </w:p>
    <w:p w:rsidR="009739CC" w:rsidRDefault="009739CC" w:rsidP="009739CC">
      <w:r>
        <w:t xml:space="preserve"> - укажите основные особенности зоны арктических пустынь.</w:t>
      </w:r>
    </w:p>
    <w:p w:rsidR="009739CC" w:rsidRDefault="009739CC" w:rsidP="009739CC">
      <w:r>
        <w:t xml:space="preserve"> - Где и почему расположена зона тундры? Назовите характерные её черты.</w:t>
      </w:r>
    </w:p>
    <w:p w:rsidR="009739CC" w:rsidRDefault="009739CC" w:rsidP="009739CC">
      <w:r>
        <w:t xml:space="preserve"> Индивидуальные карточки задания</w:t>
      </w:r>
    </w:p>
    <w:p w:rsidR="009739CC" w:rsidRDefault="009739CC" w:rsidP="009739CC">
      <w:r>
        <w:t xml:space="preserve"> 1) Природные зоны называют ландшафтными, географическими, природно-хозяйственными. Какое из этих название наиболее верно по вашему мнению? Ответ обоснуйте. </w:t>
      </w:r>
    </w:p>
    <w:p w:rsidR="009739CC" w:rsidRDefault="009739CC" w:rsidP="009739CC">
      <w:r>
        <w:t xml:space="preserve"> 2) Для тундр </w:t>
      </w:r>
      <w:proofErr w:type="gramStart"/>
      <w:r>
        <w:t>характерны</w:t>
      </w:r>
      <w:proofErr w:type="gramEnd"/>
      <w:r>
        <w:t xml:space="preserve">: </w:t>
      </w:r>
    </w:p>
    <w:p w:rsidR="009739CC" w:rsidRDefault="009739CC" w:rsidP="009739CC">
      <w:r>
        <w:t xml:space="preserve">Малая мощность снежного покрова </w:t>
      </w:r>
    </w:p>
    <w:p w:rsidR="009739CC" w:rsidRDefault="009739CC" w:rsidP="009739CC">
      <w:r>
        <w:t xml:space="preserve"> Высокая заболоченность</w:t>
      </w:r>
    </w:p>
    <w:p w:rsidR="009739CC" w:rsidRDefault="009739CC" w:rsidP="009739CC">
      <w:r>
        <w:t>Теплое лето</w:t>
      </w:r>
    </w:p>
    <w:p w:rsidR="009739CC" w:rsidRDefault="009739CC" w:rsidP="009739CC">
      <w:r>
        <w:t>Большое количество мелких озер</w:t>
      </w:r>
    </w:p>
    <w:p w:rsidR="009739CC" w:rsidRDefault="009739CC" w:rsidP="009739CC">
      <w:r>
        <w:t>Преобладание карликовых растений и мхов</w:t>
      </w:r>
    </w:p>
    <w:p w:rsidR="009739CC" w:rsidRDefault="009739CC" w:rsidP="009739CC">
      <w:r>
        <w:t>Суровая зима</w:t>
      </w:r>
    </w:p>
    <w:p w:rsidR="009739CC" w:rsidRDefault="009739CC" w:rsidP="009739CC">
      <w:r>
        <w:t>Большое количество осадков</w:t>
      </w:r>
    </w:p>
    <w:p w:rsidR="009739CC" w:rsidRDefault="009739CC" w:rsidP="009739CC"/>
    <w:p w:rsidR="009739CC" w:rsidRDefault="009739CC" w:rsidP="009739CC">
      <w:r>
        <w:t>3) В тундре развиты следующие отрасли хозяйства</w:t>
      </w:r>
    </w:p>
    <w:p w:rsidR="009739CC" w:rsidRDefault="009739CC" w:rsidP="009739CC">
      <w:r>
        <w:t>Оленеводство</w:t>
      </w:r>
    </w:p>
    <w:p w:rsidR="009739CC" w:rsidRDefault="009739CC" w:rsidP="009739CC">
      <w:r>
        <w:t xml:space="preserve"> Разведение крупного рогатого скота</w:t>
      </w:r>
    </w:p>
    <w:p w:rsidR="009739CC" w:rsidRDefault="009739CC" w:rsidP="009739CC">
      <w:r>
        <w:t>Охота и рыболовство</w:t>
      </w:r>
    </w:p>
    <w:p w:rsidR="009739CC" w:rsidRDefault="009739CC" w:rsidP="009739CC">
      <w:r>
        <w:lastRenderedPageBreak/>
        <w:t xml:space="preserve">Производство автомобилей </w:t>
      </w:r>
    </w:p>
    <w:p w:rsidR="009739CC" w:rsidRDefault="009739CC" w:rsidP="009739CC">
      <w:r>
        <w:t>Выращивание зерновых культур.</w:t>
      </w:r>
    </w:p>
    <w:p w:rsidR="009739CC" w:rsidRDefault="009739CC" w:rsidP="009739CC"/>
    <w:p w:rsidR="009739CC" w:rsidRDefault="009739CC" w:rsidP="009739CC">
      <w:r>
        <w:t xml:space="preserve">4) </w:t>
      </w:r>
      <w:proofErr w:type="gramStart"/>
      <w:r>
        <w:t>Подумайте</w:t>
      </w:r>
      <w:proofErr w:type="gramEnd"/>
      <w:r>
        <w:t xml:space="preserve"> в чем причина сильной уязвимости природы в тундре?</w:t>
      </w:r>
    </w:p>
    <w:p w:rsidR="009739CC" w:rsidRDefault="009739CC" w:rsidP="009739CC">
      <w:r>
        <w:t xml:space="preserve"> III. Актуализация знаний.</w:t>
      </w:r>
    </w:p>
    <w:p w:rsidR="009739CC" w:rsidRDefault="009739CC" w:rsidP="009739CC">
      <w:r>
        <w:t xml:space="preserve"> - Какая зона находится южнее зоны тундр и лесотундр?</w:t>
      </w:r>
    </w:p>
    <w:p w:rsidR="009739CC" w:rsidRDefault="009739CC" w:rsidP="009739CC">
      <w:r>
        <w:t xml:space="preserve"> - Какие лесные зоны вам известны из курса географии материков и океанов?</w:t>
      </w:r>
    </w:p>
    <w:p w:rsidR="009739CC" w:rsidRDefault="009739CC" w:rsidP="009739CC">
      <w:r>
        <w:t xml:space="preserve"> - Какие климатические условия необходимы для распространения зоны лесов?</w:t>
      </w:r>
    </w:p>
    <w:p w:rsidR="009739CC" w:rsidRDefault="009739CC" w:rsidP="009739CC">
      <w:r>
        <w:t xml:space="preserve"> IV. Сообщение темы и цели урока. Изучение нового материала</w:t>
      </w:r>
    </w:p>
    <w:p w:rsidR="009739CC" w:rsidRDefault="009739CC" w:rsidP="009739CC">
      <w:r>
        <w:t xml:space="preserve"> Рассказ учителя о зоне лесов. (Включение музыки «Звуки леса») </w:t>
      </w:r>
    </w:p>
    <w:p w:rsidR="009739CC" w:rsidRDefault="009739CC" w:rsidP="009739CC"/>
    <w:p w:rsidR="009739CC" w:rsidRDefault="009739CC" w:rsidP="009739CC">
      <w:r>
        <w:t xml:space="preserve"> 1. Вступительное слово </w:t>
      </w:r>
    </w:p>
    <w:p w:rsidR="009739CC" w:rsidRDefault="009739CC" w:rsidP="009739CC">
      <w:r>
        <w:t xml:space="preserve"> Из душистых веток сплетена завеса, </w:t>
      </w:r>
    </w:p>
    <w:p w:rsidR="009739CC" w:rsidRDefault="009739CC" w:rsidP="009739CC">
      <w:r>
        <w:t xml:space="preserve"> Не пускают ветра сосны к сердцу леса... </w:t>
      </w:r>
    </w:p>
    <w:p w:rsidR="009739CC" w:rsidRDefault="009739CC" w:rsidP="009739CC"/>
    <w:p w:rsidR="009739CC" w:rsidRDefault="009739CC" w:rsidP="009739CC">
      <w:r>
        <w:t xml:space="preserve"> Там в тиши прохладной есть ручей журчащий, </w:t>
      </w:r>
    </w:p>
    <w:p w:rsidR="009739CC" w:rsidRDefault="009739CC" w:rsidP="009739CC">
      <w:r>
        <w:t xml:space="preserve"> Свежий и прохладный, чистый и блестящий... </w:t>
      </w:r>
    </w:p>
    <w:p w:rsidR="009739CC" w:rsidRDefault="009739CC" w:rsidP="009739CC"/>
    <w:p w:rsidR="009739CC" w:rsidRDefault="009739CC" w:rsidP="009739CC">
      <w:r>
        <w:t xml:space="preserve"> И, пугливо прячась в травке побережной, </w:t>
      </w:r>
    </w:p>
    <w:p w:rsidR="009739CC" w:rsidRDefault="009739CC" w:rsidP="009739CC">
      <w:r>
        <w:t xml:space="preserve"> В тот ручей глядится ландыш белоснежный, </w:t>
      </w:r>
    </w:p>
    <w:p w:rsidR="009739CC" w:rsidRDefault="009739CC" w:rsidP="009739CC"/>
    <w:p w:rsidR="009739CC" w:rsidRDefault="009739CC" w:rsidP="009739CC">
      <w:r>
        <w:t xml:space="preserve"> И хранит из веток крепкая завеса </w:t>
      </w:r>
    </w:p>
    <w:p w:rsidR="009739CC" w:rsidRDefault="009739CC" w:rsidP="009739CC">
      <w:r>
        <w:t xml:space="preserve"> Дремлющую сказку — сказку в сердце леса... Павел </w:t>
      </w:r>
      <w:proofErr w:type="spellStart"/>
      <w:r>
        <w:t>Славецкий</w:t>
      </w:r>
      <w:proofErr w:type="spellEnd"/>
      <w:r>
        <w:t xml:space="preserve"> </w:t>
      </w:r>
    </w:p>
    <w:p w:rsidR="009739CC" w:rsidRDefault="009739CC" w:rsidP="009739CC">
      <w:r>
        <w:t xml:space="preserve"> - Лес всегда привлекал свой необыкновенной красотой, своей торжественностью и таинственностью художников, композиторов. О лесе написано много художественных произведений. Это рассказы Пришвин, Бианки, Паустовского, стихи Тютчева, Фета, Есенина и многих других известных авторов. Лес изображали художники на своих картинах И. Левитан, И. Шишкин, В. Поленов и многие другие. (Приложение 1)</w:t>
      </w:r>
    </w:p>
    <w:p w:rsidR="009739CC" w:rsidRDefault="009739CC" w:rsidP="009739CC">
      <w:r>
        <w:t xml:space="preserve"> 2. Типы лесов в России. </w:t>
      </w:r>
    </w:p>
    <w:p w:rsidR="009739CC" w:rsidRDefault="009739CC" w:rsidP="009739CC">
      <w:r>
        <w:lastRenderedPageBreak/>
        <w:t xml:space="preserve"> - Леса России составляют 1/5лесного фонда мира, а по запасам древесины даже более 2/5 мировых запасов. В европейской части России и на Урале находится 25% , остальные – в Сибири, и на Дальнем Востоке, ¾ леса России – хвойные.</w:t>
      </w:r>
    </w:p>
    <w:p w:rsidR="009739CC" w:rsidRDefault="009739CC" w:rsidP="009739CC">
      <w:r>
        <w:t xml:space="preserve"> Учащиеся по карте природных зон определяют типы лесов.</w:t>
      </w:r>
    </w:p>
    <w:p w:rsidR="009739CC" w:rsidRDefault="009739CC" w:rsidP="009739CC">
      <w:r>
        <w:t xml:space="preserve"> Сообщения учащихся </w:t>
      </w:r>
    </w:p>
    <w:p w:rsidR="009739CC" w:rsidRDefault="009739CC" w:rsidP="009739CC">
      <w:r>
        <w:t xml:space="preserve">Тип леса. Участок леса или их совокупность, характеризующиеся общим типом лесорастительных условий, одинаковым составом древесных пород, количеством ярусов, аналогичной фауной, требующие одних и тех же лесохозяйственных мероприятий при равных экономических условиях. Тип леса выделяется по преобладающей древесной породе и другим преобладающим растениям, индикаторам местопроизрастания леса и его особенностей. (Например: сосняк-черничник, дубрава </w:t>
      </w:r>
      <w:proofErr w:type="spellStart"/>
      <w:r>
        <w:t>снытевая</w:t>
      </w:r>
      <w:proofErr w:type="spellEnd"/>
      <w:r>
        <w:t xml:space="preserve"> и т.п.). (Приложение 2)</w:t>
      </w:r>
    </w:p>
    <w:p w:rsidR="009739CC" w:rsidRDefault="009739CC" w:rsidP="009739CC">
      <w:r>
        <w:t xml:space="preserve">Тайга. Хвойные бореальные леса, основная природная зона на территории. </w:t>
      </w:r>
      <w:proofErr w:type="gramStart"/>
      <w:r>
        <w:t>России, охватывающая почти всю площадь, занятую лесом.</w:t>
      </w:r>
      <w:proofErr w:type="gramEnd"/>
      <w:r>
        <w:t xml:space="preserve"> Климатические условия Т. характеризуются относительно коротким безморозным периодом (около. 4 месяцев), холодными зимами с устойчивым снежным покровом, сравнительно небольшим кол-вом осадков (250-700 мм), превышающим испарение. В соответствии с распределением тепла и влаги зону Т. делят на </w:t>
      </w:r>
      <w:proofErr w:type="spellStart"/>
      <w:r>
        <w:t>подзоны</w:t>
      </w:r>
      <w:proofErr w:type="spellEnd"/>
      <w:r>
        <w:t xml:space="preserve"> (полосы): северную, среднюю и южную Т.</w:t>
      </w:r>
    </w:p>
    <w:p w:rsidR="009739CC" w:rsidRDefault="009739CC" w:rsidP="009739CC">
      <w:r>
        <w:t xml:space="preserve"> По сравнению с тропическими и субтропическими лесами таёжные леса бедны по видовому составу растений и разнообразию их форм и в 2-3 раза менее продуктивны. Их отличает простота ярусного сложения: на территории России древесный ярус (обычно один) образован в основном видами 4 родов - ель, сосна, пихта, лиственница, сменяющими друг друга в направлении с запада на восток. В примеси встречаются мелколиственные породы (гл. обр. берёза и осина), а у южной границы Т. - широколиственные (дуб, липа, клён). Кустарниковый ярус более всего свойствен южной тайге Русской равнины (лещина, бересклет и др.) и горной тайге С.-В. Азиатской части России (кедровый стланик). В травяно-кустарничковом ярусе большую роль играют кустарнички (черника, брусника, голубика, </w:t>
      </w:r>
      <w:proofErr w:type="spellStart"/>
      <w:r>
        <w:t>шикша</w:t>
      </w:r>
      <w:proofErr w:type="spellEnd"/>
      <w:r>
        <w:t xml:space="preserve">, толокнянка, багульник), </w:t>
      </w:r>
      <w:proofErr w:type="gramStart"/>
      <w:r>
        <w:t>таёжное</w:t>
      </w:r>
      <w:proofErr w:type="gramEnd"/>
      <w:r>
        <w:t xml:space="preserve"> </w:t>
      </w:r>
      <w:proofErr w:type="spellStart"/>
      <w:r>
        <w:t>мелкотравье</w:t>
      </w:r>
      <w:proofErr w:type="spellEnd"/>
      <w:r>
        <w:t xml:space="preserve"> (майник, седмичник, кислица, </w:t>
      </w:r>
      <w:proofErr w:type="spellStart"/>
      <w:r>
        <w:t>линнея</w:t>
      </w:r>
      <w:proofErr w:type="spellEnd"/>
      <w:r>
        <w:t xml:space="preserve">, </w:t>
      </w:r>
      <w:proofErr w:type="spellStart"/>
      <w:r>
        <w:t>грушанка</w:t>
      </w:r>
      <w:proofErr w:type="spellEnd"/>
      <w:r>
        <w:t>), а также папоротники и плауны. В условиях достаточного и избыточного увлажнения хорошо выражен моховой покров из зелёных мхов, кукушкина льна, сфагновых мхов, а при недостатке влаги - ягельных лишайников.</w:t>
      </w:r>
    </w:p>
    <w:p w:rsidR="009739CC" w:rsidRDefault="009739CC" w:rsidP="009739CC">
      <w:r>
        <w:t xml:space="preserve"> Большую часть таёжной зоны занимает темнохвойная Т. - леса, в которых преобладают виды ели, пихты, а также сосна кедровая сибирская. Под тенистым пологом такого леса подлесок отсутствует или редок, почва обычно покрыта мхами и подстилкой из опавшей хвои; разложение растительных остатков замедленное, на поверхности много валежника. Формирование и развитие темнохвойной Т., как правило, отличается непрерывностью, вследствие чего деревья (или их группы) имеют самый разный возраст. В России основные площади темнохвойной Т. находятся в Европейской части. В Сибири </w:t>
      </w:r>
      <w:proofErr w:type="gramStart"/>
      <w:r>
        <w:t>темнохвойная</w:t>
      </w:r>
      <w:proofErr w:type="gramEnd"/>
      <w:r>
        <w:t xml:space="preserve"> Т. приурочена к долинам рек, часто встречается в горах. </w:t>
      </w:r>
      <w:proofErr w:type="gramStart"/>
      <w:r>
        <w:t xml:space="preserve">Лиственничные леса (в основном из лиственниц сибирской и </w:t>
      </w:r>
      <w:proofErr w:type="spellStart"/>
      <w:r>
        <w:t>даурской</w:t>
      </w:r>
      <w:proofErr w:type="spellEnd"/>
      <w:r>
        <w:t xml:space="preserve">) и леса из сосны обыкновенной, которые благодаря ажурному пологу пропускают много света на поверхность почвы, образуют светлохвойную Т. Нередко это </w:t>
      </w:r>
      <w:proofErr w:type="spellStart"/>
      <w:r>
        <w:t>редкостойные</w:t>
      </w:r>
      <w:proofErr w:type="spellEnd"/>
      <w:r>
        <w:t xml:space="preserve"> леса с хорошо развитым кустарничковым ярусом и травянистым покровом, а в ряде случаев с подлеском из рододендронов, кедрового стланика, </w:t>
      </w:r>
      <w:proofErr w:type="spellStart"/>
      <w:r>
        <w:t>душекии</w:t>
      </w:r>
      <w:proofErr w:type="spellEnd"/>
      <w:r>
        <w:t>.</w:t>
      </w:r>
      <w:proofErr w:type="gramEnd"/>
      <w:r>
        <w:t xml:space="preserve"> Формирование и развитие </w:t>
      </w:r>
      <w:proofErr w:type="gramStart"/>
      <w:r>
        <w:t>светлохвойной</w:t>
      </w:r>
      <w:proofErr w:type="gramEnd"/>
      <w:r>
        <w:t xml:space="preserve"> Т. происходит преим. под воздействием низовых лесных пожаров, обусловливающих цикличность их возобновления и формирование одного или несколько поколений деревьев одинакового </w:t>
      </w:r>
      <w:r>
        <w:lastRenderedPageBreak/>
        <w:t xml:space="preserve">возраста. В Европейской части России и в Зауралье преобладают сосновые леса, к Востоку от Енисея они смещаются к Ю., избегая местообитаний с близким уровнем многолетнемёрзлых грунтов. В Восточной Сибири, в горах Южной Сибири и Д. Востока светлохвойная Т. представлена гл. обр. лиственничными лесами, более приспособленными к условиям холодных зим, сухости воздуха и наличия мерзлоты. Как и темнохвойная Т., в горах лиственничные леса формируют </w:t>
      </w:r>
      <w:proofErr w:type="gramStart"/>
      <w:r>
        <w:t>горно-таёжный</w:t>
      </w:r>
      <w:proofErr w:type="gramEnd"/>
      <w:r>
        <w:t xml:space="preserve"> и </w:t>
      </w:r>
      <w:proofErr w:type="spellStart"/>
      <w:r>
        <w:t>подгольцовый</w:t>
      </w:r>
      <w:proofErr w:type="spellEnd"/>
      <w:r>
        <w:t xml:space="preserve"> пояса.</w:t>
      </w:r>
    </w:p>
    <w:p w:rsidR="009739CC" w:rsidRDefault="009739CC" w:rsidP="009739CC">
      <w:r>
        <w:t xml:space="preserve"> </w:t>
      </w:r>
      <w:proofErr w:type="gramStart"/>
      <w:r>
        <w:t>В Т. обитают типичные лесные звери - медведь, рысь, росомаха, соболь, белка, летяга, бурундук, лось и др. Из птиц наиболее типичны глухарь, рябчик, кедровка, клесты, несколько видов дятлов, совы и др. Среди многочисленных видов насекомых, населяющих Т., имеется большое число бабочек (волнянки, хохлатки и др.), гусеницы которые питаются хвоей и листвой, а также повреждающих стволы деревьев рогохвостов и жуков - усачей, златок</w:t>
      </w:r>
      <w:proofErr w:type="gramEnd"/>
      <w:r>
        <w:t xml:space="preserve"> и короедов. В годы вспышек массового размножения некоторые из этих насекомых (напр., сибирский шелкопряд) наносят серьёзный ущерб таёжным лесам. Почти повсеместно в таёжных лесах много заболоченных мест и водоёмов, в них обильно представлены комары и др. кровососущие насекомые (гнус).</w:t>
      </w:r>
    </w:p>
    <w:p w:rsidR="009739CC" w:rsidRDefault="009739CC" w:rsidP="009739CC">
      <w:r>
        <w:t>Т. обладает большими запасами древесины (в ней заготовляют 70% получаемой в мире деловой древесины хвойных пород), а также пищевого и лекарств, сырья. Таёжные леса России - основная база охотничьего промысла и отчасти оленеводства. Население многих р-нов Сибири понятие "Т." отождествляет с понятием "лес".</w:t>
      </w:r>
    </w:p>
    <w:p w:rsidR="009739CC" w:rsidRDefault="009739CC" w:rsidP="009739CC">
      <w:r>
        <w:t xml:space="preserve">Смешанные леса. Леса, образованные хвойными и лиственными породами деревьев. Отличаются не только смешанным составом древостоев, но и большим разнообразием растений и животных, мозаичностью строения, устойчивостью к </w:t>
      </w:r>
      <w:proofErr w:type="gramStart"/>
      <w:r>
        <w:t>различному</w:t>
      </w:r>
      <w:proofErr w:type="gramEnd"/>
      <w:r>
        <w:t xml:space="preserve"> воздействиям среды. При благоприятном сочетании древесных пород в древостоях (в одинаковых условиях произрастания) С. л. более продуктивны, чем чистые по составу хвойные или лиственные леса. В России С. л. разделяют на </w:t>
      </w:r>
      <w:proofErr w:type="gramStart"/>
      <w:r>
        <w:t>хвойно-мелколиственные</w:t>
      </w:r>
      <w:proofErr w:type="gramEnd"/>
      <w:r>
        <w:t xml:space="preserve"> и хвойно-широколиственные. Первые из них распространены по всей тайге Евразии. Они недолговечны и служат промежуточным звеном при смене мелколиственных лесов (березняков, осинников) на коренные хвойные (сосняки, ельники и др.) или широколиственные (дубравы). Хвойно-широколиственные леса, напротив, относятся к устойчивым ландшафтным образованиям. Они занимают переходную полосу между таёжными и широколиственными лесами и распространены на равнинах и в нижнем поясе гор с умеренным влажным климатом. Состав древостоя и структура сообще</w:t>
      </w:r>
      <w:proofErr w:type="gramStart"/>
      <w:r>
        <w:t>ств хв</w:t>
      </w:r>
      <w:proofErr w:type="gramEnd"/>
      <w:r>
        <w:t xml:space="preserve">ойно-широколиственных лесов зависит главным образом от рельефа, климатических условий и почвенно-гидрологического режима. В Европейской части России и на Д. Востоке в их составе ель, сосна, дуб, липа, клён, ясень, ильм, на Сев. </w:t>
      </w:r>
      <w:proofErr w:type="gramStart"/>
      <w:r>
        <w:t>Кавказе</w:t>
      </w:r>
      <w:proofErr w:type="gramEnd"/>
      <w:r>
        <w:t xml:space="preserve"> - ель, пихта, бук, дуб, клён и др. породы. Наиболее разнообразны по видовому составу дальневосточные хвойно-широколиственные леса, образованные сосной кедровой корейской, елью Саянской, пихтой </w:t>
      </w:r>
      <w:proofErr w:type="spellStart"/>
      <w:r>
        <w:t>белокорой</w:t>
      </w:r>
      <w:proofErr w:type="spellEnd"/>
      <w:r>
        <w:t>, дубом монгольским, несколько видами клёна, ясенем маньчжурским, липой амурской. В своём развитии они характеризуются определённой цикличностью, когда начинает преобладать та или иная хвойная порода или комплекс из лиственных пород.</w:t>
      </w:r>
    </w:p>
    <w:p w:rsidR="009739CC" w:rsidRDefault="009739CC" w:rsidP="009739CC">
      <w:r>
        <w:t xml:space="preserve"> Лесное хозяйство России ориентировано на восстановление хвойных лесов на месте хвойно-мелколистных и сохранение хвойно-широколиственных С. л.</w:t>
      </w:r>
    </w:p>
    <w:p w:rsidR="009739CC" w:rsidRDefault="009739CC" w:rsidP="009739CC">
      <w:r>
        <w:t xml:space="preserve">Широколиственные леса. </w:t>
      </w:r>
      <w:proofErr w:type="gramStart"/>
      <w:r>
        <w:t xml:space="preserve">Образованы деревьями с широкими листовыми пластинками, гл. обр. дубом, буком, реже грабом, липой и др. Образуют </w:t>
      </w:r>
      <w:proofErr w:type="spellStart"/>
      <w:r>
        <w:t>подзону</w:t>
      </w:r>
      <w:proofErr w:type="spellEnd"/>
      <w:r>
        <w:t xml:space="preserve"> (в горах высотный пояс) между хвойными (бореальными) лесами и степями.</w:t>
      </w:r>
      <w:proofErr w:type="gramEnd"/>
      <w:r>
        <w:t xml:space="preserve"> В основном Ш. л. относятся к коренному типу </w:t>
      </w:r>
      <w:r>
        <w:lastRenderedPageBreak/>
        <w:t xml:space="preserve">растительности. </w:t>
      </w:r>
      <w:proofErr w:type="gramStart"/>
      <w:r>
        <w:t>Приурочены</w:t>
      </w:r>
      <w:proofErr w:type="gramEnd"/>
      <w:r>
        <w:t xml:space="preserve"> к влажным и умеренно влажным районам с относительно высокими температурами и более или менее равномерным распределением осадков в течение года.</w:t>
      </w:r>
    </w:p>
    <w:p w:rsidR="009739CC" w:rsidRDefault="009739CC" w:rsidP="009739CC">
      <w:r>
        <w:t xml:space="preserve"> Одному человеку требуется около 700 м</w:t>
      </w:r>
      <w:proofErr w:type="gramStart"/>
      <w:r>
        <w:t>2</w:t>
      </w:r>
      <w:proofErr w:type="gramEnd"/>
      <w:r>
        <w:t xml:space="preserve"> леса для поддержания нормальных условий жизни. 60% лесов России ещё не Затронуты активной хозяйственной деятельностью и представляют ценность не только для нас, но и для всех жителей Земли.</w:t>
      </w:r>
    </w:p>
    <w:p w:rsidR="009739CC" w:rsidRDefault="009739CC" w:rsidP="009739CC">
      <w:r>
        <w:t xml:space="preserve"> Леса являются достоянием каждого. (Приложение 3). Лес нуждается в охране. </w:t>
      </w:r>
    </w:p>
    <w:p w:rsidR="009739CC" w:rsidRDefault="009739CC" w:rsidP="009739CC">
      <w:r>
        <w:t xml:space="preserve"> V. Закрепление знаний. Практическая работа </w:t>
      </w:r>
    </w:p>
    <w:p w:rsidR="009739CC" w:rsidRDefault="009739CC" w:rsidP="009739CC">
      <w:r>
        <w:t xml:space="preserve"> Работа учащихся с картами атласа, учебником. Продолжить заполнять таблицу «Природные зоны России» в тетради.</w:t>
      </w:r>
    </w:p>
    <w:p w:rsidR="009739CC" w:rsidRDefault="009739CC" w:rsidP="009739CC"/>
    <w:p w:rsidR="009739CC" w:rsidRDefault="009739CC" w:rsidP="009739CC">
      <w:r>
        <w:t xml:space="preserve"> Название природной зоны </w:t>
      </w:r>
      <w:r>
        <w:tab/>
      </w:r>
    </w:p>
    <w:p w:rsidR="009739CC" w:rsidRDefault="009739CC" w:rsidP="009739CC">
      <w:r>
        <w:t>Географическое положение</w:t>
      </w:r>
      <w:r>
        <w:tab/>
      </w:r>
    </w:p>
    <w:p w:rsidR="009739CC" w:rsidRDefault="009739CC" w:rsidP="009739CC">
      <w:r>
        <w:t>Особенности климата</w:t>
      </w:r>
      <w:r>
        <w:tab/>
      </w:r>
    </w:p>
    <w:p w:rsidR="009739CC" w:rsidRDefault="009739CC" w:rsidP="009739CC">
      <w:r>
        <w:t>Тип почвы</w:t>
      </w:r>
      <w:r>
        <w:tab/>
      </w:r>
    </w:p>
    <w:p w:rsidR="009739CC" w:rsidRDefault="009739CC" w:rsidP="009739CC">
      <w:r>
        <w:t xml:space="preserve">Растительность </w:t>
      </w:r>
      <w:r>
        <w:tab/>
      </w:r>
    </w:p>
    <w:p w:rsidR="009739CC" w:rsidRDefault="009739CC" w:rsidP="009739CC">
      <w:r>
        <w:t xml:space="preserve">Животные </w:t>
      </w:r>
      <w:r>
        <w:tab/>
      </w:r>
    </w:p>
    <w:p w:rsidR="009739CC" w:rsidRDefault="009739CC" w:rsidP="009739CC">
      <w:r>
        <w:t>Деятельность человека</w:t>
      </w:r>
      <w:r>
        <w:tab/>
      </w:r>
    </w:p>
    <w:p w:rsidR="009739CC" w:rsidRDefault="009739CC" w:rsidP="009739CC">
      <w:r>
        <w:t>Охраняемые территории</w:t>
      </w:r>
    </w:p>
    <w:p w:rsidR="009739CC" w:rsidRDefault="009739CC" w:rsidP="009739CC"/>
    <w:p w:rsidR="009739CC" w:rsidRDefault="009739CC" w:rsidP="009739CC"/>
    <w:p w:rsidR="009739CC" w:rsidRDefault="009739CC" w:rsidP="009739CC">
      <w:r>
        <w:t xml:space="preserve">Беседа по вопросам </w:t>
      </w:r>
    </w:p>
    <w:p w:rsidR="009739CC" w:rsidRDefault="009739CC" w:rsidP="009739CC">
      <w:r>
        <w:t xml:space="preserve"> В чем причина разнообразия лесов России?</w:t>
      </w:r>
    </w:p>
    <w:p w:rsidR="009739CC" w:rsidRDefault="009739CC" w:rsidP="009739CC">
      <w:r>
        <w:t xml:space="preserve"> Какую роль играет лес в жизни человека?</w:t>
      </w:r>
    </w:p>
    <w:p w:rsidR="009E505C" w:rsidRDefault="009739CC" w:rsidP="009739CC">
      <w:r>
        <w:t xml:space="preserve"> VI. Домашнее задание. §24, вопросы и задания </w:t>
      </w:r>
      <w:proofErr w:type="gramStart"/>
      <w:r>
        <w:t>на</w:t>
      </w:r>
      <w:proofErr w:type="gramEnd"/>
      <w:r>
        <w:t xml:space="preserve"> с.132. Заполнить таблицу по лесостепной зоне. Подведение итогов.</w:t>
      </w:r>
    </w:p>
    <w:sectPr w:rsidR="009E505C" w:rsidSect="009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39CC"/>
    <w:rsid w:val="009739CC"/>
    <w:rsid w:val="009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DB8E-AA7B-45F1-8AEB-5591FE1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9023</Characters>
  <Application>Microsoft Office Word</Application>
  <DocSecurity>0</DocSecurity>
  <Lines>75</Lines>
  <Paragraphs>21</Paragraphs>
  <ScaleCrop>false</ScaleCrop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2013-02-11T15:09:00Z</dcterms:created>
  <dcterms:modified xsi:type="dcterms:W3CDTF">2013-02-11T15:11:00Z</dcterms:modified>
</cp:coreProperties>
</file>