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C76" w:rsidRDefault="00784C76" w:rsidP="00784C76">
      <w:pPr>
        <w:autoSpaceDE w:val="0"/>
        <w:autoSpaceDN w:val="0"/>
        <w:adjustRightInd w:val="0"/>
        <w:spacing w:after="0" w:line="360" w:lineRule="auto"/>
        <w:jc w:val="center"/>
        <w:rPr>
          <w:rFonts w:ascii="Times New Roman" w:hAnsi="Times New Roman"/>
          <w:b/>
          <w:bCs/>
          <w:sz w:val="24"/>
          <w:szCs w:val="24"/>
          <w:lang w:eastAsia="ru-RU"/>
        </w:rPr>
      </w:pPr>
      <w:bookmarkStart w:id="0" w:name="_GoBack"/>
      <w:bookmarkEnd w:id="0"/>
      <w:r>
        <w:rPr>
          <w:rFonts w:ascii="Times New Roman" w:hAnsi="Times New Roman"/>
          <w:b/>
          <w:bCs/>
          <w:sz w:val="24"/>
          <w:szCs w:val="24"/>
          <w:lang w:eastAsia="ru-RU"/>
        </w:rPr>
        <w:t>Методическая разработка интегрированного урока по теме:</w:t>
      </w:r>
    </w:p>
    <w:p w:rsidR="00784C76" w:rsidRPr="00784C76" w:rsidRDefault="00784C76" w:rsidP="00784C76">
      <w:pPr>
        <w:autoSpaceDE w:val="0"/>
        <w:autoSpaceDN w:val="0"/>
        <w:adjustRightInd w:val="0"/>
        <w:spacing w:after="0" w:line="360" w:lineRule="auto"/>
        <w:ind w:firstLine="567"/>
        <w:jc w:val="center"/>
        <w:rPr>
          <w:rFonts w:ascii="Times New Roman" w:hAnsi="Times New Roman"/>
          <w:sz w:val="24"/>
          <w:szCs w:val="24"/>
          <w:lang w:eastAsia="ru-RU"/>
        </w:rPr>
      </w:pPr>
      <w:r w:rsidRPr="00784C76">
        <w:rPr>
          <w:rFonts w:ascii="Times New Roman" w:hAnsi="Times New Roman"/>
          <w:b/>
          <w:bCs/>
          <w:sz w:val="24"/>
          <w:szCs w:val="24"/>
          <w:lang w:eastAsia="ru-RU"/>
        </w:rPr>
        <w:t>«</w:t>
      </w:r>
      <w:r>
        <w:rPr>
          <w:rFonts w:ascii="Times New Roman" w:hAnsi="Times New Roman"/>
          <w:b/>
          <w:bCs/>
          <w:sz w:val="24"/>
          <w:szCs w:val="24"/>
          <w:lang w:eastAsia="ru-RU"/>
        </w:rPr>
        <w:t>Место для Зоопарка</w:t>
      </w:r>
      <w:r w:rsidRPr="00784C76">
        <w:rPr>
          <w:rFonts w:ascii="Times New Roman" w:hAnsi="Times New Roman"/>
          <w:b/>
          <w:bCs/>
          <w:sz w:val="24"/>
          <w:szCs w:val="24"/>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Предлагаемый урок разработан в соответствии с программами: </w:t>
      </w:r>
      <w:r w:rsidRPr="00784C76">
        <w:rPr>
          <w:rFonts w:ascii="Times New Roman" w:hAnsi="Times New Roman"/>
          <w:sz w:val="24"/>
          <w:szCs w:val="24"/>
          <w:lang w:eastAsia="ru-RU"/>
        </w:rPr>
        <w:t>«</w:t>
      </w:r>
      <w:r>
        <w:rPr>
          <w:rFonts w:ascii="Times New Roman" w:hAnsi="Times New Roman"/>
          <w:sz w:val="24"/>
          <w:szCs w:val="24"/>
          <w:lang w:eastAsia="ru-RU"/>
        </w:rPr>
        <w:t>Сферы</w:t>
      </w:r>
      <w:r w:rsidRPr="00784C76">
        <w:rPr>
          <w:rFonts w:ascii="Times New Roman" w:hAnsi="Times New Roman"/>
          <w:sz w:val="24"/>
          <w:szCs w:val="24"/>
          <w:lang w:eastAsia="ru-RU"/>
        </w:rPr>
        <w:t xml:space="preserve">» </w:t>
      </w:r>
      <w:r>
        <w:rPr>
          <w:rFonts w:ascii="Times New Roman" w:hAnsi="Times New Roman"/>
          <w:sz w:val="24"/>
          <w:szCs w:val="24"/>
          <w:lang w:eastAsia="ru-RU"/>
        </w:rPr>
        <w:t>по географии,</w:t>
      </w:r>
      <w:r>
        <w:rPr>
          <w:rFonts w:ascii="Times New Roman" w:hAnsi="Times New Roman"/>
          <w:b/>
          <w:bCs/>
          <w:sz w:val="24"/>
          <w:szCs w:val="24"/>
          <w:lang w:eastAsia="ru-RU"/>
        </w:rPr>
        <w:t xml:space="preserve"> </w:t>
      </w:r>
      <w:r w:rsidRPr="00784C76">
        <w:rPr>
          <w:rFonts w:ascii="Times New Roman" w:hAnsi="Times New Roman"/>
          <w:sz w:val="24"/>
          <w:szCs w:val="24"/>
          <w:lang w:eastAsia="ru-RU"/>
        </w:rPr>
        <w:t>«</w:t>
      </w:r>
      <w:r>
        <w:rPr>
          <w:rFonts w:ascii="Times New Roman" w:hAnsi="Times New Roman"/>
          <w:sz w:val="24"/>
          <w:szCs w:val="24"/>
          <w:lang w:eastAsia="ru-RU"/>
        </w:rPr>
        <w:t>Мировая художественная культура</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область искусство; </w:t>
      </w:r>
      <w:r w:rsidRPr="00784C76">
        <w:rPr>
          <w:rFonts w:ascii="Times New Roman" w:hAnsi="Times New Roman"/>
          <w:sz w:val="24"/>
          <w:szCs w:val="24"/>
          <w:lang w:eastAsia="ru-RU"/>
        </w:rPr>
        <w:t>«</w:t>
      </w:r>
      <w:r>
        <w:rPr>
          <w:rFonts w:ascii="Times New Roman" w:hAnsi="Times New Roman"/>
          <w:sz w:val="24"/>
          <w:szCs w:val="24"/>
          <w:lang w:eastAsia="ru-RU"/>
        </w:rPr>
        <w:t>Алгебра</w:t>
      </w:r>
      <w:r w:rsidRPr="00784C76">
        <w:rPr>
          <w:rFonts w:ascii="Times New Roman" w:hAnsi="Times New Roman"/>
          <w:sz w:val="24"/>
          <w:szCs w:val="24"/>
          <w:lang w:eastAsia="ru-RU"/>
        </w:rPr>
        <w:t xml:space="preserve">» </w:t>
      </w:r>
      <w:r>
        <w:rPr>
          <w:rFonts w:ascii="Times New Roman" w:hAnsi="Times New Roman"/>
          <w:sz w:val="24"/>
          <w:szCs w:val="24"/>
          <w:lang w:eastAsia="ru-RU"/>
        </w:rPr>
        <w:t>математика.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b/>
          <w:bCs/>
          <w:i/>
          <w:iCs/>
          <w:sz w:val="24"/>
          <w:szCs w:val="24"/>
          <w:lang w:eastAsia="ru-RU"/>
        </w:rPr>
        <w:t>Цель:</w:t>
      </w:r>
      <w:r>
        <w:rPr>
          <w:rFonts w:ascii="Times New Roman" w:hAnsi="Times New Roman"/>
          <w:sz w:val="24"/>
          <w:szCs w:val="24"/>
          <w:lang w:eastAsia="ru-RU"/>
        </w:rPr>
        <w:t xml:space="preserve"> создать условия для формирования у учащихся  </w:t>
      </w:r>
      <w:proofErr w:type="spellStart"/>
      <w:r>
        <w:rPr>
          <w:rFonts w:ascii="Times New Roman" w:hAnsi="Times New Roman"/>
          <w:sz w:val="24"/>
          <w:szCs w:val="24"/>
          <w:lang w:eastAsia="ru-RU"/>
        </w:rPr>
        <w:t>метапредметных</w:t>
      </w:r>
      <w:proofErr w:type="spellEnd"/>
      <w:r>
        <w:rPr>
          <w:rFonts w:ascii="Times New Roman" w:hAnsi="Times New Roman"/>
          <w:sz w:val="24"/>
          <w:szCs w:val="24"/>
          <w:lang w:eastAsia="ru-RU"/>
        </w:rPr>
        <w:t xml:space="preserve"> умений и навыков, становления их способности решать познавательные и практические задачи на уроках и в доступной социальной практике.</w:t>
      </w:r>
    </w:p>
    <w:p w:rsidR="00784C76" w:rsidRDefault="00784C76" w:rsidP="00784C76">
      <w:pPr>
        <w:suppressAutoHyphens/>
        <w:autoSpaceDE w:val="0"/>
        <w:autoSpaceDN w:val="0"/>
        <w:adjustRightInd w:val="0"/>
        <w:spacing w:after="0" w:line="360" w:lineRule="auto"/>
        <w:ind w:firstLine="567"/>
        <w:rPr>
          <w:rFonts w:ascii="Times New Roman" w:hAnsi="Times New Roman"/>
          <w:b/>
          <w:bCs/>
          <w:i/>
          <w:iCs/>
          <w:sz w:val="24"/>
          <w:szCs w:val="24"/>
          <w:lang w:eastAsia="ru-RU"/>
        </w:rPr>
      </w:pPr>
      <w:r>
        <w:rPr>
          <w:rFonts w:ascii="Times New Roman" w:hAnsi="Times New Roman"/>
          <w:b/>
          <w:bCs/>
          <w:i/>
          <w:iCs/>
          <w:sz w:val="24"/>
          <w:szCs w:val="24"/>
          <w:lang w:eastAsia="ru-RU"/>
        </w:rPr>
        <w:t>Задачи:</w:t>
      </w:r>
    </w:p>
    <w:p w:rsidR="00784C76" w:rsidRDefault="00784C76" w:rsidP="00784C76">
      <w:pPr>
        <w:numPr>
          <w:ilvl w:val="0"/>
          <w:numId w:val="16"/>
        </w:numPr>
        <w:tabs>
          <w:tab w:val="left" w:pos="900"/>
          <w:tab w:val="left" w:pos="128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дать представление о зоологическом саде как объекте культурного наследия;</w:t>
      </w:r>
    </w:p>
    <w:p w:rsidR="00784C76" w:rsidRDefault="00784C76" w:rsidP="00784C76">
      <w:pPr>
        <w:numPr>
          <w:ilvl w:val="0"/>
          <w:numId w:val="16"/>
        </w:numPr>
        <w:tabs>
          <w:tab w:val="left" w:pos="900"/>
          <w:tab w:val="left" w:pos="128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создать условие для самостоятельной исследовательской деятельности с использованием разнообразных информационных источников –</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карт, материалов </w:t>
      </w:r>
      <w:proofErr w:type="gramStart"/>
      <w:r>
        <w:rPr>
          <w:rFonts w:ascii="Times New Roman" w:hAnsi="Times New Roman"/>
          <w:sz w:val="24"/>
          <w:szCs w:val="24"/>
          <w:lang w:eastAsia="ru-RU"/>
        </w:rPr>
        <w:t>Интернет-сети</w:t>
      </w:r>
      <w:proofErr w:type="gramEnd"/>
      <w:r>
        <w:rPr>
          <w:rFonts w:ascii="Times New Roman" w:hAnsi="Times New Roman"/>
          <w:sz w:val="24"/>
          <w:szCs w:val="24"/>
          <w:lang w:eastAsia="ru-RU"/>
        </w:rPr>
        <w:t>, учебных пособий и пр.;</w:t>
      </w:r>
    </w:p>
    <w:p w:rsidR="00784C76" w:rsidRDefault="00784C76" w:rsidP="00784C76">
      <w:pPr>
        <w:numPr>
          <w:ilvl w:val="0"/>
          <w:numId w:val="16"/>
        </w:numPr>
        <w:tabs>
          <w:tab w:val="left" w:pos="900"/>
          <w:tab w:val="left" w:pos="128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помочь сформировать собственное отношение к одной из острых городских проблем, связанной с переносом зоопарка из центра города;</w:t>
      </w:r>
    </w:p>
    <w:p w:rsidR="00784C76" w:rsidRDefault="00784C76" w:rsidP="00784C76">
      <w:pPr>
        <w:numPr>
          <w:ilvl w:val="0"/>
          <w:numId w:val="16"/>
        </w:numPr>
        <w:tabs>
          <w:tab w:val="left" w:pos="900"/>
          <w:tab w:val="left" w:pos="128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развить коммуникативную культуру, способность учащихся переходного возраста работать в группах;</w:t>
      </w:r>
    </w:p>
    <w:p w:rsidR="00784C76" w:rsidRDefault="00784C76" w:rsidP="00784C76">
      <w:pPr>
        <w:numPr>
          <w:ilvl w:val="0"/>
          <w:numId w:val="16"/>
        </w:numPr>
        <w:tabs>
          <w:tab w:val="left" w:pos="900"/>
          <w:tab w:val="left" w:pos="128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мотивировать творческую деятельность учащихся;</w:t>
      </w:r>
    </w:p>
    <w:p w:rsidR="00784C76" w:rsidRDefault="00784C76" w:rsidP="00784C76">
      <w:pPr>
        <w:numPr>
          <w:ilvl w:val="0"/>
          <w:numId w:val="16"/>
        </w:numPr>
        <w:tabs>
          <w:tab w:val="left" w:pos="900"/>
          <w:tab w:val="left" w:pos="1287"/>
        </w:tab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продолжить формирование социально активной позиции жителя Санкт-Петербурга.</w:t>
      </w:r>
    </w:p>
    <w:p w:rsidR="00784C76" w:rsidRDefault="00784C76" w:rsidP="00784C76">
      <w:pPr>
        <w:autoSpaceDE w:val="0"/>
        <w:autoSpaceDN w:val="0"/>
        <w:adjustRightInd w:val="0"/>
        <w:spacing w:after="0" w:line="360" w:lineRule="auto"/>
        <w:ind w:firstLine="567"/>
        <w:jc w:val="both"/>
        <w:rPr>
          <w:rFonts w:ascii="Times New Roman" w:hAnsi="Times New Roman"/>
          <w:b/>
          <w:bCs/>
          <w:i/>
          <w:iCs/>
          <w:sz w:val="24"/>
          <w:szCs w:val="24"/>
          <w:lang w:eastAsia="ru-RU"/>
        </w:rPr>
      </w:pPr>
      <w:r>
        <w:rPr>
          <w:rFonts w:ascii="Times New Roman" w:hAnsi="Times New Roman"/>
          <w:b/>
          <w:bCs/>
          <w:i/>
          <w:iCs/>
          <w:sz w:val="24"/>
          <w:szCs w:val="24"/>
          <w:lang w:eastAsia="ru-RU"/>
        </w:rPr>
        <w:t>Необходимые ресурсы:</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Оборудование: интерактивная доска, компьютер с Интернет ресурсом; учащиеся делятся на 3 команды, каждая садится, образуя </w:t>
      </w:r>
      <w:r w:rsidRPr="00784C76">
        <w:rPr>
          <w:rFonts w:ascii="Times New Roman" w:hAnsi="Times New Roman"/>
          <w:sz w:val="24"/>
          <w:szCs w:val="24"/>
          <w:lang w:eastAsia="ru-RU"/>
        </w:rPr>
        <w:t>«</w:t>
      </w:r>
      <w:r>
        <w:rPr>
          <w:rFonts w:ascii="Times New Roman" w:hAnsi="Times New Roman"/>
          <w:sz w:val="24"/>
          <w:szCs w:val="24"/>
          <w:lang w:eastAsia="ru-RU"/>
        </w:rPr>
        <w:t>круглый</w:t>
      </w:r>
      <w:r w:rsidRPr="00784C76">
        <w:rPr>
          <w:rFonts w:ascii="Times New Roman" w:hAnsi="Times New Roman"/>
          <w:sz w:val="24"/>
          <w:szCs w:val="24"/>
          <w:lang w:eastAsia="ru-RU"/>
        </w:rPr>
        <w:t xml:space="preserve">» </w:t>
      </w:r>
      <w:r>
        <w:rPr>
          <w:rFonts w:ascii="Times New Roman" w:hAnsi="Times New Roman"/>
          <w:sz w:val="24"/>
          <w:szCs w:val="24"/>
          <w:lang w:eastAsia="ru-RU"/>
        </w:rPr>
        <w:t>стол, длительность урока 45 минут.</w:t>
      </w:r>
    </w:p>
    <w:p w:rsidR="00784C76" w:rsidRDefault="00784C76" w:rsidP="00784C76">
      <w:pPr>
        <w:autoSpaceDE w:val="0"/>
        <w:autoSpaceDN w:val="0"/>
        <w:adjustRightInd w:val="0"/>
        <w:spacing w:after="0" w:line="360" w:lineRule="auto"/>
        <w:ind w:firstLine="567"/>
        <w:jc w:val="both"/>
        <w:rPr>
          <w:rFonts w:ascii="Times New Roman" w:hAnsi="Times New Roman"/>
          <w:b/>
          <w:bCs/>
          <w:i/>
          <w:iCs/>
          <w:sz w:val="24"/>
          <w:szCs w:val="24"/>
          <w:lang w:eastAsia="ru-RU"/>
        </w:rPr>
      </w:pPr>
      <w:r>
        <w:rPr>
          <w:rFonts w:ascii="Times New Roman" w:hAnsi="Times New Roman"/>
          <w:b/>
          <w:bCs/>
          <w:i/>
          <w:iCs/>
          <w:sz w:val="24"/>
          <w:szCs w:val="24"/>
          <w:lang w:eastAsia="ru-RU"/>
        </w:rPr>
        <w:t>Ведущая идея урока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Интегрированный урок </w:t>
      </w:r>
      <w:r w:rsidRPr="00784C76">
        <w:rPr>
          <w:rFonts w:ascii="Times New Roman" w:hAnsi="Times New Roman"/>
          <w:sz w:val="24"/>
          <w:szCs w:val="24"/>
          <w:lang w:eastAsia="ru-RU"/>
        </w:rPr>
        <w:t>«</w:t>
      </w:r>
      <w:r>
        <w:rPr>
          <w:rFonts w:ascii="Times New Roman" w:hAnsi="Times New Roman"/>
          <w:sz w:val="24"/>
          <w:szCs w:val="24"/>
          <w:lang w:eastAsia="ru-RU"/>
        </w:rPr>
        <w:t>Место для Зоопарка</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дает возможность учащимся, актуализировать свои знания, умения и навыки, приобретенные на уроках  географии, МХК, математики, и направить их на поиск решения одной из насущных городских проблем. В ходе урока школьникам предстоит выработать собственное отношение к этой проблеме, представить свою версию дальнейшего существования Зоопарка в Санкт-Петербурге и попытаться ее отстоять.  </w:t>
      </w:r>
    </w:p>
    <w:p w:rsidR="00784C76" w:rsidRDefault="00784C76" w:rsidP="00784C76">
      <w:pPr>
        <w:autoSpaceDE w:val="0"/>
        <w:autoSpaceDN w:val="0"/>
        <w:adjustRightInd w:val="0"/>
        <w:spacing w:after="0" w:line="360" w:lineRule="auto"/>
        <w:ind w:firstLine="567"/>
        <w:jc w:val="both"/>
        <w:rPr>
          <w:rFonts w:ascii="Times New Roman" w:hAnsi="Times New Roman"/>
          <w:b/>
          <w:bCs/>
          <w:i/>
          <w:iCs/>
          <w:sz w:val="24"/>
          <w:szCs w:val="24"/>
          <w:lang w:eastAsia="ru-RU"/>
        </w:rPr>
      </w:pPr>
      <w:r>
        <w:rPr>
          <w:rFonts w:ascii="Times New Roman" w:hAnsi="Times New Roman"/>
          <w:b/>
          <w:bCs/>
          <w:i/>
          <w:iCs/>
          <w:sz w:val="24"/>
          <w:szCs w:val="24"/>
          <w:lang w:eastAsia="ru-RU"/>
        </w:rPr>
        <w:t>Форма деятельности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proofErr w:type="gramStart"/>
      <w:r>
        <w:rPr>
          <w:rFonts w:ascii="Times New Roman" w:hAnsi="Times New Roman"/>
          <w:sz w:val="24"/>
          <w:szCs w:val="24"/>
          <w:lang w:eastAsia="ru-RU"/>
        </w:rPr>
        <w:t>Индивидуальная</w:t>
      </w:r>
      <w:proofErr w:type="gramEnd"/>
      <w:r>
        <w:rPr>
          <w:rFonts w:ascii="Times New Roman" w:hAnsi="Times New Roman"/>
          <w:sz w:val="24"/>
          <w:szCs w:val="24"/>
          <w:lang w:eastAsia="ru-RU"/>
        </w:rPr>
        <w:t xml:space="preserve"> –</w:t>
      </w:r>
      <w:r w:rsidRPr="00784C76">
        <w:rPr>
          <w:rFonts w:ascii="Times New Roman" w:hAnsi="Times New Roman"/>
          <w:sz w:val="24"/>
          <w:szCs w:val="24"/>
          <w:lang w:eastAsia="ru-RU"/>
        </w:rPr>
        <w:t xml:space="preserve"> </w:t>
      </w:r>
      <w:r>
        <w:rPr>
          <w:rFonts w:ascii="Times New Roman" w:hAnsi="Times New Roman"/>
          <w:sz w:val="24"/>
          <w:szCs w:val="24"/>
          <w:lang w:eastAsia="ru-RU"/>
        </w:rPr>
        <w:t>решение задач, поиск информации;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Работа в группах –</w:t>
      </w:r>
      <w:r w:rsidRPr="00784C76">
        <w:rPr>
          <w:rFonts w:ascii="Times New Roman" w:hAnsi="Times New Roman"/>
          <w:sz w:val="24"/>
          <w:szCs w:val="24"/>
          <w:lang w:eastAsia="ru-RU"/>
        </w:rPr>
        <w:t xml:space="preserve"> </w:t>
      </w:r>
      <w:r>
        <w:rPr>
          <w:rFonts w:ascii="Times New Roman" w:hAnsi="Times New Roman"/>
          <w:sz w:val="24"/>
          <w:szCs w:val="24"/>
          <w:lang w:eastAsia="ru-RU"/>
        </w:rPr>
        <w:t>составление таблицы и проведения</w:t>
      </w:r>
      <w:r>
        <w:rPr>
          <w:rFonts w:ascii="Times New Roman" w:hAnsi="Times New Roman"/>
          <w:color w:val="000000"/>
          <w:sz w:val="24"/>
          <w:szCs w:val="24"/>
          <w:lang w:eastAsia="ru-RU"/>
        </w:rPr>
        <w:t xml:space="preserve"> сравнительного анализа особенностей рельефа Санкт-Петербурга;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Коллективная –</w:t>
      </w:r>
      <w:r w:rsidRPr="00784C76">
        <w:rPr>
          <w:rFonts w:ascii="Times New Roman" w:hAnsi="Times New Roman"/>
          <w:sz w:val="24"/>
          <w:szCs w:val="24"/>
          <w:lang w:eastAsia="ru-RU"/>
        </w:rPr>
        <w:t xml:space="preserve"> </w:t>
      </w:r>
      <w:r>
        <w:rPr>
          <w:rFonts w:ascii="Times New Roman" w:hAnsi="Times New Roman"/>
          <w:sz w:val="24"/>
          <w:szCs w:val="24"/>
          <w:lang w:eastAsia="ru-RU"/>
        </w:rPr>
        <w:t>дискуссия о месте будущего зоопарка, составление ленты времени по результатам домашнего исследования.</w:t>
      </w:r>
    </w:p>
    <w:p w:rsidR="00784C76" w:rsidRDefault="00784C76" w:rsidP="00784C76">
      <w:pPr>
        <w:autoSpaceDE w:val="0"/>
        <w:autoSpaceDN w:val="0"/>
        <w:adjustRightInd w:val="0"/>
        <w:spacing w:after="0" w:line="360" w:lineRule="auto"/>
        <w:ind w:firstLine="567"/>
        <w:jc w:val="both"/>
        <w:rPr>
          <w:rFonts w:ascii="Times New Roman" w:hAnsi="Times New Roman"/>
          <w:b/>
          <w:bCs/>
          <w:i/>
          <w:iCs/>
          <w:sz w:val="24"/>
          <w:szCs w:val="24"/>
          <w:lang w:eastAsia="ru-RU"/>
        </w:rPr>
      </w:pPr>
      <w:r>
        <w:rPr>
          <w:rFonts w:ascii="Times New Roman" w:hAnsi="Times New Roman"/>
          <w:b/>
          <w:bCs/>
          <w:i/>
          <w:iCs/>
          <w:sz w:val="24"/>
          <w:szCs w:val="24"/>
          <w:lang w:eastAsia="ru-RU"/>
        </w:rPr>
        <w:t>Планируемые образовательные результаты</w:t>
      </w:r>
    </w:p>
    <w:p w:rsidR="00784C76" w:rsidRDefault="00784C76" w:rsidP="00784C76">
      <w:pPr>
        <w:suppressAutoHyphens/>
        <w:autoSpaceDE w:val="0"/>
        <w:autoSpaceDN w:val="0"/>
        <w:adjustRightInd w:val="0"/>
        <w:spacing w:after="0" w:line="360" w:lineRule="auto"/>
        <w:ind w:firstLine="567"/>
        <w:rPr>
          <w:rFonts w:ascii="Times New Roman" w:hAnsi="Times New Roman"/>
          <w:b/>
          <w:bCs/>
          <w:i/>
          <w:iCs/>
          <w:sz w:val="24"/>
          <w:szCs w:val="24"/>
          <w:lang w:eastAsia="ru-RU"/>
        </w:rPr>
      </w:pPr>
      <w:r w:rsidRPr="00784C76">
        <w:rPr>
          <w:rFonts w:ascii="Times New Roman" w:hAnsi="Times New Roman"/>
          <w:b/>
          <w:bCs/>
          <w:i/>
          <w:iCs/>
          <w:sz w:val="24"/>
          <w:szCs w:val="24"/>
          <w:lang w:eastAsia="ru-RU"/>
        </w:rPr>
        <w:t xml:space="preserve"> </w:t>
      </w:r>
      <w:r>
        <w:rPr>
          <w:rFonts w:ascii="Times New Roman" w:hAnsi="Times New Roman"/>
          <w:b/>
          <w:bCs/>
          <w:i/>
          <w:iCs/>
          <w:sz w:val="24"/>
          <w:szCs w:val="24"/>
          <w:lang w:eastAsia="ru-RU"/>
        </w:rPr>
        <w:t>личностные</w:t>
      </w:r>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осмысление себя как петербуржца;</w:t>
      </w:r>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осознание значимости культурного наследия;</w:t>
      </w:r>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приобщение к городским,  экологическим, социальным, культурным вопросам жизни города;</w:t>
      </w:r>
    </w:p>
    <w:p w:rsidR="00784C76" w:rsidRDefault="00784C76" w:rsidP="00784C76">
      <w:pPr>
        <w:suppressAutoHyphens/>
        <w:autoSpaceDE w:val="0"/>
        <w:autoSpaceDN w:val="0"/>
        <w:adjustRightInd w:val="0"/>
        <w:spacing w:after="0" w:line="360" w:lineRule="auto"/>
        <w:ind w:firstLine="567"/>
        <w:rPr>
          <w:rFonts w:ascii="Times New Roman" w:hAnsi="Times New Roman"/>
          <w:b/>
          <w:bCs/>
          <w:i/>
          <w:iCs/>
          <w:sz w:val="24"/>
          <w:szCs w:val="24"/>
          <w:lang w:eastAsia="ru-RU"/>
        </w:rPr>
      </w:pPr>
      <w:r w:rsidRPr="00784C76">
        <w:rPr>
          <w:rFonts w:ascii="Times New Roman" w:hAnsi="Times New Roman"/>
          <w:b/>
          <w:bCs/>
          <w:i/>
          <w:iCs/>
          <w:sz w:val="24"/>
          <w:szCs w:val="24"/>
          <w:lang w:eastAsia="ru-RU"/>
        </w:rPr>
        <w:t xml:space="preserve"> </w:t>
      </w:r>
      <w:proofErr w:type="spellStart"/>
      <w:r>
        <w:rPr>
          <w:rFonts w:ascii="Times New Roman" w:hAnsi="Times New Roman"/>
          <w:b/>
          <w:bCs/>
          <w:i/>
          <w:iCs/>
          <w:sz w:val="24"/>
          <w:szCs w:val="24"/>
          <w:lang w:eastAsia="ru-RU"/>
        </w:rPr>
        <w:t>метапредметные</w:t>
      </w:r>
      <w:proofErr w:type="spellEnd"/>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развитие творческих способностей и логического мышления в проблемном обучении;</w:t>
      </w:r>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принятие и осмысление информации в разных формах: ролевая игра, </w:t>
      </w:r>
      <w:r w:rsidRPr="00784C76">
        <w:rPr>
          <w:rFonts w:ascii="Times New Roman" w:hAnsi="Times New Roman"/>
          <w:sz w:val="24"/>
          <w:szCs w:val="24"/>
          <w:lang w:eastAsia="ru-RU"/>
        </w:rPr>
        <w:t>«</w:t>
      </w:r>
      <w:r>
        <w:rPr>
          <w:rFonts w:ascii="Times New Roman" w:hAnsi="Times New Roman"/>
          <w:sz w:val="24"/>
          <w:szCs w:val="24"/>
          <w:lang w:eastAsia="ru-RU"/>
        </w:rPr>
        <w:t>мозговой штурм</w:t>
      </w:r>
      <w:r w:rsidRPr="00784C76">
        <w:rPr>
          <w:rFonts w:ascii="Times New Roman" w:hAnsi="Times New Roman"/>
          <w:sz w:val="24"/>
          <w:szCs w:val="24"/>
          <w:lang w:eastAsia="ru-RU"/>
        </w:rPr>
        <w:t xml:space="preserve">», </w:t>
      </w:r>
      <w:r>
        <w:rPr>
          <w:rFonts w:ascii="Times New Roman" w:hAnsi="Times New Roman"/>
          <w:sz w:val="24"/>
          <w:szCs w:val="24"/>
          <w:lang w:eastAsia="ru-RU"/>
        </w:rPr>
        <w:t>решение изобретательских задач, справочная информация;</w:t>
      </w:r>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освоения знаний нескольких учебных предметов;</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b/>
          <w:bCs/>
          <w:i/>
          <w:iCs/>
          <w:sz w:val="24"/>
          <w:szCs w:val="24"/>
          <w:lang w:eastAsia="ru-RU"/>
        </w:rPr>
      </w:pPr>
      <w:r w:rsidRPr="00784C76">
        <w:rPr>
          <w:rFonts w:ascii="Times New Roman" w:hAnsi="Times New Roman"/>
          <w:b/>
          <w:bCs/>
          <w:i/>
          <w:iCs/>
          <w:sz w:val="24"/>
          <w:szCs w:val="24"/>
          <w:lang w:eastAsia="ru-RU"/>
        </w:rPr>
        <w:t xml:space="preserve"> </w:t>
      </w:r>
      <w:r>
        <w:rPr>
          <w:rFonts w:ascii="Times New Roman" w:hAnsi="Times New Roman"/>
          <w:b/>
          <w:bCs/>
          <w:i/>
          <w:iCs/>
          <w:sz w:val="24"/>
          <w:szCs w:val="24"/>
          <w:lang w:eastAsia="ru-RU"/>
        </w:rPr>
        <w:t>предметные</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sz w:val="24"/>
          <w:szCs w:val="24"/>
          <w:lang w:eastAsia="ru-RU"/>
        </w:rPr>
        <w:t>-</w:t>
      </w:r>
      <w:r>
        <w:rPr>
          <w:rFonts w:ascii="Times New Roman" w:hAnsi="Times New Roman"/>
          <w:sz w:val="24"/>
          <w:szCs w:val="24"/>
          <w:lang w:eastAsia="ru-RU"/>
        </w:rPr>
        <w:t>знания об особенностях рельефа своего региона;</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sz w:val="24"/>
          <w:szCs w:val="24"/>
          <w:lang w:eastAsia="ru-RU"/>
        </w:rPr>
        <w:t xml:space="preserve">- </w:t>
      </w:r>
      <w:r>
        <w:rPr>
          <w:rFonts w:ascii="Times New Roman" w:hAnsi="Times New Roman"/>
          <w:sz w:val="24"/>
          <w:szCs w:val="24"/>
          <w:lang w:eastAsia="ru-RU"/>
        </w:rPr>
        <w:t>знания о применении математики к задачам практического содержания;</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sz w:val="24"/>
          <w:szCs w:val="24"/>
          <w:lang w:eastAsia="ru-RU"/>
        </w:rPr>
        <w:t>-</w:t>
      </w:r>
      <w:r>
        <w:rPr>
          <w:rFonts w:ascii="Times New Roman" w:hAnsi="Times New Roman"/>
          <w:sz w:val="24"/>
          <w:szCs w:val="24"/>
          <w:lang w:eastAsia="ru-RU"/>
        </w:rPr>
        <w:t>поиск и усвоения материала о культурном наследии разных народов</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b/>
          <w:bCs/>
          <w:i/>
          <w:iCs/>
          <w:sz w:val="24"/>
          <w:szCs w:val="24"/>
          <w:lang w:eastAsia="ru-RU"/>
        </w:rPr>
        <w:t>Интегратор урока</w:t>
      </w:r>
      <w:r>
        <w:rPr>
          <w:rFonts w:ascii="Times New Roman" w:hAnsi="Times New Roman"/>
          <w:b/>
          <w:bCs/>
          <w:sz w:val="24"/>
          <w:szCs w:val="24"/>
          <w:lang w:eastAsia="ru-RU"/>
        </w:rPr>
        <w:t xml:space="preserve"> –</w:t>
      </w:r>
      <w:r w:rsidRPr="00784C76">
        <w:rPr>
          <w:rFonts w:ascii="Times New Roman" w:hAnsi="Times New Roman"/>
          <w:b/>
          <w:bCs/>
          <w:sz w:val="24"/>
          <w:szCs w:val="24"/>
          <w:lang w:eastAsia="ru-RU"/>
        </w:rPr>
        <w:t xml:space="preserve"> </w:t>
      </w:r>
      <w:r>
        <w:rPr>
          <w:rFonts w:ascii="Times New Roman" w:hAnsi="Times New Roman"/>
          <w:sz w:val="24"/>
          <w:szCs w:val="24"/>
          <w:lang w:eastAsia="ru-RU"/>
        </w:rPr>
        <w:t>Зоопарк.</w:t>
      </w:r>
    </w:p>
    <w:p w:rsidR="00784C76" w:rsidRP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p>
    <w:p w:rsidR="00784C76" w:rsidRP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p>
    <w:p w:rsidR="00784C76" w:rsidRP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p>
    <w:p w:rsid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Pr>
          <w:rFonts w:ascii="Times New Roman" w:hAnsi="Times New Roman"/>
          <w:b/>
          <w:bCs/>
          <w:sz w:val="24"/>
          <w:szCs w:val="24"/>
          <w:lang w:eastAsia="ru-RU"/>
        </w:rPr>
        <w:t>Описание этапов урока:</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b/>
          <w:bCs/>
          <w:i/>
          <w:iCs/>
          <w:sz w:val="24"/>
          <w:szCs w:val="24"/>
          <w:lang w:eastAsia="ru-RU"/>
        </w:rPr>
      </w:pPr>
      <w:r w:rsidRPr="00784C76">
        <w:rPr>
          <w:rFonts w:ascii="Times New Roman" w:hAnsi="Times New Roman"/>
          <w:b/>
          <w:bCs/>
          <w:i/>
          <w:iCs/>
          <w:sz w:val="24"/>
          <w:szCs w:val="24"/>
          <w:lang w:eastAsia="ru-RU"/>
        </w:rPr>
        <w:t xml:space="preserve">- </w:t>
      </w:r>
      <w:r>
        <w:rPr>
          <w:rFonts w:ascii="Times New Roman" w:hAnsi="Times New Roman"/>
          <w:b/>
          <w:bCs/>
          <w:i/>
          <w:iCs/>
          <w:sz w:val="24"/>
          <w:szCs w:val="24"/>
          <w:lang w:eastAsia="ru-RU"/>
        </w:rPr>
        <w:t>мотивационный этап</w:t>
      </w:r>
    </w:p>
    <w:p w:rsidR="00784C76" w:rsidRP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Перед началом урока учащиеся делятся на три команды по результатам исследовательской работы. Первая команда исследовала: обоснование открытия Зоологического сада в Санкт-Петербурге XIX века; вторая команда - обоснование места зоопарка с географической точки зрения; третья команда исследовала </w:t>
      </w:r>
      <w:r>
        <w:rPr>
          <w:rFonts w:ascii="Times New Roman" w:hAnsi="Times New Roman"/>
          <w:color w:val="000000"/>
          <w:sz w:val="24"/>
          <w:szCs w:val="24"/>
          <w:lang w:eastAsia="ru-RU"/>
        </w:rPr>
        <w:t xml:space="preserve">экономическое обоснование частного предприятия </w:t>
      </w:r>
      <w:r w:rsidRPr="00784C76">
        <w:rPr>
          <w:rFonts w:ascii="Times New Roman" w:hAnsi="Times New Roman"/>
          <w:color w:val="000000"/>
          <w:sz w:val="24"/>
          <w:szCs w:val="24"/>
          <w:lang w:eastAsia="ru-RU"/>
        </w:rPr>
        <w:t>«</w:t>
      </w:r>
      <w:r>
        <w:rPr>
          <w:rFonts w:ascii="Times New Roman" w:hAnsi="Times New Roman"/>
          <w:color w:val="000000"/>
          <w:sz w:val="24"/>
          <w:szCs w:val="24"/>
          <w:lang w:eastAsia="ru-RU"/>
        </w:rPr>
        <w:t>Санкт-Петербургский Зоосад</w:t>
      </w:r>
      <w:r w:rsidRPr="00784C76">
        <w:rPr>
          <w:rFonts w:ascii="Times New Roman" w:hAnsi="Times New Roman"/>
          <w:color w:val="000000"/>
          <w:sz w:val="24"/>
          <w:szCs w:val="24"/>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sz w:val="24"/>
          <w:szCs w:val="24"/>
          <w:lang w:eastAsia="ru-RU"/>
        </w:rPr>
        <w:lastRenderedPageBreak/>
        <w:t xml:space="preserve"> </w:t>
      </w:r>
      <w:r>
        <w:rPr>
          <w:rFonts w:ascii="Times New Roman" w:hAnsi="Times New Roman"/>
          <w:noProof/>
          <w:sz w:val="24"/>
          <w:szCs w:val="24"/>
          <w:lang w:eastAsia="ru-RU"/>
        </w:rPr>
        <w:drawing>
          <wp:inline distT="0" distB="0" distL="0" distR="0">
            <wp:extent cx="1955165" cy="146875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165" cy="1468755"/>
                    </a:xfrm>
                    <a:prstGeom prst="rect">
                      <a:avLst/>
                    </a:prstGeom>
                    <a:noFill/>
                    <a:ln>
                      <a:noFill/>
                    </a:ln>
                  </pic:spPr>
                </pic:pic>
              </a:graphicData>
            </a:graphic>
          </wp:inline>
        </w:drawing>
      </w:r>
      <w:r>
        <w:rPr>
          <w:rFonts w:ascii="Times New Roman" w:hAnsi="Times New Roman"/>
          <w:sz w:val="24"/>
          <w:szCs w:val="24"/>
          <w:lang w:eastAsia="ru-RU"/>
        </w:rPr>
        <w:t>Учитель начинает урок с вопроса: Ребята на карте Санкт–Петербурга найдите те места, где в искусственно созданной среде содержатся звери, рыбы, млекопитающие и другие представители животного мира, доступные для изучения и демонстрации   (слайд 2). На слайде появляются –</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зоопарк, океанариум, цирк, дельфинарий. Мы начинаем заинтересованный разговор о зоопарке города Санкт-Петербурга. </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качестве разминки капитаны команд решают математический ребус, который ставит точку отсчета:</w:t>
      </w:r>
    </w:p>
    <w:p w:rsid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sidRPr="00784C76">
        <w:rPr>
          <w:rFonts w:ascii="Times New Roman" w:hAnsi="Times New Roman"/>
          <w:b/>
          <w:bCs/>
          <w:sz w:val="24"/>
          <w:szCs w:val="24"/>
          <w:lang w:eastAsia="ru-RU"/>
        </w:rPr>
        <w:t xml:space="preserve"> </w:t>
      </w:r>
      <w:r>
        <w:rPr>
          <w:rFonts w:ascii="Times New Roman" w:hAnsi="Times New Roman"/>
          <w:b/>
          <w:bCs/>
          <w:sz w:val="24"/>
          <w:szCs w:val="24"/>
          <w:lang w:eastAsia="ru-RU"/>
        </w:rPr>
        <w:t>Открытие Зоосада в Петербурге.</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sz w:val="24"/>
          <w:szCs w:val="24"/>
          <w:lang w:eastAsia="ru-RU"/>
        </w:rPr>
        <w:t xml:space="preserve">1) </w:t>
      </w:r>
      <w:r>
        <w:rPr>
          <w:rFonts w:ascii="Times New Roman" w:hAnsi="Times New Roman"/>
          <w:sz w:val="24"/>
          <w:szCs w:val="24"/>
          <w:lang w:eastAsia="ru-RU"/>
        </w:rPr>
        <w:t>Решите примеры, соответствующие буквы расположите в таблице. Что означает эта дата?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sz w:val="24"/>
          <w:szCs w:val="24"/>
          <w:lang w:eastAsia="ru-RU"/>
        </w:rPr>
        <w:t xml:space="preserve">(14.08.1865 </w:t>
      </w:r>
      <w:r>
        <w:rPr>
          <w:rFonts w:ascii="Times New Roman" w:hAnsi="Times New Roman"/>
          <w:sz w:val="24"/>
          <w:szCs w:val="24"/>
          <w:lang w:eastAsia="ru-RU"/>
        </w:rPr>
        <w:t>открытие зоосада в Петербурге)</w:t>
      </w:r>
    </w:p>
    <w:p w:rsidR="00784C76" w:rsidRP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p>
    <w:tbl>
      <w:tblPr>
        <w:tblW w:w="0" w:type="auto"/>
        <w:tblInd w:w="108" w:type="dxa"/>
        <w:tblLayout w:type="fixed"/>
        <w:tblLook w:val="0000" w:firstRow="0" w:lastRow="0" w:firstColumn="0" w:lastColumn="0" w:noHBand="0" w:noVBand="0"/>
      </w:tblPr>
      <w:tblGrid>
        <w:gridCol w:w="1196"/>
        <w:gridCol w:w="1199"/>
        <w:gridCol w:w="1192"/>
        <w:gridCol w:w="1200"/>
        <w:gridCol w:w="1212"/>
        <w:gridCol w:w="1187"/>
        <w:gridCol w:w="1198"/>
        <w:gridCol w:w="1187"/>
      </w:tblGrid>
      <w:tr w:rsidR="00784C76">
        <w:trPr>
          <w:trHeight w:val="1"/>
        </w:trPr>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eastAsia="ru-RU"/>
              </w:rPr>
              <w:t>О</w:t>
            </w:r>
          </w:p>
        </w:tc>
        <w:tc>
          <w:tcPr>
            <w:tcW w:w="119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eastAsia="ru-RU"/>
              </w:rPr>
              <w:t>Т</w:t>
            </w:r>
          </w:p>
        </w:tc>
        <w:tc>
          <w:tcPr>
            <w:tcW w:w="1192"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eastAsia="ru-RU"/>
              </w:rPr>
              <w:t>К</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proofErr w:type="gramStart"/>
            <w:r>
              <w:rPr>
                <w:rFonts w:ascii="Times New Roman" w:hAnsi="Times New Roman"/>
                <w:sz w:val="24"/>
                <w:szCs w:val="24"/>
                <w:lang w:eastAsia="ru-RU"/>
              </w:rPr>
              <w:t>Р</w:t>
            </w:r>
            <w:proofErr w:type="gramEnd"/>
          </w:p>
        </w:tc>
        <w:tc>
          <w:tcPr>
            <w:tcW w:w="1212"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proofErr w:type="gramStart"/>
            <w:r>
              <w:rPr>
                <w:rFonts w:ascii="Times New Roman" w:hAnsi="Times New Roman"/>
                <w:sz w:val="24"/>
                <w:szCs w:val="24"/>
                <w:lang w:eastAsia="ru-RU"/>
              </w:rPr>
              <w:t>Ы</w:t>
            </w:r>
            <w:proofErr w:type="gramEnd"/>
          </w:p>
        </w:tc>
        <w:tc>
          <w:tcPr>
            <w:tcW w:w="1187"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eastAsia="ru-RU"/>
              </w:rPr>
              <w:t>Т</w:t>
            </w:r>
          </w:p>
        </w:tc>
        <w:tc>
          <w:tcPr>
            <w:tcW w:w="119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eastAsia="ru-RU"/>
              </w:rPr>
              <w:t>И</w:t>
            </w:r>
          </w:p>
        </w:tc>
        <w:tc>
          <w:tcPr>
            <w:tcW w:w="1187"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eastAsia="ru-RU"/>
              </w:rPr>
              <w:t>Е</w:t>
            </w:r>
          </w:p>
        </w:tc>
      </w:tr>
      <w:tr w:rsidR="00784C76">
        <w:trPr>
          <w:trHeight w:val="1"/>
        </w:trPr>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1</w:t>
            </w:r>
          </w:p>
        </w:tc>
        <w:tc>
          <w:tcPr>
            <w:tcW w:w="119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4.</w:t>
            </w:r>
          </w:p>
        </w:tc>
        <w:tc>
          <w:tcPr>
            <w:tcW w:w="1192"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0</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8.</w:t>
            </w:r>
          </w:p>
        </w:tc>
        <w:tc>
          <w:tcPr>
            <w:tcW w:w="1212"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1</w:t>
            </w:r>
          </w:p>
        </w:tc>
        <w:tc>
          <w:tcPr>
            <w:tcW w:w="1187"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8</w:t>
            </w:r>
          </w:p>
        </w:tc>
        <w:tc>
          <w:tcPr>
            <w:tcW w:w="119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6</w:t>
            </w:r>
          </w:p>
        </w:tc>
        <w:tc>
          <w:tcPr>
            <w:tcW w:w="1187"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spacing w:after="0" w:line="360" w:lineRule="auto"/>
              <w:ind w:firstLine="567"/>
              <w:rPr>
                <w:rFonts w:cs="Calibri"/>
                <w:lang w:val="en-US" w:eastAsia="ru-RU"/>
              </w:rPr>
            </w:pPr>
            <w:r>
              <w:rPr>
                <w:rFonts w:ascii="Times New Roman" w:hAnsi="Times New Roman"/>
                <w:sz w:val="24"/>
                <w:szCs w:val="24"/>
                <w:lang w:val="en-US" w:eastAsia="ru-RU"/>
              </w:rPr>
              <w:t>5</w:t>
            </w:r>
          </w:p>
        </w:tc>
      </w:tr>
    </w:tbl>
    <w:p w:rsidR="00784C76" w:rsidRDefault="00784C76" w:rsidP="00784C76">
      <w:pPr>
        <w:autoSpaceDE w:val="0"/>
        <w:autoSpaceDN w:val="0"/>
        <w:adjustRightInd w:val="0"/>
        <w:spacing w:after="0" w:line="360" w:lineRule="auto"/>
        <w:ind w:firstLine="567"/>
        <w:rPr>
          <w:rFonts w:ascii="Times New Roman" w:hAnsi="Times New Roman"/>
          <w:sz w:val="24"/>
          <w:szCs w:val="24"/>
          <w:lang w:val="en-US" w:eastAsia="ru-RU"/>
        </w:rPr>
      </w:pPr>
    </w:p>
    <w:p w:rsidR="00784C76" w:rsidRP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О  -  Выберите наибольший корень уравнения. Х*2 –</w:t>
      </w:r>
      <w:r w:rsidRPr="00784C76">
        <w:rPr>
          <w:rFonts w:ascii="Times New Roman" w:hAnsi="Times New Roman"/>
          <w:sz w:val="24"/>
          <w:szCs w:val="24"/>
          <w:lang w:eastAsia="ru-RU"/>
        </w:rPr>
        <w:t xml:space="preserve"> 1 = 0</w:t>
      </w:r>
    </w:p>
    <w:p w:rsidR="00784C76" w:rsidRP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Т   -  Найдите сумму модулей корней уравнения Х*2 –</w:t>
      </w:r>
      <w:r w:rsidRPr="00784C76">
        <w:rPr>
          <w:rFonts w:ascii="Times New Roman" w:hAnsi="Times New Roman"/>
          <w:sz w:val="24"/>
          <w:szCs w:val="24"/>
          <w:lang w:eastAsia="ru-RU"/>
        </w:rPr>
        <w:t xml:space="preserve"> 4 = 0</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xml:space="preserve">  -  Укажите наименьший корень уравнения 3Х*2 –</w:t>
      </w:r>
      <w:r w:rsidRPr="00784C76">
        <w:rPr>
          <w:rFonts w:ascii="Times New Roman" w:hAnsi="Times New Roman"/>
          <w:sz w:val="24"/>
          <w:szCs w:val="24"/>
          <w:lang w:eastAsia="ru-RU"/>
        </w:rPr>
        <w:t xml:space="preserve"> 2</w:t>
      </w:r>
      <w:r>
        <w:rPr>
          <w:rFonts w:ascii="Times New Roman" w:hAnsi="Times New Roman"/>
          <w:sz w:val="24"/>
          <w:szCs w:val="24"/>
          <w:lang w:eastAsia="ru-RU"/>
        </w:rPr>
        <w:t>Х = 0</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 xml:space="preserve">  -  Найдите сумму корней уравнения (Х-5)(Х-3) = 0</w:t>
      </w:r>
    </w:p>
    <w:p w:rsidR="00784C76" w:rsidRP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proofErr w:type="gramStart"/>
      <w:r>
        <w:rPr>
          <w:rFonts w:ascii="Times New Roman" w:hAnsi="Times New Roman"/>
          <w:sz w:val="24"/>
          <w:szCs w:val="24"/>
          <w:lang w:eastAsia="ru-RU"/>
        </w:rPr>
        <w:t>Ы</w:t>
      </w:r>
      <w:proofErr w:type="gramEnd"/>
      <w:r>
        <w:rPr>
          <w:rFonts w:ascii="Times New Roman" w:hAnsi="Times New Roman"/>
          <w:sz w:val="24"/>
          <w:szCs w:val="24"/>
          <w:lang w:eastAsia="ru-RU"/>
        </w:rPr>
        <w:t xml:space="preserve"> -  Выберите наибольший корень уравнения. Х*2 –</w:t>
      </w:r>
      <w:r w:rsidRPr="00784C76">
        <w:rPr>
          <w:rFonts w:ascii="Times New Roman" w:hAnsi="Times New Roman"/>
          <w:sz w:val="24"/>
          <w:szCs w:val="24"/>
          <w:lang w:eastAsia="ru-RU"/>
        </w:rPr>
        <w:t xml:space="preserve"> 1 = 0</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Т  -  Найдите сумму корней уравнения (Х-5)(Х-3) = 0</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И  -  Найдите частное корней уравнения (Х-42)(Х-7) = 0</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 xml:space="preserve">Е  -  Найдите произведение корней уравнения (Х-2,5)(Х-2) = 0 </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r>
        <w:rPr>
          <w:rFonts w:ascii="Times New Roman" w:hAnsi="Times New Roman"/>
          <w:sz w:val="24"/>
          <w:szCs w:val="24"/>
          <w:lang w:eastAsia="ru-RU"/>
        </w:rPr>
        <w:t>слайд 3)</w:t>
      </w:r>
    </w:p>
    <w:p w:rsidR="00784C76" w:rsidRDefault="00784C76" w:rsidP="00784C76">
      <w:pPr>
        <w:autoSpaceDE w:val="0"/>
        <w:autoSpaceDN w:val="0"/>
        <w:adjustRightInd w:val="0"/>
        <w:spacing w:after="0" w:line="360" w:lineRule="auto"/>
        <w:ind w:firstLine="567"/>
        <w:jc w:val="both"/>
        <w:rPr>
          <w:rFonts w:ascii="Times New Roman" w:hAnsi="Times New Roman"/>
          <w:b/>
          <w:bCs/>
          <w:i/>
          <w:iCs/>
          <w:sz w:val="24"/>
          <w:szCs w:val="24"/>
          <w:lang w:eastAsia="ru-RU"/>
        </w:rPr>
      </w:pPr>
      <w:r w:rsidRPr="00784C76">
        <w:rPr>
          <w:rFonts w:ascii="Times New Roman" w:hAnsi="Times New Roman"/>
          <w:b/>
          <w:bCs/>
          <w:i/>
          <w:iCs/>
          <w:sz w:val="24"/>
          <w:szCs w:val="24"/>
          <w:lang w:eastAsia="ru-RU"/>
        </w:rPr>
        <w:t xml:space="preserve">- </w:t>
      </w:r>
      <w:r>
        <w:rPr>
          <w:rFonts w:ascii="Times New Roman" w:hAnsi="Times New Roman"/>
          <w:b/>
          <w:bCs/>
          <w:i/>
          <w:iCs/>
          <w:sz w:val="24"/>
          <w:szCs w:val="24"/>
          <w:lang w:eastAsia="ru-RU"/>
        </w:rPr>
        <w:t>содержательно-технологический этап</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Давайте задумаемся над тем, что представлял собой Петербург в середине XIX века, почему появился зоосад? Как была выбрана территория для первого Зоосада? И начнем наш разговор с главного: </w:t>
      </w:r>
      <w:r w:rsidRPr="00784C76">
        <w:rPr>
          <w:rFonts w:ascii="Times New Roman" w:hAnsi="Times New Roman"/>
          <w:b/>
          <w:bCs/>
          <w:sz w:val="24"/>
          <w:szCs w:val="24"/>
          <w:lang w:eastAsia="ru-RU"/>
        </w:rPr>
        <w:t>«</w:t>
      </w:r>
      <w:r>
        <w:rPr>
          <w:rFonts w:ascii="Times New Roman" w:hAnsi="Times New Roman"/>
          <w:b/>
          <w:bCs/>
          <w:sz w:val="24"/>
          <w:szCs w:val="24"/>
          <w:lang w:eastAsia="ru-RU"/>
        </w:rPr>
        <w:t>Что такое зоопарк?</w:t>
      </w:r>
      <w:r w:rsidRPr="00784C76">
        <w:rPr>
          <w:rFonts w:ascii="Times New Roman" w:hAnsi="Times New Roman"/>
          <w:b/>
          <w:bCs/>
          <w:sz w:val="24"/>
          <w:szCs w:val="24"/>
          <w:lang w:eastAsia="ru-RU"/>
        </w:rPr>
        <w:t xml:space="preserve">» </w:t>
      </w:r>
      <w:r>
        <w:rPr>
          <w:rFonts w:ascii="Times New Roman" w:hAnsi="Times New Roman"/>
          <w:sz w:val="24"/>
          <w:szCs w:val="24"/>
          <w:lang w:eastAsia="ru-RU"/>
        </w:rPr>
        <w:t xml:space="preserve">Каждая команда формулирует определение </w:t>
      </w:r>
      <w:r w:rsidRPr="00784C76">
        <w:rPr>
          <w:rFonts w:ascii="Times New Roman" w:hAnsi="Times New Roman"/>
          <w:sz w:val="24"/>
          <w:szCs w:val="24"/>
          <w:lang w:eastAsia="ru-RU"/>
        </w:rPr>
        <w:t>«</w:t>
      </w:r>
      <w:r>
        <w:rPr>
          <w:rFonts w:ascii="Times New Roman" w:hAnsi="Times New Roman"/>
          <w:sz w:val="24"/>
          <w:szCs w:val="24"/>
          <w:lang w:eastAsia="ru-RU"/>
        </w:rPr>
        <w:t>Зоопарк –</w:t>
      </w:r>
      <w:r w:rsidRPr="00784C76">
        <w:rPr>
          <w:rFonts w:ascii="Times New Roman" w:hAnsi="Times New Roman"/>
          <w:sz w:val="24"/>
          <w:szCs w:val="24"/>
          <w:lang w:eastAsia="ru-RU"/>
        </w:rPr>
        <w:t xml:space="preserve"> </w:t>
      </w:r>
      <w:r>
        <w:rPr>
          <w:rFonts w:ascii="Times New Roman" w:hAnsi="Times New Roman"/>
          <w:sz w:val="24"/>
          <w:szCs w:val="24"/>
          <w:lang w:eastAsia="ru-RU"/>
        </w:rPr>
        <w:t>это…</w:t>
      </w:r>
      <w:r w:rsidRPr="00784C76">
        <w:rPr>
          <w:rFonts w:ascii="Times New Roman" w:hAnsi="Times New Roman"/>
          <w:sz w:val="24"/>
          <w:szCs w:val="24"/>
          <w:lang w:eastAsia="ru-RU"/>
        </w:rPr>
        <w:t xml:space="preserve">». </w:t>
      </w:r>
      <w:r>
        <w:rPr>
          <w:rFonts w:ascii="Times New Roman" w:hAnsi="Times New Roman"/>
          <w:sz w:val="24"/>
          <w:szCs w:val="24"/>
          <w:lang w:eastAsia="ru-RU"/>
        </w:rPr>
        <w:t>Лучшее определение выносится в эпиграф урока.</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b/>
          <w:bCs/>
          <w:sz w:val="24"/>
          <w:szCs w:val="24"/>
          <w:lang w:eastAsia="ru-RU"/>
        </w:rPr>
        <w:lastRenderedPageBreak/>
        <w:t xml:space="preserve">1. </w:t>
      </w:r>
      <w:r>
        <w:rPr>
          <w:rFonts w:ascii="Times New Roman" w:hAnsi="Times New Roman"/>
          <w:b/>
          <w:bCs/>
          <w:sz w:val="24"/>
          <w:szCs w:val="24"/>
          <w:lang w:eastAsia="ru-RU"/>
        </w:rPr>
        <w:t xml:space="preserve">Зоопарк </w:t>
      </w:r>
      <w:r>
        <w:rPr>
          <w:rFonts w:ascii="Times New Roman" w:hAnsi="Times New Roman"/>
          <w:sz w:val="24"/>
          <w:szCs w:val="24"/>
          <w:lang w:eastAsia="ru-RU"/>
        </w:rPr>
        <w:t>—</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это место, где содержатся и показываются различные животные.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Зачем мы содержим животных в зоопарках? Самая главная причина состоит в том, что животными интересуются все. Другое предназначение зоопарков —</w:t>
      </w:r>
      <w:r w:rsidRPr="00784C76">
        <w:rPr>
          <w:rFonts w:ascii="Times New Roman" w:hAnsi="Times New Roman"/>
          <w:sz w:val="24"/>
          <w:szCs w:val="24"/>
          <w:lang w:eastAsia="ru-RU"/>
        </w:rPr>
        <w:t xml:space="preserve"> </w:t>
      </w:r>
      <w:r>
        <w:rPr>
          <w:rFonts w:ascii="Times New Roman" w:hAnsi="Times New Roman"/>
          <w:sz w:val="24"/>
          <w:szCs w:val="24"/>
          <w:lang w:eastAsia="ru-RU"/>
        </w:rPr>
        <w:t>дать возможность ученым изучать жизнь животных.</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Новые знания для учащихся представляются учителем:</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b/>
          <w:bCs/>
          <w:sz w:val="24"/>
          <w:szCs w:val="24"/>
          <w:highlight w:val="white"/>
          <w:lang w:eastAsia="ru-RU"/>
        </w:rPr>
        <w:t>А ВЫ  ЗНАЕТЕ ЧТО…? Первый известный в истории зоопарк</w:t>
      </w:r>
      <w:r>
        <w:rPr>
          <w:rFonts w:ascii="Times New Roman" w:hAnsi="Times New Roman"/>
          <w:sz w:val="24"/>
          <w:szCs w:val="24"/>
          <w:highlight w:val="white"/>
          <w:lang w:eastAsia="ru-RU"/>
        </w:rPr>
        <w:t xml:space="preserve"> появился очень давно, в 1150 году до н.э., по приказу китайского императора, и было в нем множество животных, птиц, рыб. Хоть он и был несколько похож на наши теперешние зоопарки, все-таки есть одно очень крупное отличие. Он был закрыт для широкой публики, а служил лишь для развлечения императора и его придворных.</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лайд 4)</w:t>
      </w:r>
    </w:p>
    <w:p w:rsidR="00784C76" w:rsidRPr="00784C76" w:rsidRDefault="00784C76" w:rsidP="00784C76">
      <w:pPr>
        <w:autoSpaceDE w:val="0"/>
        <w:autoSpaceDN w:val="0"/>
        <w:adjustRightInd w:val="0"/>
        <w:spacing w:after="0" w:line="360" w:lineRule="auto"/>
        <w:ind w:firstLine="540"/>
        <w:jc w:val="both"/>
        <w:rPr>
          <w:rFonts w:ascii="Times New Roman" w:hAnsi="Times New Roman"/>
          <w:color w:val="000000"/>
          <w:sz w:val="24"/>
          <w:szCs w:val="24"/>
          <w:highlight w:val="white"/>
          <w:lang w:eastAsia="ru-RU"/>
        </w:rPr>
      </w:pPr>
      <w:r w:rsidRPr="00784C76">
        <w:rPr>
          <w:rFonts w:ascii="Times New Roman" w:hAnsi="Times New Roman"/>
          <w:sz w:val="24"/>
          <w:szCs w:val="24"/>
          <w:highlight w:val="white"/>
          <w:lang w:eastAsia="ru-RU"/>
        </w:rPr>
        <w:t xml:space="preserve"> </w:t>
      </w:r>
      <w:r>
        <w:rPr>
          <w:rFonts w:ascii="Times New Roman" w:hAnsi="Times New Roman"/>
          <w:color w:val="000000"/>
          <w:sz w:val="24"/>
          <w:szCs w:val="24"/>
          <w:highlight w:val="white"/>
          <w:lang w:eastAsia="ru-RU"/>
        </w:rPr>
        <w:t xml:space="preserve">В 1462 году путешественник мог увидеть, проезжая земли </w:t>
      </w:r>
      <w:r>
        <w:rPr>
          <w:rFonts w:ascii="Times New Roman" w:hAnsi="Times New Roman"/>
          <w:sz w:val="24"/>
          <w:szCs w:val="24"/>
          <w:highlight w:val="white"/>
          <w:lang w:eastAsia="ru-RU"/>
        </w:rPr>
        <w:t>Великого княжества Литовского</w:t>
      </w:r>
      <w:r>
        <w:rPr>
          <w:rFonts w:ascii="Times New Roman" w:hAnsi="Times New Roman"/>
          <w:color w:val="000000"/>
          <w:sz w:val="24"/>
          <w:szCs w:val="24"/>
          <w:highlight w:val="white"/>
          <w:lang w:eastAsia="ru-RU"/>
        </w:rPr>
        <w:t>, в городе Троках (</w:t>
      </w:r>
      <w:r>
        <w:rPr>
          <w:rFonts w:ascii="Times New Roman" w:hAnsi="Times New Roman"/>
          <w:i/>
          <w:iCs/>
          <w:color w:val="000000"/>
          <w:sz w:val="24"/>
          <w:szCs w:val="24"/>
          <w:highlight w:val="white"/>
          <w:lang w:eastAsia="ru-RU"/>
        </w:rPr>
        <w:t>под Вильно</w:t>
      </w:r>
      <w:r>
        <w:rPr>
          <w:rFonts w:ascii="Times New Roman" w:hAnsi="Times New Roman"/>
          <w:color w:val="000000"/>
          <w:sz w:val="24"/>
          <w:szCs w:val="24"/>
          <w:highlight w:val="white"/>
          <w:lang w:eastAsia="ru-RU"/>
        </w:rPr>
        <w:t xml:space="preserve">) </w:t>
      </w:r>
      <w:r w:rsidRPr="00784C76">
        <w:rPr>
          <w:rFonts w:ascii="Times New Roman" w:hAnsi="Times New Roman"/>
          <w:color w:val="000000"/>
          <w:sz w:val="24"/>
          <w:szCs w:val="24"/>
          <w:highlight w:val="white"/>
          <w:lang w:eastAsia="ru-RU"/>
        </w:rPr>
        <w:t xml:space="preserve">«… </w:t>
      </w:r>
      <w:proofErr w:type="gramStart"/>
      <w:r>
        <w:rPr>
          <w:rFonts w:ascii="Times New Roman" w:hAnsi="Times New Roman"/>
          <w:color w:val="000000"/>
          <w:sz w:val="24"/>
          <w:szCs w:val="24"/>
          <w:highlight w:val="white"/>
          <w:lang w:val="en-US" w:eastAsia="ru-RU"/>
        </w:rPr>
        <w:t>e</w:t>
      </w:r>
      <w:proofErr w:type="spellStart"/>
      <w:proofErr w:type="gramEnd"/>
      <w:r>
        <w:rPr>
          <w:rFonts w:ascii="Times New Roman" w:hAnsi="Times New Roman"/>
          <w:color w:val="000000"/>
          <w:sz w:val="24"/>
          <w:szCs w:val="24"/>
          <w:highlight w:val="white"/>
          <w:lang w:eastAsia="ru-RU"/>
        </w:rPr>
        <w:t>сть</w:t>
      </w:r>
      <w:proofErr w:type="spellEnd"/>
      <w:r>
        <w:rPr>
          <w:rFonts w:ascii="Times New Roman" w:hAnsi="Times New Roman"/>
          <w:color w:val="000000"/>
          <w:sz w:val="24"/>
          <w:szCs w:val="24"/>
          <w:highlight w:val="white"/>
          <w:lang w:eastAsia="ru-RU"/>
        </w:rPr>
        <w:t xml:space="preserve"> парк, огороженный, в котором находятся всевозможные виды диких животных и зверей, каких только можно найти в лесах и на охотах туземных. Некоторые звери, как будто быки, называемые зубрами; другие похожи на больших лошадей и называются ослами, а иные называются лосями; есть также дикие лошади, медведи, свиньи, олени и всевозможные виды дичи</w:t>
      </w:r>
      <w:r w:rsidRPr="00784C76">
        <w:rPr>
          <w:rFonts w:ascii="Times New Roman" w:hAnsi="Times New Roman"/>
          <w:color w:val="000000"/>
          <w:sz w:val="24"/>
          <w:szCs w:val="24"/>
          <w:highlight w:val="white"/>
          <w:lang w:eastAsia="ru-RU"/>
        </w:rPr>
        <w:t xml:space="preserve">».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Старейший зоопарк </w:t>
      </w:r>
      <w:proofErr w:type="spellStart"/>
      <w:r>
        <w:rPr>
          <w:rFonts w:ascii="Times New Roman" w:hAnsi="Times New Roman"/>
          <w:sz w:val="24"/>
          <w:szCs w:val="24"/>
          <w:highlight w:val="white"/>
          <w:lang w:eastAsia="ru-RU"/>
        </w:rPr>
        <w:t>Тиргартен</w:t>
      </w:r>
      <w:proofErr w:type="spellEnd"/>
      <w:r>
        <w:rPr>
          <w:rFonts w:ascii="Times New Roman" w:hAnsi="Times New Roman"/>
          <w:sz w:val="24"/>
          <w:szCs w:val="24"/>
          <w:highlight w:val="white"/>
          <w:lang w:eastAsia="ru-RU"/>
        </w:rPr>
        <w:t xml:space="preserve"> в парке </w:t>
      </w:r>
      <w:proofErr w:type="spellStart"/>
      <w:r>
        <w:rPr>
          <w:rFonts w:ascii="Times New Roman" w:hAnsi="Times New Roman"/>
          <w:sz w:val="24"/>
          <w:szCs w:val="24"/>
          <w:highlight w:val="white"/>
          <w:lang w:eastAsia="ru-RU"/>
        </w:rPr>
        <w:t>Шёнбрунн</w:t>
      </w:r>
      <w:proofErr w:type="spellEnd"/>
      <w:r>
        <w:rPr>
          <w:rFonts w:ascii="Times New Roman" w:hAnsi="Times New Roman"/>
          <w:sz w:val="24"/>
          <w:szCs w:val="24"/>
          <w:highlight w:val="white"/>
          <w:lang w:eastAsia="ru-RU"/>
        </w:rPr>
        <w:t xml:space="preserve">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в Вене (Австрия) зарегистрирован в 1760 году, основанном на базе маленького, известного ещё с 1540 года, зверинца.</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highlight w:val="white"/>
          <w:lang w:val="en-US" w:eastAsia="ru-RU"/>
        </w:rPr>
      </w:pPr>
      <w:r w:rsidRPr="00784C76">
        <w:rPr>
          <w:rFonts w:ascii="Times New Roman" w:hAnsi="Times New Roman"/>
          <w:sz w:val="24"/>
          <w:szCs w:val="24"/>
          <w:highlight w:val="white"/>
          <w:lang w:eastAsia="ru-RU"/>
        </w:rPr>
        <w:t xml:space="preserve"> </w:t>
      </w:r>
      <w:r>
        <w:rPr>
          <w:rFonts w:ascii="Times New Roman" w:hAnsi="Times New Roman"/>
          <w:noProof/>
          <w:sz w:val="24"/>
          <w:szCs w:val="24"/>
          <w:lang w:eastAsia="ru-RU"/>
        </w:rPr>
        <w:drawing>
          <wp:inline distT="0" distB="0" distL="0" distR="0">
            <wp:extent cx="1925955" cy="14497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955" cy="1449705"/>
                    </a:xfrm>
                    <a:prstGeom prst="rect">
                      <a:avLst/>
                    </a:prstGeom>
                    <a:noFill/>
                    <a:ln>
                      <a:noFill/>
                    </a:ln>
                  </pic:spPr>
                </pic:pic>
              </a:graphicData>
            </a:graphic>
          </wp:inline>
        </w:drawing>
      </w:r>
    </w:p>
    <w:p w:rsidR="00784C76" w:rsidRDefault="00784C76" w:rsidP="00784C76">
      <w:pPr>
        <w:autoSpaceDE w:val="0"/>
        <w:autoSpaceDN w:val="0"/>
        <w:adjustRightInd w:val="0"/>
        <w:spacing w:after="0" w:line="360" w:lineRule="auto"/>
        <w:ind w:firstLine="567"/>
        <w:rPr>
          <w:rFonts w:ascii="Times New Roman" w:hAnsi="Times New Roman"/>
          <w:sz w:val="24"/>
          <w:szCs w:val="24"/>
          <w:highlight w:val="white"/>
          <w:lang w:eastAsia="ru-RU"/>
        </w:rPr>
      </w:pPr>
      <w:r w:rsidRPr="00784C76">
        <w:rPr>
          <w:rFonts w:ascii="Times New Roman" w:hAnsi="Times New Roman"/>
          <w:sz w:val="24"/>
          <w:szCs w:val="24"/>
          <w:highlight w:val="white"/>
          <w:lang w:eastAsia="ru-RU"/>
        </w:rPr>
        <w:t xml:space="preserve">4600 </w:t>
      </w:r>
      <w:r>
        <w:rPr>
          <w:rFonts w:ascii="Times New Roman" w:hAnsi="Times New Roman"/>
          <w:sz w:val="24"/>
          <w:szCs w:val="24"/>
          <w:highlight w:val="white"/>
          <w:lang w:eastAsia="ru-RU"/>
        </w:rPr>
        <w:t>животных 480 видов</w:t>
      </w:r>
    </w:p>
    <w:p w:rsidR="00784C76" w:rsidRDefault="00784C76" w:rsidP="00784C76">
      <w:pPr>
        <w:autoSpaceDE w:val="0"/>
        <w:autoSpaceDN w:val="0"/>
        <w:adjustRightInd w:val="0"/>
        <w:spacing w:after="0" w:line="360" w:lineRule="auto"/>
        <w:ind w:firstLine="567"/>
        <w:rPr>
          <w:rFonts w:ascii="Times New Roman" w:hAnsi="Times New Roman"/>
          <w:sz w:val="24"/>
          <w:szCs w:val="24"/>
          <w:highlight w:val="white"/>
          <w:lang w:eastAsia="ru-RU"/>
        </w:rPr>
      </w:pPr>
      <w:r>
        <w:rPr>
          <w:rFonts w:ascii="Times New Roman" w:hAnsi="Times New Roman"/>
          <w:sz w:val="24"/>
          <w:szCs w:val="24"/>
          <w:highlight w:val="white"/>
          <w:lang w:eastAsia="ru-RU"/>
        </w:rPr>
        <w:t>Площадь 17 га</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 xml:space="preserve">Около 2 000 000 посетителей в год </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r>
        <w:rPr>
          <w:rFonts w:ascii="Times New Roman" w:hAnsi="Times New Roman"/>
          <w:sz w:val="24"/>
          <w:szCs w:val="24"/>
          <w:lang w:eastAsia="ru-RU"/>
        </w:rPr>
        <w:t>слайд 5)</w:t>
      </w:r>
    </w:p>
    <w:p w:rsidR="00784C76" w:rsidRDefault="00784C76" w:rsidP="00784C76">
      <w:pPr>
        <w:autoSpaceDE w:val="0"/>
        <w:autoSpaceDN w:val="0"/>
        <w:adjustRightInd w:val="0"/>
        <w:spacing w:after="0" w:line="360" w:lineRule="auto"/>
        <w:ind w:firstLine="540"/>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Зоопарк был открыт в 1760 году как императорский зверинец. В нём содержались звери, преподнесённые в качестве подарка властителями дружественных государств. А в 2010 году он был признан лучшим зоопарком Европы. За арктическими животными здесь можно наблюдать в </w:t>
      </w:r>
      <w:r w:rsidRPr="00784C76">
        <w:rPr>
          <w:rFonts w:ascii="Times New Roman" w:hAnsi="Times New Roman"/>
          <w:sz w:val="24"/>
          <w:szCs w:val="24"/>
          <w:highlight w:val="white"/>
          <w:lang w:eastAsia="ru-RU"/>
        </w:rPr>
        <w:t>«</w:t>
      </w:r>
      <w:proofErr w:type="spellStart"/>
      <w:r>
        <w:rPr>
          <w:rFonts w:ascii="Times New Roman" w:hAnsi="Times New Roman"/>
          <w:sz w:val="24"/>
          <w:szCs w:val="24"/>
          <w:highlight w:val="white"/>
          <w:lang w:eastAsia="ru-RU"/>
        </w:rPr>
        <w:t>Полариуме</w:t>
      </w:r>
      <w:proofErr w:type="spellEnd"/>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А на воссозданном здесь тропическом острове Борнео настоящий тропический климат: жара, влажность, тяжёлые капли дождя и даже грозы, </w:t>
      </w:r>
      <w:r>
        <w:rPr>
          <w:rFonts w:ascii="Times New Roman" w:hAnsi="Times New Roman"/>
          <w:sz w:val="24"/>
          <w:szCs w:val="24"/>
          <w:highlight w:val="white"/>
          <w:lang w:eastAsia="ru-RU"/>
        </w:rPr>
        <w:lastRenderedPageBreak/>
        <w:t xml:space="preserve">цветут красочные орхидеи, растут мангровые леса и миниатюрные плантации риса, а в оранжереях летают экзотические бабочки. А ещё зоопарк </w:t>
      </w:r>
      <w:proofErr w:type="spellStart"/>
      <w:r>
        <w:rPr>
          <w:rFonts w:ascii="Times New Roman" w:hAnsi="Times New Roman"/>
          <w:sz w:val="24"/>
          <w:szCs w:val="24"/>
          <w:highlight w:val="white"/>
          <w:lang w:eastAsia="ru-RU"/>
        </w:rPr>
        <w:t>Шёнбрунн</w:t>
      </w:r>
      <w:proofErr w:type="spellEnd"/>
      <w:r>
        <w:rPr>
          <w:rFonts w:ascii="Times New Roman" w:hAnsi="Times New Roman"/>
          <w:sz w:val="24"/>
          <w:szCs w:val="24"/>
          <w:highlight w:val="white"/>
          <w:lang w:eastAsia="ru-RU"/>
        </w:rPr>
        <w:t xml:space="preserve"> является одним из немногих зоопарков в мире, где живут и приносят потомство панды.</w:t>
      </w:r>
    </w:p>
    <w:p w:rsidR="00784C76" w:rsidRDefault="00784C76" w:rsidP="00784C76">
      <w:pPr>
        <w:suppressAutoHyphens/>
        <w:autoSpaceDE w:val="0"/>
        <w:autoSpaceDN w:val="0"/>
        <w:adjustRightInd w:val="0"/>
        <w:spacing w:after="0" w:line="360" w:lineRule="auto"/>
        <w:jc w:val="both"/>
        <w:rPr>
          <w:rFonts w:ascii="Times New Roman" w:hAnsi="Times New Roman"/>
          <w:sz w:val="24"/>
          <w:szCs w:val="24"/>
          <w:highlight w:val="white"/>
          <w:lang w:eastAsia="ru-RU"/>
        </w:rPr>
      </w:pPr>
      <w:r>
        <w:rPr>
          <w:rFonts w:ascii="Times New Roman" w:hAnsi="Times New Roman"/>
          <w:sz w:val="24"/>
          <w:szCs w:val="24"/>
          <w:highlight w:val="white"/>
          <w:lang w:val="en-US" w:eastAsia="ru-RU"/>
        </w:rPr>
        <w:t xml:space="preserve">1828 </w:t>
      </w:r>
      <w:r>
        <w:rPr>
          <w:rFonts w:ascii="Times New Roman" w:hAnsi="Times New Roman"/>
          <w:sz w:val="24"/>
          <w:szCs w:val="24"/>
          <w:highlight w:val="white"/>
          <w:lang w:eastAsia="ru-RU"/>
        </w:rPr>
        <w:t>год –</w:t>
      </w:r>
      <w:r>
        <w:rPr>
          <w:rFonts w:ascii="Times New Roman" w:hAnsi="Times New Roman"/>
          <w:sz w:val="24"/>
          <w:szCs w:val="24"/>
          <w:highlight w:val="white"/>
          <w:lang w:val="en-US" w:eastAsia="ru-RU"/>
        </w:rPr>
        <w:t xml:space="preserve"> </w:t>
      </w:r>
      <w:r>
        <w:rPr>
          <w:rFonts w:ascii="Times New Roman" w:hAnsi="Times New Roman"/>
          <w:sz w:val="24"/>
          <w:szCs w:val="24"/>
          <w:highlight w:val="white"/>
          <w:lang w:eastAsia="ru-RU"/>
        </w:rPr>
        <w:t>Лондонский Зоопарк</w:t>
      </w:r>
    </w:p>
    <w:p w:rsidR="00784C76" w:rsidRDefault="00784C76" w:rsidP="00784C76">
      <w:pPr>
        <w:suppressAutoHyphens/>
        <w:autoSpaceDE w:val="0"/>
        <w:autoSpaceDN w:val="0"/>
        <w:adjustRightInd w:val="0"/>
        <w:spacing w:after="0" w:line="360" w:lineRule="auto"/>
        <w:jc w:val="both"/>
        <w:rPr>
          <w:rFonts w:ascii="Times New Roman" w:hAnsi="Times New Roman"/>
          <w:sz w:val="24"/>
          <w:szCs w:val="24"/>
          <w:highlight w:val="white"/>
          <w:lang w:val="en-US" w:eastAsia="ru-RU"/>
        </w:rPr>
      </w:pPr>
      <w:r>
        <w:rPr>
          <w:rFonts w:cs="Calibri"/>
          <w:noProof/>
          <w:lang w:eastAsia="ru-RU"/>
        </w:rPr>
        <w:drawing>
          <wp:inline distT="0" distB="0" distL="0" distR="0">
            <wp:extent cx="1925955" cy="14497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955" cy="1449705"/>
                    </a:xfrm>
                    <a:prstGeom prst="rect">
                      <a:avLst/>
                    </a:prstGeom>
                    <a:noFill/>
                    <a:ln>
                      <a:noFill/>
                    </a:ln>
                  </pic:spPr>
                </pic:pic>
              </a:graphicData>
            </a:graphic>
          </wp:inline>
        </w:drawing>
      </w:r>
    </w:p>
    <w:p w:rsidR="00784C76" w:rsidRDefault="00784C76" w:rsidP="00784C76">
      <w:pPr>
        <w:autoSpaceDE w:val="0"/>
        <w:autoSpaceDN w:val="0"/>
        <w:adjustRightInd w:val="0"/>
        <w:spacing w:after="0" w:line="360" w:lineRule="auto"/>
        <w:rPr>
          <w:rFonts w:ascii="Times New Roman" w:hAnsi="Times New Roman"/>
          <w:sz w:val="24"/>
          <w:szCs w:val="24"/>
          <w:highlight w:val="white"/>
          <w:lang w:eastAsia="ru-RU"/>
        </w:rPr>
      </w:pPr>
      <w:r>
        <w:rPr>
          <w:rFonts w:ascii="Times New Roman" w:hAnsi="Times New Roman"/>
          <w:sz w:val="24"/>
          <w:szCs w:val="24"/>
          <w:highlight w:val="white"/>
          <w:lang w:eastAsia="ru-RU"/>
        </w:rPr>
        <w:t>Более 5000 животных около 750 видов</w:t>
      </w:r>
    </w:p>
    <w:p w:rsidR="00784C76" w:rsidRDefault="00784C76" w:rsidP="00784C76">
      <w:pPr>
        <w:autoSpaceDE w:val="0"/>
        <w:autoSpaceDN w:val="0"/>
        <w:adjustRightInd w:val="0"/>
        <w:spacing w:after="0" w:line="360" w:lineRule="auto"/>
        <w:rPr>
          <w:rFonts w:ascii="Times New Roman" w:hAnsi="Times New Roman"/>
          <w:sz w:val="24"/>
          <w:szCs w:val="24"/>
          <w:highlight w:val="white"/>
          <w:lang w:eastAsia="ru-RU"/>
        </w:rPr>
      </w:pPr>
      <w:r>
        <w:rPr>
          <w:rFonts w:ascii="Times New Roman" w:hAnsi="Times New Roman"/>
          <w:sz w:val="24"/>
          <w:szCs w:val="24"/>
          <w:highlight w:val="white"/>
          <w:lang w:eastAsia="ru-RU"/>
        </w:rPr>
        <w:t>Площадь 17 га</w:t>
      </w:r>
    </w:p>
    <w:p w:rsidR="00784C76" w:rsidRDefault="00784C76" w:rsidP="00784C76">
      <w:pPr>
        <w:autoSpaceDE w:val="0"/>
        <w:autoSpaceDN w:val="0"/>
        <w:adjustRightInd w:val="0"/>
        <w:spacing w:after="0" w:line="360" w:lineRule="auto"/>
        <w:rPr>
          <w:rFonts w:ascii="Times New Roman" w:hAnsi="Times New Roman"/>
          <w:sz w:val="24"/>
          <w:szCs w:val="24"/>
          <w:highlight w:val="white"/>
          <w:lang w:eastAsia="ru-RU"/>
        </w:rPr>
      </w:pPr>
      <w:r>
        <w:rPr>
          <w:rFonts w:ascii="Times New Roman" w:hAnsi="Times New Roman"/>
          <w:sz w:val="24"/>
          <w:szCs w:val="24"/>
          <w:highlight w:val="white"/>
          <w:lang w:eastAsia="ru-RU"/>
        </w:rPr>
        <w:t>Около 2 000 000 посетителей в год</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Лондонский зоопарк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старейший научный зоопарк в мире. Он был основан 1828 году именно в качестве зоологической коллекции, предназначенной для научных исследований. Изюминка зоопарка в том, что во многих павильонах посетителей и животных не разделяют прутья клетки. Например, на территории экспозиции </w:t>
      </w:r>
      <w:proofErr w:type="spellStart"/>
      <w:r>
        <w:rPr>
          <w:rFonts w:ascii="Times New Roman" w:hAnsi="Times New Roman"/>
          <w:sz w:val="24"/>
          <w:szCs w:val="24"/>
          <w:highlight w:val="white"/>
          <w:lang w:eastAsia="ru-RU"/>
        </w:rPr>
        <w:t>Rainforest</w:t>
      </w:r>
      <w:proofErr w:type="spellEnd"/>
      <w:r>
        <w:rPr>
          <w:rFonts w:ascii="Times New Roman" w:hAnsi="Times New Roman"/>
          <w:sz w:val="24"/>
          <w:szCs w:val="24"/>
          <w:highlight w:val="white"/>
          <w:lang w:eastAsia="ru-RU"/>
        </w:rPr>
        <w:t xml:space="preserve"> </w:t>
      </w:r>
      <w:proofErr w:type="spellStart"/>
      <w:r>
        <w:rPr>
          <w:rFonts w:ascii="Times New Roman" w:hAnsi="Times New Roman"/>
          <w:sz w:val="24"/>
          <w:szCs w:val="24"/>
          <w:highlight w:val="white"/>
          <w:lang w:eastAsia="ru-RU"/>
        </w:rPr>
        <w:t>Life</w:t>
      </w:r>
      <w:proofErr w:type="spellEnd"/>
      <w:r>
        <w:rPr>
          <w:rFonts w:ascii="Times New Roman" w:hAnsi="Times New Roman"/>
          <w:sz w:val="24"/>
          <w:szCs w:val="24"/>
          <w:highlight w:val="white"/>
          <w:lang w:eastAsia="ru-RU"/>
        </w:rPr>
        <w:t xml:space="preserve"> воссоздан настоящий тропический лес. Люди наблюдают за дикими животными сверху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со специальных подвесных дорожек.</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В павильоне B.U.G.S (Биологическое разнообразие в основе всеобщего выживания) посетителям показывается разнообразие форм жизни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здесь представлено более 140 видов живых существ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муравьи-листорезы, мексиканские </w:t>
      </w:r>
      <w:proofErr w:type="spellStart"/>
      <w:r>
        <w:rPr>
          <w:rFonts w:ascii="Times New Roman" w:hAnsi="Times New Roman"/>
          <w:sz w:val="24"/>
          <w:szCs w:val="24"/>
          <w:highlight w:val="white"/>
          <w:lang w:eastAsia="ru-RU"/>
        </w:rPr>
        <w:t>красноколенные</w:t>
      </w:r>
      <w:proofErr w:type="spellEnd"/>
      <w:r>
        <w:rPr>
          <w:rFonts w:ascii="Times New Roman" w:hAnsi="Times New Roman"/>
          <w:sz w:val="24"/>
          <w:szCs w:val="24"/>
          <w:highlight w:val="white"/>
          <w:lang w:eastAsia="ru-RU"/>
        </w:rPr>
        <w:t xml:space="preserve"> пауки-птицееды, красочные цветочные жуки, муравьеды и малазийские гигантские палочники. В основном экспозиция состоит из беспозвоночных, составляющих 98% всех известных живых существ.</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val="en-US" w:eastAsia="ru-RU"/>
        </w:rPr>
      </w:pPr>
      <w:r>
        <w:rPr>
          <w:rFonts w:cs="Calibri"/>
          <w:noProof/>
          <w:lang w:eastAsia="ru-RU"/>
        </w:rPr>
        <w:drawing>
          <wp:inline distT="0" distB="0" distL="0" distR="0">
            <wp:extent cx="1916430" cy="144970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6430" cy="1449705"/>
                    </a:xfrm>
                    <a:prstGeom prst="rect">
                      <a:avLst/>
                    </a:prstGeom>
                    <a:noFill/>
                    <a:ln>
                      <a:noFill/>
                    </a:ln>
                  </pic:spPr>
                </pic:pic>
              </a:graphicData>
            </a:graphic>
          </wp:inline>
        </w:drawing>
      </w:r>
    </w:p>
    <w:p w:rsidR="00784C76" w:rsidRDefault="00784C76" w:rsidP="00784C76">
      <w:pPr>
        <w:autoSpaceDE w:val="0"/>
        <w:autoSpaceDN w:val="0"/>
        <w:adjustRightInd w:val="0"/>
        <w:spacing w:after="0" w:line="360" w:lineRule="auto"/>
        <w:ind w:firstLine="567"/>
        <w:rPr>
          <w:rFonts w:ascii="Times New Roman" w:hAnsi="Times New Roman"/>
          <w:sz w:val="24"/>
          <w:szCs w:val="24"/>
          <w:highlight w:val="white"/>
          <w:lang w:eastAsia="ru-RU"/>
        </w:rPr>
      </w:pPr>
      <w:r>
        <w:rPr>
          <w:rFonts w:ascii="Times New Roman" w:hAnsi="Times New Roman"/>
          <w:sz w:val="24"/>
          <w:szCs w:val="24"/>
          <w:highlight w:val="white"/>
          <w:lang w:eastAsia="ru-RU"/>
        </w:rPr>
        <w:t>Московский зоопарк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один из самых больших и старых зоопарков России, был основан в 1864 году. </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r>
        <w:rPr>
          <w:rFonts w:ascii="Times New Roman" w:hAnsi="Times New Roman"/>
          <w:sz w:val="24"/>
          <w:szCs w:val="24"/>
          <w:lang w:eastAsia="ru-RU"/>
        </w:rPr>
        <w:t>слайд 6)</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lastRenderedPageBreak/>
        <w:t xml:space="preserve">В его коллекции представлены более 1000 видов животных, численность живых экземпляров составляет более 6000 особей. Московский зоопарк (зоопарк Москвы) был организован Русским Императорским Обществом акклиматизации животных и растений. Одним из главных инициаторов его создания стал профессор Московского Университета Анатолий Петрович Богданов. Он называл зоосад </w:t>
      </w:r>
      <w:r w:rsidRPr="00784C76">
        <w:rPr>
          <w:rFonts w:ascii="Times New Roman" w:hAnsi="Times New Roman"/>
          <w:b/>
          <w:bCs/>
          <w:sz w:val="24"/>
          <w:szCs w:val="24"/>
          <w:highlight w:val="white"/>
          <w:lang w:eastAsia="ru-RU"/>
        </w:rPr>
        <w:t>«</w:t>
      </w:r>
      <w:r>
        <w:rPr>
          <w:rFonts w:ascii="Times New Roman" w:hAnsi="Times New Roman"/>
          <w:b/>
          <w:bCs/>
          <w:sz w:val="24"/>
          <w:szCs w:val="24"/>
          <w:highlight w:val="white"/>
          <w:lang w:eastAsia="ru-RU"/>
        </w:rPr>
        <w:t>живым музеем на открытом воздухе</w:t>
      </w:r>
      <w:r w:rsidRPr="00784C76">
        <w:rPr>
          <w:rFonts w:ascii="Times New Roman" w:hAnsi="Times New Roman"/>
          <w:b/>
          <w:bCs/>
          <w:sz w:val="24"/>
          <w:szCs w:val="24"/>
          <w:highlight w:val="white"/>
          <w:lang w:eastAsia="ru-RU"/>
        </w:rPr>
        <w:t>»</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Финансирование зоосада осуществлялось за счет выручки от входной платы, а также благодаря пожертвованиям Императорской семьи.</w:t>
      </w:r>
    </w:p>
    <w:p w:rsidR="00784C76" w:rsidRDefault="00784C76" w:rsidP="00784C76">
      <w:pPr>
        <w:autoSpaceDE w:val="0"/>
        <w:autoSpaceDN w:val="0"/>
        <w:adjustRightInd w:val="0"/>
        <w:spacing w:after="0" w:line="360" w:lineRule="auto"/>
        <w:ind w:firstLine="567"/>
        <w:jc w:val="both"/>
        <w:rPr>
          <w:rFonts w:ascii="Times New Roman" w:hAnsi="Times New Roman"/>
          <w:color w:val="222222"/>
          <w:sz w:val="24"/>
          <w:szCs w:val="24"/>
          <w:highlight w:val="white"/>
          <w:lang w:eastAsia="ru-RU"/>
        </w:rPr>
      </w:pPr>
      <w:r>
        <w:rPr>
          <w:rFonts w:ascii="Times New Roman" w:hAnsi="Times New Roman"/>
          <w:color w:val="222222"/>
          <w:sz w:val="24"/>
          <w:szCs w:val="24"/>
          <w:highlight w:val="white"/>
          <w:lang w:eastAsia="ru-RU"/>
        </w:rPr>
        <w:t>Из этой информации учащиеся должны сделать вывод, что Петербургу как столице империи Российского государства необходим был Зоологический сад. Каждая команда представляет результаты исследований.</w:t>
      </w:r>
    </w:p>
    <w:p w:rsid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Pr>
          <w:rFonts w:ascii="Times New Roman" w:hAnsi="Times New Roman"/>
          <w:b/>
          <w:bCs/>
          <w:sz w:val="24"/>
          <w:szCs w:val="24"/>
          <w:lang w:val="en-US" w:eastAsia="ru-RU"/>
        </w:rPr>
        <w:t xml:space="preserve">2. </w:t>
      </w:r>
      <w:r>
        <w:rPr>
          <w:rFonts w:ascii="Times New Roman" w:hAnsi="Times New Roman"/>
          <w:b/>
          <w:bCs/>
          <w:sz w:val="24"/>
          <w:szCs w:val="24"/>
          <w:lang w:eastAsia="ru-RU"/>
        </w:rPr>
        <w:t xml:space="preserve">Результаты исследования команд. </w:t>
      </w:r>
    </w:p>
    <w:p w:rsidR="00784C76" w:rsidRDefault="00784C76" w:rsidP="00784C76">
      <w:pPr>
        <w:numPr>
          <w:ilvl w:val="0"/>
          <w:numId w:val="16"/>
        </w:numPr>
        <w:suppressAutoHyphens/>
        <w:autoSpaceDE w:val="0"/>
        <w:autoSpaceDN w:val="0"/>
        <w:adjustRightInd w:val="0"/>
        <w:spacing w:after="0" w:line="36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t xml:space="preserve">Обоснование открытия Зоологического сада в Санкт-Петербурге </w:t>
      </w:r>
    </w:p>
    <w:p w:rsidR="00784C76" w:rsidRDefault="00784C76" w:rsidP="00784C76">
      <w:pPr>
        <w:numPr>
          <w:ilvl w:val="0"/>
          <w:numId w:val="16"/>
        </w:numPr>
        <w:suppressAutoHyphens/>
        <w:autoSpaceDE w:val="0"/>
        <w:autoSpaceDN w:val="0"/>
        <w:adjustRightInd w:val="0"/>
        <w:spacing w:after="0" w:line="36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t>Обоснование места зоопарка с географической точки зрения</w:t>
      </w:r>
    </w:p>
    <w:p w:rsidR="00784C76" w:rsidRPr="00784C76" w:rsidRDefault="00784C76" w:rsidP="00784C76">
      <w:pPr>
        <w:numPr>
          <w:ilvl w:val="0"/>
          <w:numId w:val="16"/>
        </w:numPr>
        <w:suppressAutoHyphens/>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b/>
          <w:bCs/>
          <w:color w:val="000000"/>
          <w:sz w:val="24"/>
          <w:szCs w:val="24"/>
          <w:lang w:eastAsia="ru-RU"/>
        </w:rPr>
        <w:t xml:space="preserve">Экономическое обоснование частного предприятия </w:t>
      </w:r>
      <w:r w:rsidRPr="00784C76">
        <w:rPr>
          <w:rFonts w:ascii="Times New Roman" w:hAnsi="Times New Roman"/>
          <w:b/>
          <w:bCs/>
          <w:color w:val="000000"/>
          <w:sz w:val="24"/>
          <w:szCs w:val="24"/>
          <w:lang w:eastAsia="ru-RU"/>
        </w:rPr>
        <w:t>«</w:t>
      </w:r>
      <w:r>
        <w:rPr>
          <w:rFonts w:ascii="Times New Roman" w:hAnsi="Times New Roman"/>
          <w:b/>
          <w:bCs/>
          <w:color w:val="000000"/>
          <w:sz w:val="24"/>
          <w:szCs w:val="24"/>
          <w:lang w:eastAsia="ru-RU"/>
        </w:rPr>
        <w:t>Санкт-Петербургский Зоосад</w:t>
      </w:r>
      <w:r w:rsidRPr="00784C76">
        <w:rPr>
          <w:rFonts w:ascii="Times New Roman" w:hAnsi="Times New Roman"/>
          <w:b/>
          <w:bCs/>
          <w:color w:val="000000"/>
          <w:sz w:val="24"/>
          <w:szCs w:val="24"/>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i/>
          <w:iCs/>
          <w:sz w:val="24"/>
          <w:szCs w:val="24"/>
          <w:lang w:eastAsia="ru-RU"/>
        </w:rPr>
        <w:t>результат проведенного учащимися исследования выносится на ленту времени</w:t>
      </w:r>
      <w:r>
        <w:rPr>
          <w:rFonts w:ascii="Times New Roman" w:hAnsi="Times New Roman"/>
          <w:sz w:val="24"/>
          <w:szCs w:val="24"/>
          <w:lang w:eastAsia="ru-RU"/>
        </w:rPr>
        <w:t xml:space="preserve">. </w:t>
      </w:r>
    </w:p>
    <w:p w:rsidR="00784C76" w:rsidRPr="00784C76" w:rsidRDefault="00784C76" w:rsidP="00784C76">
      <w:pPr>
        <w:autoSpaceDE w:val="0"/>
        <w:autoSpaceDN w:val="0"/>
        <w:adjustRightInd w:val="0"/>
        <w:spacing w:after="0" w:line="360" w:lineRule="auto"/>
        <w:ind w:firstLine="567"/>
        <w:rPr>
          <w:rFonts w:cs="Calibri"/>
          <w:b/>
          <w:bCs/>
          <w:lang w:eastAsia="ru-RU"/>
        </w:rPr>
      </w:pPr>
    </w:p>
    <w:p w:rsidR="00784C76" w:rsidRDefault="00784C76" w:rsidP="00784C76">
      <w:pPr>
        <w:suppressAutoHyphens/>
        <w:autoSpaceDE w:val="0"/>
        <w:autoSpaceDN w:val="0"/>
        <w:adjustRightInd w:val="0"/>
        <w:spacing w:after="0" w:line="360" w:lineRule="auto"/>
        <w:rPr>
          <w:rFonts w:ascii="Times New Roman" w:hAnsi="Times New Roman"/>
          <w:sz w:val="24"/>
          <w:szCs w:val="24"/>
          <w:lang w:eastAsia="ru-RU"/>
        </w:rPr>
      </w:pPr>
      <w:r>
        <w:rPr>
          <w:rFonts w:cs="Calibri"/>
          <w:noProof/>
          <w:lang w:eastAsia="ru-RU"/>
        </w:rPr>
        <w:drawing>
          <wp:inline distT="0" distB="0" distL="0" distR="0">
            <wp:extent cx="1828800" cy="133286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32865"/>
                    </a:xfrm>
                    <a:prstGeom prst="rect">
                      <a:avLst/>
                    </a:prstGeom>
                    <a:noFill/>
                    <a:ln>
                      <a:noFill/>
                    </a:ln>
                  </pic:spPr>
                </pic:pic>
              </a:graphicData>
            </a:graphic>
          </wp:inline>
        </w:drawing>
      </w:r>
      <w:r>
        <w:rPr>
          <w:rFonts w:cs="Calibri"/>
          <w:noProof/>
          <w:lang w:eastAsia="ru-RU"/>
        </w:rPr>
        <w:drawing>
          <wp:inline distT="0" distB="0" distL="0" distR="0">
            <wp:extent cx="1750695" cy="1362075"/>
            <wp:effectExtent l="0" t="0" r="190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1362075"/>
                    </a:xfrm>
                    <a:prstGeom prst="rect">
                      <a:avLst/>
                    </a:prstGeom>
                    <a:noFill/>
                    <a:ln>
                      <a:noFill/>
                    </a:ln>
                  </pic:spPr>
                </pic:pic>
              </a:graphicData>
            </a:graphic>
          </wp:inline>
        </w:drawing>
      </w:r>
      <w:r>
        <w:rPr>
          <w:rFonts w:cs="Calibri"/>
          <w:noProof/>
          <w:lang w:eastAsia="ru-RU"/>
        </w:rPr>
        <w:drawing>
          <wp:inline distT="0" distB="0" distL="0" distR="0">
            <wp:extent cx="2072005" cy="1351915"/>
            <wp:effectExtent l="0" t="0" r="444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005" cy="1351915"/>
                    </a:xfrm>
                    <a:prstGeom prst="rect">
                      <a:avLst/>
                    </a:prstGeom>
                    <a:noFill/>
                    <a:ln>
                      <a:noFill/>
                    </a:ln>
                  </pic:spPr>
                </pic:pic>
              </a:graphicData>
            </a:graphic>
          </wp:inline>
        </w:drawing>
      </w:r>
      <w:r w:rsidRPr="00784C76">
        <w:rPr>
          <w:rFonts w:ascii="Times New Roman" w:hAnsi="Times New Roman"/>
          <w:sz w:val="24"/>
          <w:szCs w:val="24"/>
          <w:lang w:eastAsia="ru-RU"/>
        </w:rPr>
        <w:t xml:space="preserve"> </w:t>
      </w:r>
      <w:r>
        <w:rPr>
          <w:rFonts w:ascii="Times New Roman" w:hAnsi="Times New Roman"/>
          <w:sz w:val="24"/>
          <w:szCs w:val="24"/>
          <w:lang w:eastAsia="ru-RU"/>
        </w:rPr>
        <w:t>Что мы узнали о Санкт-Петербургском зоопарке?</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Открытие —</w:t>
      </w:r>
      <w:r w:rsidRPr="00784C76">
        <w:rPr>
          <w:rFonts w:ascii="Times New Roman" w:hAnsi="Times New Roman"/>
          <w:sz w:val="24"/>
          <w:szCs w:val="24"/>
          <w:lang w:eastAsia="ru-RU"/>
        </w:rPr>
        <w:t xml:space="preserve"> 1 (14) </w:t>
      </w:r>
      <w:r>
        <w:rPr>
          <w:rFonts w:ascii="Times New Roman" w:hAnsi="Times New Roman"/>
          <w:sz w:val="24"/>
          <w:szCs w:val="24"/>
          <w:lang w:eastAsia="ru-RU"/>
        </w:rPr>
        <w:t>августа 1865 года</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Основатели —</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голландская семья </w:t>
      </w:r>
      <w:proofErr w:type="spellStart"/>
      <w:r>
        <w:rPr>
          <w:rFonts w:ascii="Times New Roman" w:hAnsi="Times New Roman"/>
          <w:sz w:val="24"/>
          <w:szCs w:val="24"/>
          <w:lang w:eastAsia="ru-RU"/>
        </w:rPr>
        <w:t>Юлиус</w:t>
      </w:r>
      <w:proofErr w:type="spellEnd"/>
      <w:r>
        <w:rPr>
          <w:rFonts w:ascii="Times New Roman" w:hAnsi="Times New Roman"/>
          <w:sz w:val="24"/>
          <w:szCs w:val="24"/>
          <w:lang w:eastAsia="ru-RU"/>
        </w:rPr>
        <w:t xml:space="preserve"> и Софья </w:t>
      </w:r>
      <w:proofErr w:type="spellStart"/>
      <w:r>
        <w:rPr>
          <w:rFonts w:ascii="Times New Roman" w:hAnsi="Times New Roman"/>
          <w:sz w:val="24"/>
          <w:szCs w:val="24"/>
          <w:lang w:eastAsia="ru-RU"/>
        </w:rPr>
        <w:t>Гебгардт</w:t>
      </w:r>
      <w:proofErr w:type="spellEnd"/>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Территория —</w:t>
      </w:r>
      <w:r w:rsidRPr="00784C76">
        <w:rPr>
          <w:rFonts w:ascii="Times New Roman" w:hAnsi="Times New Roman"/>
          <w:sz w:val="24"/>
          <w:szCs w:val="24"/>
          <w:lang w:eastAsia="ru-RU"/>
        </w:rPr>
        <w:t xml:space="preserve"> 7,4 </w:t>
      </w:r>
      <w:r>
        <w:rPr>
          <w:rFonts w:ascii="Times New Roman" w:hAnsi="Times New Roman"/>
          <w:sz w:val="24"/>
          <w:szCs w:val="24"/>
          <w:lang w:eastAsia="ru-RU"/>
        </w:rPr>
        <w:t>га</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Штат —</w:t>
      </w:r>
      <w:r w:rsidRPr="00784C76">
        <w:rPr>
          <w:rFonts w:ascii="Times New Roman" w:hAnsi="Times New Roman"/>
          <w:sz w:val="24"/>
          <w:szCs w:val="24"/>
          <w:lang w:eastAsia="ru-RU"/>
        </w:rPr>
        <w:t xml:space="preserve"> 200 </w:t>
      </w:r>
      <w:r>
        <w:rPr>
          <w:rFonts w:ascii="Times New Roman" w:hAnsi="Times New Roman"/>
          <w:sz w:val="24"/>
          <w:szCs w:val="24"/>
          <w:lang w:eastAsia="ru-RU"/>
        </w:rPr>
        <w:t>человек</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Pr>
          <w:rFonts w:ascii="Times New Roman" w:hAnsi="Times New Roman"/>
          <w:sz w:val="24"/>
          <w:szCs w:val="24"/>
          <w:lang w:eastAsia="ru-RU"/>
        </w:rPr>
        <w:t>Коллекция —</w:t>
      </w:r>
      <w:r w:rsidRPr="00784C76">
        <w:rPr>
          <w:rFonts w:ascii="Times New Roman" w:hAnsi="Times New Roman"/>
          <w:sz w:val="24"/>
          <w:szCs w:val="24"/>
          <w:lang w:eastAsia="ru-RU"/>
        </w:rPr>
        <w:t xml:space="preserve"> 2500 </w:t>
      </w:r>
      <w:r>
        <w:rPr>
          <w:rFonts w:ascii="Times New Roman" w:hAnsi="Times New Roman"/>
          <w:sz w:val="24"/>
          <w:szCs w:val="24"/>
          <w:lang w:eastAsia="ru-RU"/>
        </w:rPr>
        <w:t>экземпляров и 533 видов животных</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Место для зоосада было выбрано удачно с физико-географической и социально-экономической точек зрения. Эта часть города выше в рельефе, чем левобережная  и поэтому данная равнинная территория не подвергалась опасным на тот момент наводнениям. С другой стороны экономическая выгода на лицо, так как зоопарк был устроен в Александровском парке, который в отличие от Летнего, </w:t>
      </w:r>
      <w:proofErr w:type="spellStart"/>
      <w:r>
        <w:rPr>
          <w:rFonts w:ascii="Times New Roman" w:hAnsi="Times New Roman"/>
          <w:sz w:val="24"/>
          <w:szCs w:val="24"/>
          <w:lang w:eastAsia="ru-RU"/>
        </w:rPr>
        <w:t>Мих</w:t>
      </w:r>
      <w:proofErr w:type="gramStart"/>
      <w:r>
        <w:rPr>
          <w:rFonts w:ascii="Times New Roman" w:hAnsi="Times New Roman"/>
          <w:sz w:val="24"/>
          <w:szCs w:val="24"/>
          <w:lang w:eastAsia="ru-RU"/>
        </w:rPr>
        <w:t>a</w:t>
      </w:r>
      <w:proofErr w:type="gramEnd"/>
      <w:r>
        <w:rPr>
          <w:rFonts w:ascii="Times New Roman" w:hAnsi="Times New Roman"/>
          <w:sz w:val="24"/>
          <w:szCs w:val="24"/>
          <w:lang w:eastAsia="ru-RU"/>
        </w:rPr>
        <w:t>йлoвскoгo</w:t>
      </w:r>
      <w:proofErr w:type="spellEnd"/>
      <w:r>
        <w:rPr>
          <w:rFonts w:ascii="Times New Roman" w:hAnsi="Times New Roman"/>
          <w:sz w:val="24"/>
          <w:szCs w:val="24"/>
          <w:lang w:eastAsia="ru-RU"/>
        </w:rPr>
        <w:t xml:space="preserve"> и </w:t>
      </w:r>
      <w:proofErr w:type="spellStart"/>
      <w:r>
        <w:rPr>
          <w:rFonts w:ascii="Times New Roman" w:hAnsi="Times New Roman"/>
          <w:sz w:val="24"/>
          <w:szCs w:val="24"/>
          <w:lang w:eastAsia="ru-RU"/>
        </w:rPr>
        <w:t>Тaврическoгo</w:t>
      </w:r>
      <w:proofErr w:type="spellEnd"/>
      <w:r>
        <w:rPr>
          <w:rFonts w:ascii="Times New Roman" w:hAnsi="Times New Roman"/>
          <w:sz w:val="24"/>
          <w:szCs w:val="24"/>
          <w:lang w:eastAsia="ru-RU"/>
        </w:rPr>
        <w:t xml:space="preserve">, с </w:t>
      </w:r>
      <w:proofErr w:type="spellStart"/>
      <w:r>
        <w:rPr>
          <w:rFonts w:ascii="Times New Roman" w:hAnsi="Times New Roman"/>
          <w:sz w:val="24"/>
          <w:szCs w:val="24"/>
          <w:lang w:eastAsia="ru-RU"/>
        </w:rPr>
        <w:t>сaмoгo</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нaчaлa</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сoздaвaлся</w:t>
      </w:r>
      <w:proofErr w:type="spellEnd"/>
      <w:r>
        <w:rPr>
          <w:rFonts w:ascii="Times New Roman" w:hAnsi="Times New Roman"/>
          <w:sz w:val="24"/>
          <w:szCs w:val="24"/>
          <w:lang w:eastAsia="ru-RU"/>
        </w:rPr>
        <w:t xml:space="preserve"> как </w:t>
      </w:r>
      <w:proofErr w:type="spellStart"/>
      <w:r>
        <w:rPr>
          <w:rFonts w:ascii="Times New Roman" w:hAnsi="Times New Roman"/>
          <w:sz w:val="24"/>
          <w:szCs w:val="24"/>
          <w:lang w:eastAsia="ru-RU"/>
        </w:rPr>
        <w:t>oбщедoступный</w:t>
      </w:r>
      <w:proofErr w:type="spellEnd"/>
      <w:r>
        <w:rPr>
          <w:rFonts w:ascii="Times New Roman" w:hAnsi="Times New Roman"/>
          <w:sz w:val="24"/>
          <w:szCs w:val="24"/>
          <w:lang w:eastAsia="ru-RU"/>
        </w:rPr>
        <w:t xml:space="preserve">, или </w:t>
      </w:r>
      <w:proofErr w:type="spellStart"/>
      <w:r>
        <w:rPr>
          <w:rFonts w:ascii="Times New Roman" w:hAnsi="Times New Roman"/>
          <w:sz w:val="24"/>
          <w:szCs w:val="24"/>
          <w:lang w:eastAsia="ru-RU"/>
        </w:rPr>
        <w:t>гoрoдскoй</w:t>
      </w:r>
      <w:proofErr w:type="spellEnd"/>
      <w:r>
        <w:rPr>
          <w:rFonts w:ascii="Times New Roman" w:hAnsi="Times New Roman"/>
          <w:sz w:val="24"/>
          <w:szCs w:val="24"/>
          <w:lang w:eastAsia="ru-RU"/>
        </w:rPr>
        <w:t xml:space="preserve">. Он возник </w:t>
      </w:r>
      <w:r>
        <w:rPr>
          <w:rFonts w:ascii="Times New Roman" w:hAnsi="Times New Roman"/>
          <w:sz w:val="24"/>
          <w:szCs w:val="24"/>
          <w:lang w:eastAsia="ru-RU"/>
        </w:rPr>
        <w:lastRenderedPageBreak/>
        <w:t xml:space="preserve">на месте луга. С середины 19 века здесь </w:t>
      </w:r>
      <w:proofErr w:type="spellStart"/>
      <w:r>
        <w:rPr>
          <w:rFonts w:ascii="Times New Roman" w:hAnsi="Times New Roman"/>
          <w:sz w:val="24"/>
          <w:szCs w:val="24"/>
          <w:lang w:eastAsia="ru-RU"/>
        </w:rPr>
        <w:t>пр</w:t>
      </w:r>
      <w:proofErr w:type="gramStart"/>
      <w:r>
        <w:rPr>
          <w:rFonts w:ascii="Times New Roman" w:hAnsi="Times New Roman"/>
          <w:sz w:val="24"/>
          <w:szCs w:val="24"/>
          <w:lang w:eastAsia="ru-RU"/>
        </w:rPr>
        <w:t>o</w:t>
      </w:r>
      <w:proofErr w:type="gramEnd"/>
      <w:r>
        <w:rPr>
          <w:rFonts w:ascii="Times New Roman" w:hAnsi="Times New Roman"/>
          <w:sz w:val="24"/>
          <w:szCs w:val="24"/>
          <w:lang w:eastAsia="ru-RU"/>
        </w:rPr>
        <w:t>хoдят</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мaссoвые</w:t>
      </w:r>
      <w:proofErr w:type="spellEnd"/>
      <w:r>
        <w:rPr>
          <w:rFonts w:ascii="Times New Roman" w:hAnsi="Times New Roman"/>
          <w:sz w:val="24"/>
          <w:szCs w:val="24"/>
          <w:lang w:eastAsia="ru-RU"/>
        </w:rPr>
        <w:t xml:space="preserve"> гулянья и </w:t>
      </w:r>
      <w:proofErr w:type="spellStart"/>
      <w:r>
        <w:rPr>
          <w:rFonts w:ascii="Times New Roman" w:hAnsi="Times New Roman"/>
          <w:sz w:val="24"/>
          <w:szCs w:val="24"/>
          <w:lang w:eastAsia="ru-RU"/>
        </w:rPr>
        <w:t>прaзднествa</w:t>
      </w:r>
      <w:proofErr w:type="spellEnd"/>
      <w:r>
        <w:rPr>
          <w:rFonts w:ascii="Times New Roman" w:hAnsi="Times New Roman"/>
          <w:sz w:val="24"/>
          <w:szCs w:val="24"/>
          <w:lang w:eastAsia="ru-RU"/>
        </w:rPr>
        <w:t xml:space="preserve">, здесь </w:t>
      </w:r>
      <w:proofErr w:type="spellStart"/>
      <w:r>
        <w:rPr>
          <w:rFonts w:ascii="Times New Roman" w:hAnsi="Times New Roman"/>
          <w:sz w:val="24"/>
          <w:szCs w:val="24"/>
          <w:lang w:eastAsia="ru-RU"/>
        </w:rPr>
        <w:t>устрaивaют</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бaлaгaны</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кaтaльные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aттрaкциoны</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рaзмещaют</w:t>
      </w:r>
      <w:proofErr w:type="spellEnd"/>
      <w:r>
        <w:rPr>
          <w:rFonts w:ascii="Times New Roman" w:hAnsi="Times New Roman"/>
          <w:sz w:val="24"/>
          <w:szCs w:val="24"/>
          <w:lang w:eastAsia="ru-RU"/>
        </w:rPr>
        <w:t xml:space="preserve"> зверинец.</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Большое количество посетителей, а, следовательно, достаточно большие доходы. </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Вначале своего существования Петербургский зоосад параллельно с культурно-просветительской деятельностью успешно вел и </w:t>
      </w:r>
      <w:proofErr w:type="gramStart"/>
      <w:r>
        <w:rPr>
          <w:rFonts w:ascii="Times New Roman" w:hAnsi="Times New Roman"/>
          <w:sz w:val="24"/>
          <w:szCs w:val="24"/>
          <w:lang w:eastAsia="ru-RU"/>
        </w:rPr>
        <w:t>коммерческую</w:t>
      </w:r>
      <w:proofErr w:type="gramEnd"/>
      <w:r>
        <w:rPr>
          <w:rFonts w:ascii="Times New Roman" w:hAnsi="Times New Roman"/>
          <w:sz w:val="24"/>
          <w:szCs w:val="24"/>
          <w:lang w:eastAsia="ru-RU"/>
        </w:rPr>
        <w:t xml:space="preserve"> –</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довольно неплохо продавались разнообразные кормы для животных, а на молоко уникальных голландских коров </w:t>
      </w:r>
      <w:r w:rsidRPr="00784C76">
        <w:rPr>
          <w:rFonts w:ascii="Times New Roman" w:hAnsi="Times New Roman"/>
          <w:sz w:val="24"/>
          <w:szCs w:val="24"/>
          <w:lang w:eastAsia="ru-RU"/>
        </w:rPr>
        <w:t>«</w:t>
      </w:r>
      <w:r>
        <w:rPr>
          <w:rFonts w:ascii="Times New Roman" w:hAnsi="Times New Roman"/>
          <w:sz w:val="24"/>
          <w:szCs w:val="24"/>
          <w:lang w:eastAsia="ru-RU"/>
        </w:rPr>
        <w:t>подсел</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весь петербургский бомонд того времени. </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r>
        <w:rPr>
          <w:rFonts w:ascii="Times New Roman" w:hAnsi="Times New Roman"/>
          <w:sz w:val="24"/>
          <w:szCs w:val="24"/>
          <w:lang w:eastAsia="ru-RU"/>
        </w:rPr>
        <w:t>слайд 8)</w:t>
      </w:r>
    </w:p>
    <w:p w:rsidR="00784C76" w:rsidRDefault="00784C76" w:rsidP="00784C76">
      <w:pPr>
        <w:autoSpaceDE w:val="0"/>
        <w:autoSpaceDN w:val="0"/>
        <w:adjustRightInd w:val="0"/>
        <w:spacing w:after="0" w:line="36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С 1911 по 1918 год на территории Зоопарка было построено более трех десятков зданий и сооружений. Коллекция достигла 124 млекопитающих и 139 птиц. </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К началу Великой Отечественной войны ученым удалось значительно увеличить коллекцию Зоосада (Зоопарк тогда называли именно так) –</w:t>
      </w:r>
      <w:r w:rsidRPr="00784C76">
        <w:rPr>
          <w:rFonts w:ascii="Times New Roman" w:hAnsi="Times New Roman"/>
          <w:sz w:val="24"/>
          <w:szCs w:val="24"/>
          <w:lang w:eastAsia="ru-RU"/>
        </w:rPr>
        <w:t xml:space="preserve"> </w:t>
      </w:r>
      <w:r>
        <w:rPr>
          <w:rFonts w:ascii="Times New Roman" w:hAnsi="Times New Roman"/>
          <w:sz w:val="24"/>
          <w:szCs w:val="24"/>
          <w:lang w:eastAsia="ru-RU"/>
        </w:rPr>
        <w:t>до 500 особей. Посетители могли увидеть не только слонов и бегемота, но и редких оленей и антилоп нескольких видов, тигров, леопардов и других кошачьих, обезьян, страусов и, разумеется, медведей. Практически все время зверинец работал для горожан –</w:t>
      </w:r>
      <w:r w:rsidRPr="00784C76">
        <w:rPr>
          <w:rFonts w:ascii="Times New Roman" w:hAnsi="Times New Roman"/>
          <w:sz w:val="24"/>
          <w:szCs w:val="24"/>
          <w:lang w:eastAsia="ru-RU"/>
        </w:rPr>
        <w:t xml:space="preserve"> </w:t>
      </w:r>
      <w:r>
        <w:rPr>
          <w:rFonts w:ascii="Times New Roman" w:hAnsi="Times New Roman"/>
          <w:sz w:val="24"/>
          <w:szCs w:val="24"/>
          <w:lang w:eastAsia="ru-RU"/>
        </w:rPr>
        <w:t>не смотря ни на что. Доступ посетителей закрывали лишь в осень и зиму 41/42 годов. Да, и вряд ли жителям осажденного города было до походов в Зоосад. Впрочем, 8 июля 1942 года ворота снова распахнулись, чтобы принять всех желающих познакомиться со 162 особями животных. До конца лета в Зоопарке побывали 7400 ленинградцев.</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лайд 9)</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 сегодняшний день в Ленинградском зоопарке проживает почти 2500 особей животных и птиц из всех уголков нашей планеты. Это самая богатая коллекция за всю историю зверинца. В зоопарке есть отделы орнитологии, хищных млекопитающих, грызунов, приматов, копытных и </w:t>
      </w:r>
      <w:proofErr w:type="spellStart"/>
      <w:r>
        <w:rPr>
          <w:rFonts w:ascii="Times New Roman" w:hAnsi="Times New Roman"/>
          <w:sz w:val="24"/>
          <w:szCs w:val="24"/>
          <w:lang w:eastAsia="ru-RU"/>
        </w:rPr>
        <w:t>экзотариум</w:t>
      </w:r>
      <w:proofErr w:type="spellEnd"/>
      <w:r>
        <w:rPr>
          <w:rFonts w:ascii="Times New Roman" w:hAnsi="Times New Roman"/>
          <w:sz w:val="24"/>
          <w:szCs w:val="24"/>
          <w:lang w:eastAsia="ru-RU"/>
        </w:rPr>
        <w:t xml:space="preserve">. Наш зоопарк является одним из самых маленьких среди всех зоопарков России, это не мешает уживаться здесь животным 644 видов, представителям фауны практически каждого из континентов. </w:t>
      </w:r>
    </w:p>
    <w:p w:rsidR="00784C76" w:rsidRP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sidRPr="00784C76">
        <w:rPr>
          <w:rFonts w:ascii="Times New Roman" w:hAnsi="Times New Roman"/>
          <w:b/>
          <w:bCs/>
          <w:sz w:val="24"/>
          <w:szCs w:val="24"/>
          <w:lang w:eastAsia="ru-RU"/>
        </w:rPr>
        <w:t xml:space="preserve">3. </w:t>
      </w:r>
      <w:r>
        <w:rPr>
          <w:rFonts w:ascii="Times New Roman" w:hAnsi="Times New Roman"/>
          <w:b/>
          <w:bCs/>
          <w:sz w:val="24"/>
          <w:szCs w:val="24"/>
          <w:lang w:eastAsia="ru-RU"/>
        </w:rPr>
        <w:t xml:space="preserve">Конкурс </w:t>
      </w:r>
      <w:r w:rsidRPr="00784C76">
        <w:rPr>
          <w:rFonts w:ascii="Times New Roman" w:hAnsi="Times New Roman"/>
          <w:b/>
          <w:bCs/>
          <w:sz w:val="24"/>
          <w:szCs w:val="24"/>
          <w:lang w:eastAsia="ru-RU"/>
        </w:rPr>
        <w:t>«</w:t>
      </w:r>
      <w:r>
        <w:rPr>
          <w:rFonts w:ascii="Times New Roman" w:hAnsi="Times New Roman"/>
          <w:b/>
          <w:bCs/>
          <w:sz w:val="24"/>
          <w:szCs w:val="24"/>
          <w:lang w:eastAsia="ru-RU"/>
        </w:rPr>
        <w:t>математический</w:t>
      </w:r>
      <w:r w:rsidRPr="00784C76">
        <w:rPr>
          <w:rFonts w:ascii="Times New Roman" w:hAnsi="Times New Roman"/>
          <w:b/>
          <w:bCs/>
          <w:sz w:val="24"/>
          <w:szCs w:val="24"/>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По два учащихся от каждой команды участвуют в этом конкурсе. Этот конкурс игровой, но он помогает рассмотреть математическую составляющую проблемы зоопарка, и подвести учащихся к экономической части проекта. Для реализации создания современного культурно-просветительского центра </w:t>
      </w:r>
      <w:r w:rsidRPr="00784C76">
        <w:rPr>
          <w:rFonts w:ascii="Times New Roman" w:hAnsi="Times New Roman"/>
          <w:color w:val="000000"/>
          <w:sz w:val="24"/>
          <w:szCs w:val="24"/>
          <w:lang w:eastAsia="ru-RU"/>
        </w:rPr>
        <w:t>«</w:t>
      </w:r>
      <w:r>
        <w:rPr>
          <w:rFonts w:ascii="Times New Roman" w:hAnsi="Times New Roman"/>
          <w:color w:val="000000"/>
          <w:sz w:val="24"/>
          <w:szCs w:val="24"/>
          <w:lang w:eastAsia="ru-RU"/>
        </w:rPr>
        <w:t>Зоология</w:t>
      </w:r>
      <w:r w:rsidRPr="00784C76">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надо просчитать какую территорию по площади должен занимать новый зоопарк, сколько животных по современным требованиям можно там разместить. Какой штат людей должен обслуживать данное предприятие.</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sz w:val="24"/>
          <w:szCs w:val="24"/>
          <w:lang w:eastAsia="ru-RU"/>
        </w:rPr>
        <w:t>(</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лайд 10)</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b/>
          <w:bCs/>
          <w:sz w:val="24"/>
          <w:szCs w:val="24"/>
          <w:lang w:eastAsia="ru-RU"/>
        </w:rPr>
        <w:lastRenderedPageBreak/>
        <w:t xml:space="preserve">1. </w:t>
      </w:r>
      <w:r>
        <w:rPr>
          <w:rFonts w:ascii="Times New Roman" w:hAnsi="Times New Roman"/>
          <w:sz w:val="24"/>
          <w:szCs w:val="24"/>
          <w:lang w:eastAsia="ru-RU"/>
        </w:rPr>
        <w:t>В Ленинградском зоопарке 3037 животных. Из них: 1225 экземпляров млекопитающих, 680 экземпляров птиц, 793 экземпляра пресмыкающихся, 255 экземпляров земноводных. Сколько в Ленинградском зоопарке экземпляров беспозвоночных?</w:t>
      </w:r>
    </w:p>
    <w:p w:rsidR="00784C76" w:rsidRDefault="00784C76" w:rsidP="00784C76">
      <w:pPr>
        <w:autoSpaceDE w:val="0"/>
        <w:autoSpaceDN w:val="0"/>
        <w:adjustRightInd w:val="0"/>
        <w:spacing w:after="0" w:line="360" w:lineRule="auto"/>
        <w:ind w:firstLine="567"/>
        <w:rPr>
          <w:rFonts w:ascii="Times New Roman" w:hAnsi="Times New Roman"/>
          <w:sz w:val="24"/>
          <w:szCs w:val="24"/>
          <w:lang w:eastAsia="ru-RU"/>
        </w:rPr>
      </w:pPr>
      <w:r w:rsidRPr="00784C76">
        <w:rPr>
          <w:rFonts w:ascii="Times New Roman" w:hAnsi="Times New Roman"/>
          <w:b/>
          <w:bCs/>
          <w:sz w:val="24"/>
          <w:szCs w:val="24"/>
          <w:lang w:eastAsia="ru-RU"/>
        </w:rPr>
        <w:t>2.</w:t>
      </w:r>
      <w:r w:rsidRPr="00784C76">
        <w:rPr>
          <w:rFonts w:ascii="Times New Roman" w:hAnsi="Times New Roman"/>
          <w:sz w:val="24"/>
          <w:szCs w:val="24"/>
          <w:lang w:eastAsia="ru-RU"/>
        </w:rPr>
        <w:t xml:space="preserve"> </w:t>
      </w:r>
      <w:r>
        <w:rPr>
          <w:rFonts w:ascii="Times New Roman" w:hAnsi="Times New Roman"/>
          <w:sz w:val="24"/>
          <w:szCs w:val="24"/>
          <w:lang w:eastAsia="ru-RU"/>
        </w:rPr>
        <w:t>В Ленинградском зоопарке 292 вида птиц и пресмыкающихся. Известно, что видов пресмыкающихся на 20 больше, чем птиц. Сколько в Ленинградском зоопарке видов птиц и пресмыкающихся?</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b/>
          <w:bCs/>
          <w:sz w:val="24"/>
          <w:szCs w:val="24"/>
          <w:lang w:eastAsia="ru-RU"/>
        </w:rPr>
        <w:t>3.</w:t>
      </w:r>
      <w:r w:rsidRPr="00784C76">
        <w:rPr>
          <w:rFonts w:ascii="Times New Roman" w:hAnsi="Times New Roman"/>
          <w:sz w:val="24"/>
          <w:szCs w:val="24"/>
          <w:lang w:eastAsia="ru-RU"/>
        </w:rPr>
        <w:t xml:space="preserve"> </w:t>
      </w:r>
      <w:r>
        <w:rPr>
          <w:rFonts w:ascii="Times New Roman" w:hAnsi="Times New Roman"/>
          <w:sz w:val="24"/>
          <w:szCs w:val="24"/>
          <w:lang w:eastAsia="ru-RU"/>
        </w:rPr>
        <w:t>Длина Ленинградского зоопарка равна 3,7 га. Найдите его ширину, если площадь равна 7,4 га. Как изменится площадь зоопарка, если его длину увеличить на 10%, а ширину уменьшить на 10%?</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sidRPr="00784C76">
        <w:rPr>
          <w:rFonts w:ascii="Times New Roman" w:hAnsi="Times New Roman"/>
          <w:b/>
          <w:bCs/>
          <w:sz w:val="24"/>
          <w:szCs w:val="24"/>
          <w:lang w:eastAsia="ru-RU"/>
        </w:rPr>
        <w:t>4.</w:t>
      </w:r>
      <w:r w:rsidRPr="00784C76">
        <w:rPr>
          <w:rFonts w:ascii="Times New Roman" w:hAnsi="Times New Roman"/>
          <w:sz w:val="24"/>
          <w:szCs w:val="24"/>
          <w:lang w:eastAsia="ru-RU"/>
        </w:rPr>
        <w:t xml:space="preserve"> </w:t>
      </w:r>
      <w:r>
        <w:rPr>
          <w:rFonts w:ascii="Times New Roman" w:hAnsi="Times New Roman"/>
          <w:sz w:val="24"/>
          <w:szCs w:val="24"/>
          <w:lang w:eastAsia="ru-RU"/>
        </w:rPr>
        <w:t xml:space="preserve">В Ленинградском зоопарке земноводных в 4,25 раза больше, чем беспозвоночных. Найти количество пресмыкающихся животных, если известно, что количество земноводных равно 85, а пресмыкающихся на 136 больше, чем беспозвоночных. </w:t>
      </w:r>
    </w:p>
    <w:p w:rsidR="00784C76" w:rsidRP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sidRPr="00784C76">
        <w:rPr>
          <w:rFonts w:ascii="Times New Roman" w:hAnsi="Times New Roman"/>
          <w:b/>
          <w:bCs/>
          <w:sz w:val="24"/>
          <w:szCs w:val="24"/>
          <w:lang w:eastAsia="ru-RU"/>
        </w:rPr>
        <w:t xml:space="preserve">4. </w:t>
      </w:r>
      <w:r>
        <w:rPr>
          <w:rFonts w:ascii="Times New Roman" w:hAnsi="Times New Roman"/>
          <w:b/>
          <w:bCs/>
          <w:sz w:val="24"/>
          <w:szCs w:val="24"/>
          <w:lang w:eastAsia="ru-RU"/>
        </w:rPr>
        <w:t xml:space="preserve">Конкурс </w:t>
      </w:r>
      <w:r w:rsidRPr="00784C76">
        <w:rPr>
          <w:rFonts w:ascii="Times New Roman" w:hAnsi="Times New Roman"/>
          <w:b/>
          <w:bCs/>
          <w:sz w:val="24"/>
          <w:szCs w:val="24"/>
          <w:lang w:eastAsia="ru-RU"/>
        </w:rPr>
        <w:t>«</w:t>
      </w:r>
      <w:r>
        <w:rPr>
          <w:rFonts w:ascii="Times New Roman" w:hAnsi="Times New Roman"/>
          <w:b/>
          <w:bCs/>
          <w:sz w:val="24"/>
          <w:szCs w:val="24"/>
          <w:lang w:eastAsia="ru-RU"/>
        </w:rPr>
        <w:t>географический</w:t>
      </w:r>
      <w:r w:rsidRPr="00784C76">
        <w:rPr>
          <w:rFonts w:ascii="Times New Roman" w:hAnsi="Times New Roman"/>
          <w:b/>
          <w:bCs/>
          <w:sz w:val="24"/>
          <w:szCs w:val="24"/>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Работа в командах: пользуясь ранее полученными сведениями, выполните на время следующие задания:</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А) По фрагментам карт и географическим координатам, определите местоположение нашего зоопарка (слайд11)</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val="en-US" w:eastAsia="ru-RU"/>
        </w:rPr>
      </w:pPr>
      <w:r>
        <w:rPr>
          <w:rFonts w:cs="Calibri"/>
          <w:noProof/>
          <w:lang w:eastAsia="ru-RU"/>
        </w:rPr>
        <w:drawing>
          <wp:inline distT="0" distB="0" distL="0" distR="0">
            <wp:extent cx="5836285" cy="43872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285" cy="4387215"/>
                    </a:xfrm>
                    <a:prstGeom prst="rect">
                      <a:avLst/>
                    </a:prstGeom>
                    <a:noFill/>
                    <a:ln>
                      <a:noFill/>
                    </a:ln>
                  </pic:spPr>
                </pic:pic>
              </a:graphicData>
            </a:graphic>
          </wp:inline>
        </w:drawing>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lastRenderedPageBreak/>
        <w:t>Б) Проведите исследование особенностей рельефа Санкт-Петербурга (слайд12)</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В) Проведите сравнительный анализ территорий по 4 участкам, результаты оформите в виде таблицы  (слайд13)</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Географическая справка в Приложение 3</w:t>
      </w:r>
    </w:p>
    <w:tbl>
      <w:tblPr>
        <w:tblW w:w="0" w:type="auto"/>
        <w:tblInd w:w="108" w:type="dxa"/>
        <w:tblLayout w:type="fixed"/>
        <w:tblLook w:val="0000" w:firstRow="0" w:lastRow="0" w:firstColumn="0" w:lastColumn="0" w:noHBand="0" w:noVBand="0"/>
      </w:tblPr>
      <w:tblGrid>
        <w:gridCol w:w="1951"/>
        <w:gridCol w:w="1418"/>
        <w:gridCol w:w="1559"/>
        <w:gridCol w:w="2693"/>
        <w:gridCol w:w="1985"/>
      </w:tblGrid>
      <w:tr w:rsidR="00784C76">
        <w:trPr>
          <w:trHeight w:val="1"/>
        </w:trPr>
        <w:tc>
          <w:tcPr>
            <w:tcW w:w="1951"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 xml:space="preserve">Участок </w:t>
            </w:r>
            <w:r>
              <w:rPr>
                <w:rFonts w:ascii="Segoe UI Symbol" w:hAnsi="Segoe UI Symbol" w:cs="Segoe UI Symbol"/>
                <w:lang w:val="en-US" w:eastAsia="ru-RU"/>
              </w:rPr>
              <w:t>№</w:t>
            </w:r>
            <w:r>
              <w:rPr>
                <w:rFonts w:cs="Calibri"/>
                <w:lang w:val="en-US" w:eastAsia="ru-RU"/>
              </w:rPr>
              <w:t>1</w:t>
            </w:r>
          </w:p>
          <w:p w:rsidR="00784C76" w:rsidRDefault="00784C76">
            <w:pPr>
              <w:autoSpaceDE w:val="0"/>
              <w:autoSpaceDN w:val="0"/>
              <w:adjustRightInd w:val="0"/>
              <w:rPr>
                <w:rFonts w:cs="Calibri"/>
                <w:lang w:val="en-US" w:eastAsia="ru-RU"/>
              </w:rPr>
            </w:pPr>
            <w:r>
              <w:rPr>
                <w:rFonts w:cs="Calibri"/>
                <w:lang w:val="en-US" w:eastAsia="ru-RU"/>
              </w:rPr>
              <w:t>(</w:t>
            </w:r>
            <w:r>
              <w:rPr>
                <w:rFonts w:cs="Calibri"/>
                <w:lang w:eastAsia="ru-RU"/>
              </w:rPr>
              <w:t>Александровский парк)</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 xml:space="preserve">Участок </w:t>
            </w:r>
            <w:r>
              <w:rPr>
                <w:rFonts w:ascii="Segoe UI Symbol" w:hAnsi="Segoe UI Symbol" w:cs="Segoe UI Symbol"/>
                <w:lang w:val="en-US" w:eastAsia="ru-RU"/>
              </w:rPr>
              <w:t>№</w:t>
            </w:r>
            <w:r>
              <w:rPr>
                <w:rFonts w:cs="Calibri"/>
                <w:lang w:val="en-US" w:eastAsia="ru-RU"/>
              </w:rPr>
              <w:t xml:space="preserve"> 2 (</w:t>
            </w:r>
            <w:proofErr w:type="spellStart"/>
            <w:r>
              <w:rPr>
                <w:rFonts w:cs="Calibri"/>
                <w:lang w:eastAsia="ru-RU"/>
              </w:rPr>
              <w:t>Юнтолово</w:t>
            </w:r>
            <w:proofErr w:type="spellEnd"/>
            <w:r>
              <w:rPr>
                <w:rFonts w:cs="Calibri"/>
                <w:lang w:eastAsia="ru-RU"/>
              </w:rPr>
              <w:t>)</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784C76" w:rsidRPr="00784C76" w:rsidRDefault="00784C76">
            <w:pPr>
              <w:autoSpaceDE w:val="0"/>
              <w:autoSpaceDN w:val="0"/>
              <w:adjustRightInd w:val="0"/>
              <w:rPr>
                <w:rFonts w:cs="Calibri"/>
                <w:lang w:eastAsia="ru-RU"/>
              </w:rPr>
            </w:pPr>
            <w:r>
              <w:rPr>
                <w:rFonts w:cs="Calibri"/>
                <w:lang w:eastAsia="ru-RU"/>
              </w:rPr>
              <w:t xml:space="preserve">Участок </w:t>
            </w:r>
            <w:r w:rsidRPr="00784C76">
              <w:rPr>
                <w:rFonts w:ascii="Segoe UI Symbol" w:hAnsi="Segoe UI Symbol" w:cs="Segoe UI Symbol"/>
                <w:lang w:eastAsia="ru-RU"/>
              </w:rPr>
              <w:t>№</w:t>
            </w:r>
            <w:r w:rsidRPr="00784C76">
              <w:rPr>
                <w:rFonts w:cs="Calibri"/>
                <w:lang w:eastAsia="ru-RU"/>
              </w:rPr>
              <w:t xml:space="preserve"> 3 (</w:t>
            </w:r>
            <w:proofErr w:type="spellStart"/>
            <w:r>
              <w:rPr>
                <w:rFonts w:cs="Calibri"/>
                <w:lang w:eastAsia="ru-RU"/>
              </w:rPr>
              <w:t>Купчино</w:t>
            </w:r>
            <w:proofErr w:type="spellEnd"/>
            <w:r>
              <w:rPr>
                <w:rFonts w:cs="Calibri"/>
                <w:lang w:eastAsia="ru-RU"/>
              </w:rPr>
              <w:t>, южнее парка Интернационалистов)</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 xml:space="preserve">Участок </w:t>
            </w:r>
            <w:r>
              <w:rPr>
                <w:rFonts w:ascii="Segoe UI Symbol" w:hAnsi="Segoe UI Symbol" w:cs="Segoe UI Symbol"/>
                <w:lang w:val="en-US" w:eastAsia="ru-RU"/>
              </w:rPr>
              <w:t>№</w:t>
            </w:r>
            <w:r>
              <w:rPr>
                <w:rFonts w:cs="Calibri"/>
                <w:lang w:val="en-US" w:eastAsia="ru-RU"/>
              </w:rPr>
              <w:t xml:space="preserve"> 4 (</w:t>
            </w:r>
            <w:r>
              <w:rPr>
                <w:rFonts w:cs="Calibri"/>
                <w:lang w:eastAsia="ru-RU"/>
              </w:rPr>
              <w:t>Удельный парк)</w:t>
            </w:r>
          </w:p>
        </w:tc>
      </w:tr>
      <w:tr w:rsidR="00784C76">
        <w:trPr>
          <w:trHeight w:val="1"/>
        </w:trPr>
        <w:tc>
          <w:tcPr>
            <w:tcW w:w="1951"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 xml:space="preserve">Географическое положение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r>
      <w:tr w:rsidR="00784C76">
        <w:trPr>
          <w:trHeight w:val="1"/>
        </w:trPr>
        <w:tc>
          <w:tcPr>
            <w:tcW w:w="1951"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Рельеф</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r>
      <w:tr w:rsidR="00784C76">
        <w:trPr>
          <w:trHeight w:val="1"/>
        </w:trPr>
        <w:tc>
          <w:tcPr>
            <w:tcW w:w="1951"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Экологическая оценка</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r>
      <w:tr w:rsidR="00784C76">
        <w:trPr>
          <w:trHeight w:val="1"/>
        </w:trPr>
        <w:tc>
          <w:tcPr>
            <w:tcW w:w="1951"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r>
              <w:rPr>
                <w:rFonts w:cs="Calibri"/>
                <w:lang w:eastAsia="ru-RU"/>
              </w:rPr>
              <w:t>Прогноз на будущее развитие</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rsidR="00784C76" w:rsidRDefault="00784C76">
            <w:pPr>
              <w:autoSpaceDE w:val="0"/>
              <w:autoSpaceDN w:val="0"/>
              <w:adjustRightInd w:val="0"/>
              <w:rPr>
                <w:rFonts w:cs="Calibri"/>
                <w:lang w:val="en-US" w:eastAsia="ru-RU"/>
              </w:rPr>
            </w:pPr>
          </w:p>
        </w:tc>
      </w:tr>
    </w:tbl>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val="en-US" w:eastAsia="ru-RU"/>
        </w:rPr>
      </w:pPr>
    </w:p>
    <w:p w:rsidR="00784C76" w:rsidRDefault="00784C76" w:rsidP="00784C76">
      <w:pPr>
        <w:autoSpaceDE w:val="0"/>
        <w:autoSpaceDN w:val="0"/>
        <w:adjustRightInd w:val="0"/>
        <w:spacing w:after="0" w:line="360" w:lineRule="auto"/>
        <w:ind w:firstLine="567"/>
        <w:jc w:val="both"/>
        <w:rPr>
          <w:rFonts w:cs="Calibri"/>
          <w:b/>
          <w:bCs/>
          <w:i/>
          <w:iCs/>
          <w:lang w:eastAsia="ru-RU"/>
        </w:rPr>
      </w:pPr>
      <w:r>
        <w:rPr>
          <w:rFonts w:cs="Calibri"/>
          <w:b/>
          <w:bCs/>
          <w:i/>
          <w:iCs/>
          <w:lang w:val="en-US" w:eastAsia="ru-RU"/>
        </w:rPr>
        <w:t xml:space="preserve">- </w:t>
      </w:r>
      <w:proofErr w:type="gramStart"/>
      <w:r>
        <w:rPr>
          <w:rFonts w:ascii="Times New Roman" w:hAnsi="Times New Roman"/>
          <w:b/>
          <w:bCs/>
          <w:i/>
          <w:iCs/>
          <w:sz w:val="24"/>
          <w:szCs w:val="24"/>
          <w:lang w:eastAsia="ru-RU"/>
        </w:rPr>
        <w:t>рефлексивный</w:t>
      </w:r>
      <w:proofErr w:type="gramEnd"/>
      <w:r>
        <w:rPr>
          <w:rFonts w:ascii="Times New Roman" w:hAnsi="Times New Roman"/>
          <w:b/>
          <w:bCs/>
          <w:i/>
          <w:iCs/>
          <w:sz w:val="24"/>
          <w:szCs w:val="24"/>
          <w:lang w:eastAsia="ru-RU"/>
        </w:rPr>
        <w:t xml:space="preserve"> этап (подведение итогов)</w:t>
      </w:r>
    </w:p>
    <w:p w:rsid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sidRPr="00784C76">
        <w:rPr>
          <w:rFonts w:ascii="Times New Roman" w:hAnsi="Times New Roman"/>
          <w:b/>
          <w:bCs/>
          <w:sz w:val="24"/>
          <w:szCs w:val="24"/>
          <w:lang w:eastAsia="ru-RU"/>
        </w:rPr>
        <w:t xml:space="preserve">5. </w:t>
      </w:r>
      <w:r>
        <w:rPr>
          <w:rFonts w:ascii="Times New Roman" w:hAnsi="Times New Roman"/>
          <w:b/>
          <w:bCs/>
          <w:sz w:val="24"/>
          <w:szCs w:val="24"/>
          <w:lang w:eastAsia="ru-RU"/>
        </w:rPr>
        <w:t>Зоопарк как визитная карточка современного мегаполиса</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color w:val="000000"/>
          <w:sz w:val="24"/>
          <w:szCs w:val="24"/>
          <w:highlight w:val="white"/>
          <w:lang w:eastAsia="ru-RU"/>
        </w:rPr>
        <w:t xml:space="preserve">Подводя итоги урока, мы выходим на дискуссию о месте будущего зоопарка. </w:t>
      </w:r>
      <w:r w:rsidRPr="00784C76">
        <w:rPr>
          <w:rFonts w:ascii="Times New Roman" w:hAnsi="Times New Roman"/>
          <w:color w:val="000000"/>
          <w:sz w:val="24"/>
          <w:szCs w:val="24"/>
          <w:highlight w:val="white"/>
          <w:lang w:eastAsia="ru-RU"/>
        </w:rPr>
        <w:t>«</w:t>
      </w:r>
      <w:r>
        <w:rPr>
          <w:rFonts w:ascii="Times New Roman" w:hAnsi="Times New Roman"/>
          <w:color w:val="000000"/>
          <w:sz w:val="24"/>
          <w:szCs w:val="24"/>
          <w:highlight w:val="white"/>
          <w:lang w:eastAsia="ru-RU"/>
        </w:rPr>
        <w:t>Живой музей на открытом воздухе</w:t>
      </w:r>
      <w:r w:rsidRPr="00784C76">
        <w:rPr>
          <w:rFonts w:ascii="Times New Roman" w:hAnsi="Times New Roman"/>
          <w:color w:val="000000"/>
          <w:sz w:val="24"/>
          <w:szCs w:val="24"/>
          <w:highlight w:val="white"/>
          <w:lang w:eastAsia="ru-RU"/>
        </w:rPr>
        <w:t xml:space="preserve">» - </w:t>
      </w:r>
      <w:r>
        <w:rPr>
          <w:rFonts w:ascii="Times New Roman" w:hAnsi="Times New Roman"/>
          <w:color w:val="000000"/>
          <w:sz w:val="24"/>
          <w:szCs w:val="24"/>
          <w:highlight w:val="white"/>
          <w:lang w:eastAsia="ru-RU"/>
        </w:rPr>
        <w:t xml:space="preserve">это центр не только культурно-развлекательной, но и просветительской деятельности города. Он экономически, социально и географически должен стать визитной карточкой </w:t>
      </w:r>
      <w:r w:rsidRPr="00784C76">
        <w:rPr>
          <w:rFonts w:ascii="Times New Roman" w:hAnsi="Times New Roman"/>
          <w:color w:val="000000"/>
          <w:sz w:val="24"/>
          <w:szCs w:val="24"/>
          <w:highlight w:val="white"/>
          <w:lang w:eastAsia="ru-RU"/>
        </w:rPr>
        <w:t>«</w:t>
      </w:r>
      <w:r>
        <w:rPr>
          <w:rFonts w:ascii="Times New Roman" w:hAnsi="Times New Roman"/>
          <w:color w:val="000000"/>
          <w:sz w:val="24"/>
          <w:szCs w:val="24"/>
          <w:highlight w:val="white"/>
          <w:lang w:eastAsia="ru-RU"/>
        </w:rPr>
        <w:t>культурной столицы</w:t>
      </w:r>
      <w:r w:rsidRPr="00784C76">
        <w:rPr>
          <w:rFonts w:ascii="Times New Roman" w:hAnsi="Times New Roman"/>
          <w:color w:val="000000"/>
          <w:sz w:val="24"/>
          <w:szCs w:val="24"/>
          <w:highlight w:val="white"/>
          <w:lang w:eastAsia="ru-RU"/>
        </w:rPr>
        <w:t xml:space="preserve">» </w:t>
      </w:r>
      <w:r>
        <w:rPr>
          <w:rFonts w:ascii="Times New Roman" w:hAnsi="Times New Roman"/>
          <w:color w:val="000000"/>
          <w:sz w:val="24"/>
          <w:szCs w:val="24"/>
          <w:highlight w:val="white"/>
          <w:lang w:eastAsia="ru-RU"/>
        </w:rPr>
        <w:t>России города Санкт-Петербурга. Каждая команда защищает одно из мест предложенное для нового зоопарка (кому какое место защищать определяется жеребьевкой). Д</w:t>
      </w:r>
      <w:r>
        <w:rPr>
          <w:rFonts w:ascii="Times New Roman" w:hAnsi="Times New Roman"/>
          <w:sz w:val="24"/>
          <w:szCs w:val="24"/>
          <w:highlight w:val="white"/>
          <w:lang w:eastAsia="ru-RU"/>
        </w:rPr>
        <w:t xml:space="preserve">иалоговое взаимодействие учеников, проходит в виде парламентских дебатов, что помогает осознать ценность зоопарка как культурного наследия города.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sz w:val="24"/>
          <w:szCs w:val="24"/>
          <w:highlight w:val="white"/>
          <w:lang w:eastAsia="ru-RU"/>
        </w:rPr>
        <w:t xml:space="preserve">В концепции развития сферы культуры в Санкт-Петербурге на период 2012-2014 годов определено что: </w:t>
      </w:r>
      <w:r w:rsidRPr="00784C76">
        <w:rPr>
          <w:rFonts w:ascii="Times New Roman" w:hAnsi="Times New Roman"/>
          <w:sz w:val="24"/>
          <w:szCs w:val="24"/>
          <w:highlight w:val="white"/>
          <w:lang w:eastAsia="ru-RU"/>
        </w:rPr>
        <w:t>«</w:t>
      </w:r>
      <w:r>
        <w:rPr>
          <w:rFonts w:ascii="Times New Roman" w:hAnsi="Times New Roman"/>
          <w:sz w:val="24"/>
          <w:szCs w:val="24"/>
          <w:highlight w:val="white"/>
          <w:lang w:eastAsia="ru-RU"/>
        </w:rPr>
        <w:t xml:space="preserve">формирование имиджа культуры как основного конкурентного преимущества Санкт-Петербурга, закрепление и развитие бренда "Санкт-Петербург - культурная столица", а также разработка иных </w:t>
      </w:r>
      <w:proofErr w:type="spellStart"/>
      <w:r>
        <w:rPr>
          <w:rFonts w:ascii="Times New Roman" w:hAnsi="Times New Roman"/>
          <w:sz w:val="24"/>
          <w:szCs w:val="24"/>
          <w:highlight w:val="white"/>
          <w:lang w:eastAsia="ru-RU"/>
        </w:rPr>
        <w:t>имиджевых</w:t>
      </w:r>
      <w:proofErr w:type="spellEnd"/>
      <w:r>
        <w:rPr>
          <w:rFonts w:ascii="Times New Roman" w:hAnsi="Times New Roman"/>
          <w:sz w:val="24"/>
          <w:szCs w:val="24"/>
          <w:highlight w:val="white"/>
          <w:lang w:eastAsia="ru-RU"/>
        </w:rPr>
        <w:t xml:space="preserve"> брендов города</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является приоритетной задачей, а одной из составляющей этой работы назван проект нового Петербургского Зоопарка. </w:t>
      </w:r>
      <w:r>
        <w:rPr>
          <w:rFonts w:ascii="Times New Roman" w:hAnsi="Times New Roman"/>
          <w:i/>
          <w:iCs/>
          <w:sz w:val="24"/>
          <w:szCs w:val="24"/>
          <w:highlight w:val="white"/>
          <w:lang w:eastAsia="ru-RU"/>
        </w:rPr>
        <w:t>*(ПРИЛОЖЕНИЕ к постановлению Правительства Санкт-Петербурга от 07.06.2011 N 731)</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b/>
          <w:bCs/>
          <w:sz w:val="24"/>
          <w:szCs w:val="24"/>
          <w:highlight w:val="white"/>
          <w:lang w:eastAsia="ru-RU"/>
        </w:rPr>
        <w:t>ВЫВОД</w:t>
      </w:r>
      <w:r>
        <w:rPr>
          <w:rFonts w:ascii="Times New Roman" w:hAnsi="Times New Roman"/>
          <w:sz w:val="24"/>
          <w:szCs w:val="24"/>
          <w:highlight w:val="white"/>
          <w:lang w:eastAsia="ru-RU"/>
        </w:rPr>
        <w:t xml:space="preserve"> - Всем понятно, что зоопарк в центре Санкт-Петербурга себя изжил. Он так и остался всего лишь площадкой для демонстрации экзотики для публики. Он не развился </w:t>
      </w:r>
      <w:r>
        <w:rPr>
          <w:rFonts w:ascii="Times New Roman" w:hAnsi="Times New Roman"/>
          <w:sz w:val="24"/>
          <w:szCs w:val="24"/>
          <w:highlight w:val="white"/>
          <w:lang w:eastAsia="ru-RU"/>
        </w:rPr>
        <w:lastRenderedPageBreak/>
        <w:t>так, как это предполагают современные требования к зоопаркам. И дело не только в скудном финансировании. Саму концепцию зоопарка и его территории нужно менять. С одной стороны, животные содержатся на очень маленьких площадях. С другой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это центр города: постоянные праздники и фейерверки. На Западе один из важнейших критериев содержания животных –</w:t>
      </w:r>
      <w:r w:rsidRPr="00784C76">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защита от стресса. Там их закрывают стеклом от человека, от посторонних звуков. Кроме того, проектирование пространства для животных предполагает некую видимость свободы, а ее может дать только большая площадь.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highlight w:val="white"/>
          <w:lang w:eastAsia="ru-RU"/>
        </w:rPr>
      </w:pPr>
      <w:r w:rsidRPr="00784C76">
        <w:rPr>
          <w:rFonts w:ascii="Times New Roman" w:hAnsi="Times New Roman"/>
          <w:sz w:val="24"/>
          <w:szCs w:val="24"/>
          <w:highlight w:val="white"/>
          <w:lang w:eastAsia="ru-RU"/>
        </w:rPr>
        <w:t>(</w:t>
      </w:r>
      <w:r>
        <w:rPr>
          <w:rFonts w:ascii="Times New Roman" w:hAnsi="Times New Roman"/>
          <w:sz w:val="24"/>
          <w:szCs w:val="24"/>
          <w:highlight w:val="white"/>
          <w:lang w:eastAsia="ru-RU"/>
        </w:rPr>
        <w:t>слайд14)</w:t>
      </w:r>
    </w:p>
    <w:p w:rsidR="00784C76" w:rsidRDefault="00784C76" w:rsidP="00784C76">
      <w:pPr>
        <w:autoSpaceDE w:val="0"/>
        <w:autoSpaceDN w:val="0"/>
        <w:adjustRightInd w:val="0"/>
        <w:spacing w:after="0" w:line="360" w:lineRule="auto"/>
        <w:ind w:firstLine="567"/>
        <w:jc w:val="center"/>
        <w:rPr>
          <w:rFonts w:ascii="Times New Roman" w:hAnsi="Times New Roman"/>
          <w:b/>
          <w:bCs/>
          <w:sz w:val="24"/>
          <w:szCs w:val="24"/>
          <w:lang w:eastAsia="ru-RU"/>
        </w:rPr>
      </w:pPr>
      <w:r>
        <w:rPr>
          <w:rFonts w:ascii="Times New Roman" w:hAnsi="Times New Roman"/>
          <w:b/>
          <w:bCs/>
          <w:sz w:val="24"/>
          <w:szCs w:val="24"/>
          <w:lang w:eastAsia="ru-RU"/>
        </w:rPr>
        <w:t xml:space="preserve">Заключение </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Наш Зоопарк самый-самый! Ленинградский зоологический парк - уникальный музей живой природы. Это один из самых северных зоопарков мира. К сегодняшнему дню он сохранил общую планировку конца позапрошлого века и является частью ансамбля исторического центра города. В настоящее время зоопарк является одним из самых маленьких по площади в России. Если сравнивать уровень загрязнения почв, шумовое загрязнение, загрязнение ближайших вод, то показатели везде будут не в пользу сегодняшнего расположения зоопарка. Безусловно,  в целях экологической безопасности, переезд зоопарка необходим.</w:t>
      </w:r>
    </w:p>
    <w:p w:rsidR="00784C76" w:rsidRP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Остается надеяться, что в недалеком будущем зоопарк получит новую территорию, где постепенно вырастет современный комплекс, а на том месте, где 129 лет назад открылся Санкт-Петербургский зоосад, сохранится музейный и учебно-просветительный центр </w:t>
      </w:r>
      <w:r w:rsidRPr="00784C76">
        <w:rPr>
          <w:rFonts w:ascii="Times New Roman" w:hAnsi="Times New Roman"/>
          <w:sz w:val="24"/>
          <w:szCs w:val="24"/>
          <w:lang w:eastAsia="ru-RU"/>
        </w:rPr>
        <w:t>«</w:t>
      </w:r>
      <w:r>
        <w:rPr>
          <w:rFonts w:ascii="Times New Roman" w:hAnsi="Times New Roman"/>
          <w:sz w:val="24"/>
          <w:szCs w:val="24"/>
          <w:lang w:eastAsia="ru-RU"/>
        </w:rPr>
        <w:t>Зоология</w:t>
      </w:r>
      <w:r w:rsidRPr="00784C76">
        <w:rPr>
          <w:rFonts w:ascii="Times New Roman" w:hAnsi="Times New Roman"/>
          <w:sz w:val="24"/>
          <w:szCs w:val="24"/>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Данный урок дает возможность учителю применить знания технологий диалогового взаимодействия, открывая путь к достижению и реализации задач сформулированных ФГОС. По итогам дебатов может быть развернута проектная работа.</w:t>
      </w:r>
    </w:p>
    <w:p w:rsidR="00784C76" w:rsidRPr="00784C76" w:rsidRDefault="00784C76" w:rsidP="00784C76">
      <w:pPr>
        <w:autoSpaceDE w:val="0"/>
        <w:autoSpaceDN w:val="0"/>
        <w:adjustRightInd w:val="0"/>
        <w:spacing w:after="0" w:line="360" w:lineRule="auto"/>
        <w:ind w:firstLine="567"/>
        <w:jc w:val="both"/>
        <w:rPr>
          <w:rFonts w:ascii="Times New Roman" w:hAnsi="Times New Roman"/>
          <w:sz w:val="24"/>
          <w:szCs w:val="24"/>
          <w:lang w:eastAsia="ru-RU"/>
        </w:rPr>
      </w:pPr>
    </w:p>
    <w:p w:rsidR="00784C76" w:rsidRDefault="00784C76" w:rsidP="00784C76">
      <w:pPr>
        <w:autoSpaceDE w:val="0"/>
        <w:autoSpaceDN w:val="0"/>
        <w:adjustRightInd w:val="0"/>
        <w:spacing w:after="0" w:line="360" w:lineRule="auto"/>
        <w:ind w:firstLine="567"/>
        <w:jc w:val="center"/>
        <w:rPr>
          <w:rFonts w:ascii="Times New Roman" w:hAnsi="Times New Roman"/>
          <w:i/>
          <w:iCs/>
          <w:sz w:val="24"/>
          <w:szCs w:val="24"/>
          <w:lang w:eastAsia="ru-RU"/>
        </w:rPr>
      </w:pPr>
      <w:r>
        <w:rPr>
          <w:rFonts w:ascii="Times New Roman" w:hAnsi="Times New Roman"/>
          <w:i/>
          <w:iCs/>
          <w:sz w:val="24"/>
          <w:szCs w:val="24"/>
          <w:lang w:eastAsia="ru-RU"/>
        </w:rPr>
        <w:t>Информационное обеспечение</w:t>
      </w:r>
    </w:p>
    <w:p w:rsidR="00784C76" w:rsidRPr="00784C76" w:rsidRDefault="00784C76" w:rsidP="00784C76">
      <w:pPr>
        <w:autoSpaceDE w:val="0"/>
        <w:autoSpaceDN w:val="0"/>
        <w:adjustRightInd w:val="0"/>
        <w:spacing w:after="0" w:line="360" w:lineRule="auto"/>
        <w:ind w:firstLine="567"/>
        <w:rPr>
          <w:rFonts w:ascii="Times New Roman" w:hAnsi="Times New Roman"/>
          <w:i/>
          <w:iCs/>
          <w:sz w:val="24"/>
          <w:szCs w:val="24"/>
          <w:lang w:eastAsia="ru-RU"/>
        </w:rPr>
      </w:pPr>
      <w:r>
        <w:rPr>
          <w:rFonts w:ascii="Times New Roman" w:hAnsi="Times New Roman"/>
          <w:i/>
          <w:iCs/>
          <w:sz w:val="24"/>
          <w:szCs w:val="24"/>
          <w:lang w:eastAsia="ru-RU"/>
        </w:rPr>
        <w:t>Интернет ресурсы:</w:t>
      </w:r>
      <w:r>
        <w:rPr>
          <w:rFonts w:ascii="Times New Roman" w:hAnsi="Times New Roman"/>
          <w:sz w:val="24"/>
          <w:szCs w:val="24"/>
          <w:lang w:eastAsia="ru-RU"/>
        </w:rPr>
        <w:t xml:space="preserve"> </w:t>
      </w:r>
      <w:hyperlink r:id="rId16" w:history="1">
        <w:r>
          <w:rPr>
            <w:rFonts w:ascii="Times New Roman" w:hAnsi="Times New Roman"/>
            <w:i/>
            <w:iCs/>
            <w:color w:val="0000FF"/>
            <w:sz w:val="24"/>
            <w:szCs w:val="24"/>
            <w:u w:val="single"/>
            <w:lang w:eastAsia="ru-RU"/>
          </w:rPr>
          <w:t>http://www.cankt-peterburg.com</w:t>
        </w:r>
      </w:hyperlink>
      <w:r w:rsidRPr="00784C76">
        <w:rPr>
          <w:rFonts w:ascii="Times New Roman" w:hAnsi="Times New Roman"/>
          <w:i/>
          <w:iCs/>
          <w:sz w:val="24"/>
          <w:szCs w:val="24"/>
          <w:lang w:eastAsia="ru-RU"/>
        </w:rPr>
        <w:t xml:space="preserve"> ,</w:t>
      </w:r>
      <w:r w:rsidRPr="00784C76">
        <w:rPr>
          <w:rFonts w:ascii="Times New Roman" w:hAnsi="Times New Roman"/>
          <w:sz w:val="24"/>
          <w:szCs w:val="24"/>
          <w:lang w:eastAsia="ru-RU"/>
        </w:rPr>
        <w:t xml:space="preserve"> </w:t>
      </w:r>
      <w:hyperlink r:id="rId17" w:history="1">
        <w:r>
          <w:rPr>
            <w:rFonts w:ascii="Times New Roman" w:hAnsi="Times New Roman"/>
            <w:i/>
            <w:iCs/>
            <w:color w:val="0000FF"/>
            <w:sz w:val="24"/>
            <w:szCs w:val="24"/>
            <w:u w:val="single"/>
            <w:lang w:val="en-US" w:eastAsia="ru-RU"/>
          </w:rPr>
          <w:t>http</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www</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spbzoo</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ru</w:t>
        </w:r>
      </w:hyperlink>
      <w:r w:rsidRPr="00784C76">
        <w:rPr>
          <w:rFonts w:ascii="Times New Roman" w:hAnsi="Times New Roman"/>
          <w:i/>
          <w:iCs/>
          <w:sz w:val="24"/>
          <w:szCs w:val="24"/>
          <w:lang w:eastAsia="ru-RU"/>
        </w:rPr>
        <w:t xml:space="preserve"> ,</w:t>
      </w:r>
      <w:r w:rsidRPr="00784C76">
        <w:rPr>
          <w:rFonts w:ascii="Times New Roman" w:hAnsi="Times New Roman"/>
          <w:sz w:val="24"/>
          <w:szCs w:val="24"/>
          <w:lang w:eastAsia="ru-RU"/>
        </w:rPr>
        <w:t xml:space="preserve"> </w:t>
      </w:r>
      <w:hyperlink r:id="rId18" w:history="1">
        <w:r>
          <w:rPr>
            <w:rFonts w:ascii="Times New Roman" w:hAnsi="Times New Roman"/>
            <w:color w:val="0000FF"/>
            <w:sz w:val="24"/>
            <w:szCs w:val="24"/>
            <w:u w:val="single"/>
            <w:lang w:val="en-US" w:eastAsia="ru-RU"/>
          </w:rPr>
          <w:t>http</w:t>
        </w:r>
        <w:r w:rsidRPr="00784C76">
          <w:rPr>
            <w:rFonts w:ascii="Times New Roman" w:hAnsi="Times New Roman"/>
            <w:color w:val="0000FF"/>
            <w:sz w:val="24"/>
            <w:szCs w:val="24"/>
            <w:u w:val="single"/>
            <w:lang w:eastAsia="ru-RU"/>
          </w:rPr>
          <w:t>://</w:t>
        </w:r>
        <w:r>
          <w:rPr>
            <w:rFonts w:ascii="Times New Roman" w:hAnsi="Times New Roman"/>
            <w:color w:val="0000FF"/>
            <w:sz w:val="24"/>
            <w:szCs w:val="24"/>
            <w:u w:val="single"/>
            <w:lang w:val="en-US" w:eastAsia="ru-RU"/>
          </w:rPr>
          <w:t>www</w:t>
        </w:r>
        <w:r w:rsidRPr="00784C76">
          <w:rPr>
            <w:rFonts w:ascii="Times New Roman" w:hAnsi="Times New Roman"/>
            <w:color w:val="0000FF"/>
            <w:sz w:val="24"/>
            <w:szCs w:val="24"/>
            <w:u w:val="single"/>
            <w:lang w:eastAsia="ru-RU"/>
          </w:rPr>
          <w:t>.</w:t>
        </w:r>
        <w:r>
          <w:rPr>
            <w:rFonts w:ascii="Times New Roman" w:hAnsi="Times New Roman"/>
            <w:color w:val="0000FF"/>
            <w:sz w:val="24"/>
            <w:szCs w:val="24"/>
            <w:u w:val="single"/>
            <w:lang w:val="en-US" w:eastAsia="ru-RU"/>
          </w:rPr>
          <w:t>peterlife</w:t>
        </w:r>
        <w:r w:rsidRPr="00784C76">
          <w:rPr>
            <w:rFonts w:ascii="Times New Roman" w:hAnsi="Times New Roman"/>
            <w:color w:val="0000FF"/>
            <w:sz w:val="24"/>
            <w:szCs w:val="24"/>
            <w:u w:val="single"/>
            <w:lang w:eastAsia="ru-RU"/>
          </w:rPr>
          <w:t>.</w:t>
        </w:r>
        <w:r>
          <w:rPr>
            <w:rFonts w:ascii="Times New Roman" w:hAnsi="Times New Roman"/>
            <w:color w:val="0000FF"/>
            <w:sz w:val="24"/>
            <w:szCs w:val="24"/>
            <w:u w:val="single"/>
            <w:lang w:val="en-US" w:eastAsia="ru-RU"/>
          </w:rPr>
          <w:t>ru</w:t>
        </w:r>
      </w:hyperlink>
      <w:r w:rsidRPr="00784C76">
        <w:rPr>
          <w:rFonts w:ascii="Times New Roman" w:hAnsi="Times New Roman"/>
          <w:sz w:val="24"/>
          <w:szCs w:val="24"/>
          <w:lang w:eastAsia="ru-RU"/>
        </w:rPr>
        <w:t xml:space="preserve"> , </w:t>
      </w:r>
      <w:hyperlink r:id="rId19" w:history="1">
        <w:r>
          <w:rPr>
            <w:rFonts w:ascii="Times New Roman" w:hAnsi="Times New Roman"/>
            <w:i/>
            <w:iCs/>
            <w:color w:val="0000FF"/>
            <w:sz w:val="24"/>
            <w:szCs w:val="24"/>
            <w:u w:val="single"/>
            <w:lang w:val="en-US" w:eastAsia="ru-RU"/>
          </w:rPr>
          <w:t>http</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www</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hge</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spbu</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ru</w:t>
        </w:r>
      </w:hyperlink>
      <w:r w:rsidRPr="00784C76">
        <w:rPr>
          <w:rFonts w:ascii="Times New Roman" w:hAnsi="Times New Roman"/>
          <w:i/>
          <w:iCs/>
          <w:sz w:val="24"/>
          <w:szCs w:val="24"/>
          <w:lang w:eastAsia="ru-RU"/>
        </w:rPr>
        <w:t xml:space="preserve"> ,</w:t>
      </w:r>
      <w:r w:rsidRPr="00784C76">
        <w:rPr>
          <w:rFonts w:ascii="Times New Roman" w:hAnsi="Times New Roman"/>
          <w:sz w:val="24"/>
          <w:szCs w:val="24"/>
          <w:lang w:eastAsia="ru-RU"/>
        </w:rPr>
        <w:t xml:space="preserve"> </w:t>
      </w:r>
      <w:hyperlink r:id="rId20" w:history="1">
        <w:r>
          <w:rPr>
            <w:rFonts w:ascii="Times New Roman" w:hAnsi="Times New Roman"/>
            <w:i/>
            <w:iCs/>
            <w:color w:val="0000FF"/>
            <w:sz w:val="24"/>
            <w:szCs w:val="24"/>
            <w:u w:val="single"/>
            <w:lang w:val="en-US" w:eastAsia="ru-RU"/>
          </w:rPr>
          <w:t>http</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www</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rosbalt</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ru</w:t>
        </w:r>
      </w:hyperlink>
      <w:r w:rsidRPr="00784C76">
        <w:rPr>
          <w:rFonts w:ascii="Times New Roman" w:hAnsi="Times New Roman"/>
          <w:i/>
          <w:iCs/>
          <w:sz w:val="24"/>
          <w:szCs w:val="24"/>
          <w:lang w:eastAsia="ru-RU"/>
        </w:rPr>
        <w:t xml:space="preserve">, </w:t>
      </w:r>
      <w:hyperlink r:id="rId21" w:history="1">
        <w:r>
          <w:rPr>
            <w:rFonts w:ascii="Times New Roman" w:hAnsi="Times New Roman"/>
            <w:i/>
            <w:iCs/>
            <w:color w:val="0000FF"/>
            <w:sz w:val="24"/>
            <w:szCs w:val="24"/>
            <w:u w:val="single"/>
            <w:lang w:val="en-US" w:eastAsia="ru-RU"/>
          </w:rPr>
          <w:t>http</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www</w:t>
        </w:r>
        <w:r w:rsidRPr="00784C76">
          <w:rPr>
            <w:rFonts w:ascii="Times New Roman" w:hAnsi="Times New Roman"/>
            <w:i/>
            <w:iCs/>
            <w:color w:val="0000FF"/>
            <w:sz w:val="24"/>
            <w:szCs w:val="24"/>
            <w:u w:val="single"/>
            <w:lang w:eastAsia="ru-RU"/>
          </w:rPr>
          <w:t>.</w:t>
        </w:r>
        <w:r>
          <w:rPr>
            <w:rFonts w:ascii="Times New Roman" w:hAnsi="Times New Roman"/>
            <w:i/>
            <w:iCs/>
            <w:color w:val="0000FF"/>
            <w:sz w:val="24"/>
            <w:szCs w:val="24"/>
            <w:u w:val="single"/>
            <w:lang w:val="en-US" w:eastAsia="ru-RU"/>
          </w:rPr>
          <w:t>infoeco</w:t>
        </w:r>
        <w:r w:rsidRPr="00784C76">
          <w:rPr>
            <w:rFonts w:ascii="Times New Roman" w:hAnsi="Times New Roman"/>
            <w:i/>
            <w:iCs/>
            <w:color w:val="0000FF"/>
            <w:sz w:val="24"/>
            <w:szCs w:val="24"/>
            <w:u w:val="single"/>
            <w:lang w:eastAsia="ru-RU"/>
          </w:rPr>
          <w:t>.</w:t>
        </w:r>
        <w:proofErr w:type="spellStart"/>
        <w:r>
          <w:rPr>
            <w:rFonts w:ascii="Times New Roman" w:hAnsi="Times New Roman"/>
            <w:i/>
            <w:iCs/>
            <w:color w:val="0000FF"/>
            <w:sz w:val="24"/>
            <w:szCs w:val="24"/>
            <w:u w:val="single"/>
            <w:lang w:val="en-US" w:eastAsia="ru-RU"/>
          </w:rPr>
          <w:t>ru</w:t>
        </w:r>
        <w:proofErr w:type="spellEnd"/>
      </w:hyperlink>
    </w:p>
    <w:p w:rsidR="00784C76" w:rsidRPr="00784C76" w:rsidRDefault="00784C76" w:rsidP="00784C76">
      <w:pPr>
        <w:autoSpaceDE w:val="0"/>
        <w:autoSpaceDN w:val="0"/>
        <w:adjustRightInd w:val="0"/>
        <w:spacing w:after="0" w:line="360" w:lineRule="auto"/>
        <w:ind w:firstLine="567"/>
        <w:rPr>
          <w:rFonts w:ascii="Times New Roman" w:hAnsi="Times New Roman"/>
          <w:i/>
          <w:iCs/>
          <w:sz w:val="24"/>
          <w:szCs w:val="24"/>
          <w:lang w:eastAsia="ru-RU"/>
        </w:rPr>
      </w:pPr>
    </w:p>
    <w:p w:rsidR="00784C76" w:rsidRPr="00784C76" w:rsidRDefault="00784C76" w:rsidP="00784C76">
      <w:pPr>
        <w:autoSpaceDE w:val="0"/>
        <w:autoSpaceDN w:val="0"/>
        <w:adjustRightInd w:val="0"/>
        <w:spacing w:after="0" w:line="360" w:lineRule="auto"/>
        <w:ind w:firstLine="567"/>
        <w:rPr>
          <w:rFonts w:ascii="Times New Roman" w:hAnsi="Times New Roman"/>
          <w:i/>
          <w:iCs/>
          <w:sz w:val="24"/>
          <w:szCs w:val="24"/>
          <w:lang w:eastAsia="ru-RU"/>
        </w:rPr>
      </w:pPr>
    </w:p>
    <w:p w:rsidR="00784C76" w:rsidRPr="00784C76" w:rsidRDefault="00784C76" w:rsidP="00784C76">
      <w:pPr>
        <w:tabs>
          <w:tab w:val="center" w:pos="4748"/>
        </w:tabs>
        <w:autoSpaceDE w:val="0"/>
        <w:autoSpaceDN w:val="0"/>
        <w:adjustRightInd w:val="0"/>
        <w:spacing w:after="0" w:line="360" w:lineRule="auto"/>
        <w:ind w:firstLine="567"/>
        <w:rPr>
          <w:rFonts w:ascii="Times New Roman" w:hAnsi="Times New Roman"/>
          <w:b/>
          <w:bCs/>
          <w:sz w:val="24"/>
          <w:szCs w:val="24"/>
          <w:highlight w:val="white"/>
          <w:lang w:eastAsia="ru-RU"/>
        </w:rPr>
      </w:pPr>
    </w:p>
    <w:p w:rsidR="00784C76" w:rsidRPr="00784C76" w:rsidRDefault="00784C76" w:rsidP="00784C76">
      <w:pPr>
        <w:tabs>
          <w:tab w:val="center" w:pos="4748"/>
        </w:tabs>
        <w:autoSpaceDE w:val="0"/>
        <w:autoSpaceDN w:val="0"/>
        <w:adjustRightInd w:val="0"/>
        <w:spacing w:after="0" w:line="360" w:lineRule="auto"/>
        <w:ind w:firstLine="567"/>
        <w:rPr>
          <w:rFonts w:ascii="Times New Roman" w:hAnsi="Times New Roman"/>
          <w:b/>
          <w:bCs/>
          <w:sz w:val="24"/>
          <w:szCs w:val="24"/>
          <w:highlight w:val="white"/>
          <w:lang w:eastAsia="ru-RU"/>
        </w:rPr>
      </w:pPr>
    </w:p>
    <w:p w:rsidR="00784C76" w:rsidRPr="00784C76" w:rsidRDefault="00784C76" w:rsidP="00784C76">
      <w:pPr>
        <w:tabs>
          <w:tab w:val="center" w:pos="4748"/>
        </w:tabs>
        <w:autoSpaceDE w:val="0"/>
        <w:autoSpaceDN w:val="0"/>
        <w:adjustRightInd w:val="0"/>
        <w:spacing w:after="0" w:line="360" w:lineRule="auto"/>
        <w:ind w:firstLine="567"/>
        <w:rPr>
          <w:rFonts w:ascii="Times New Roman" w:hAnsi="Times New Roman"/>
          <w:b/>
          <w:bCs/>
          <w:sz w:val="24"/>
          <w:szCs w:val="24"/>
          <w:highlight w:val="white"/>
          <w:lang w:eastAsia="ru-RU"/>
        </w:rPr>
      </w:pPr>
    </w:p>
    <w:p w:rsidR="00784C76" w:rsidRDefault="00784C76" w:rsidP="00784C76">
      <w:pPr>
        <w:tabs>
          <w:tab w:val="center" w:pos="4748"/>
        </w:tabs>
        <w:autoSpaceDE w:val="0"/>
        <w:autoSpaceDN w:val="0"/>
        <w:adjustRightInd w:val="0"/>
        <w:spacing w:after="0" w:line="360" w:lineRule="auto"/>
        <w:ind w:firstLine="567"/>
        <w:rPr>
          <w:rFonts w:ascii="Times New Roman" w:hAnsi="Times New Roman"/>
          <w:b/>
          <w:bCs/>
          <w:sz w:val="24"/>
          <w:szCs w:val="24"/>
          <w:highlight w:val="white"/>
          <w:lang w:eastAsia="ru-RU"/>
        </w:rPr>
      </w:pPr>
      <w:r w:rsidRPr="00784C76">
        <w:rPr>
          <w:rFonts w:ascii="Times New Roman" w:hAnsi="Times New Roman"/>
          <w:b/>
          <w:bCs/>
          <w:sz w:val="24"/>
          <w:szCs w:val="24"/>
          <w:highlight w:val="white"/>
          <w:lang w:eastAsia="ru-RU"/>
        </w:rPr>
        <w:br w:type="page"/>
      </w:r>
      <w:r>
        <w:rPr>
          <w:rFonts w:ascii="Times New Roman" w:hAnsi="Times New Roman"/>
          <w:b/>
          <w:bCs/>
          <w:sz w:val="24"/>
          <w:szCs w:val="24"/>
          <w:highlight w:val="white"/>
          <w:lang w:eastAsia="ru-RU"/>
        </w:rPr>
        <w:lastRenderedPageBreak/>
        <w:t>ПРИЛОЖЕНИЕ 1</w:t>
      </w:r>
      <w:r>
        <w:rPr>
          <w:rFonts w:ascii="Times New Roman" w:hAnsi="Times New Roman"/>
          <w:b/>
          <w:bCs/>
          <w:sz w:val="24"/>
          <w:szCs w:val="24"/>
          <w:highlight w:val="white"/>
          <w:lang w:eastAsia="ru-RU"/>
        </w:rPr>
        <w:tab/>
      </w:r>
    </w:p>
    <w:p w:rsidR="00784C76" w:rsidRDefault="00784C76" w:rsidP="00784C76">
      <w:pPr>
        <w:tabs>
          <w:tab w:val="center" w:pos="4748"/>
        </w:tabs>
        <w:autoSpaceDE w:val="0"/>
        <w:autoSpaceDN w:val="0"/>
        <w:adjustRightInd w:val="0"/>
        <w:spacing w:after="0" w:line="360" w:lineRule="auto"/>
        <w:ind w:firstLine="567"/>
        <w:rPr>
          <w:rFonts w:ascii="Times New Roman" w:hAnsi="Times New Roman"/>
          <w:b/>
          <w:bCs/>
          <w:i/>
          <w:iCs/>
          <w:caps/>
          <w:sz w:val="24"/>
          <w:szCs w:val="24"/>
          <w:highlight w:val="white"/>
          <w:lang w:eastAsia="ru-RU"/>
        </w:rPr>
      </w:pPr>
      <w:r>
        <w:rPr>
          <w:rFonts w:ascii="Times New Roman" w:hAnsi="Times New Roman"/>
          <w:b/>
          <w:bCs/>
          <w:i/>
          <w:iCs/>
          <w:caps/>
          <w:sz w:val="24"/>
          <w:szCs w:val="24"/>
          <w:highlight w:val="white"/>
          <w:lang w:eastAsia="ru-RU"/>
        </w:rPr>
        <w:t>ИСТОРИЯ АЛЕКСАНДРОВСКОГО ПАРКА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proofErr w:type="gramStart"/>
      <w:r>
        <w:rPr>
          <w:rFonts w:ascii="Times New Roman" w:hAnsi="Times New Roman"/>
          <w:b/>
          <w:bCs/>
          <w:sz w:val="24"/>
          <w:szCs w:val="24"/>
          <w:highlight w:val="white"/>
          <w:lang w:eastAsia="ru-RU"/>
        </w:rPr>
        <w:t>Александровский парк</w:t>
      </w:r>
      <w:r>
        <w:rPr>
          <w:rFonts w:ascii="Times New Roman" w:hAnsi="Times New Roman"/>
          <w:sz w:val="24"/>
          <w:szCs w:val="24"/>
          <w:highlight w:val="white"/>
          <w:lang w:eastAsia="ru-RU"/>
        </w:rPr>
        <w:t xml:space="preserve"> создан в 1842-1852 гг. по повелению императора Николая I на месте бывшего гласиса Петропавловской крепости, с восточной, северной и западной сторон рва Кронверка.</w:t>
      </w:r>
      <w:proofErr w:type="gramEnd"/>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Площадь - 30,88 га.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Парк создавался по частям.</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В 1842-1843 гг. создана первая, восточная, часть. Ее устройство осуществлялось на казенные средства Строительной комиссией Министерства финансов. Автор проектов восточной части парка и построек в ней, а также главный производитель работ - архитектор министерства А. М. </w:t>
      </w:r>
      <w:proofErr w:type="spellStart"/>
      <w:r>
        <w:rPr>
          <w:rFonts w:ascii="Times New Roman" w:hAnsi="Times New Roman"/>
          <w:sz w:val="24"/>
          <w:szCs w:val="24"/>
          <w:highlight w:val="white"/>
          <w:lang w:eastAsia="ru-RU"/>
        </w:rPr>
        <w:t>Куци</w:t>
      </w:r>
      <w:proofErr w:type="spellEnd"/>
      <w:r>
        <w:rPr>
          <w:rFonts w:ascii="Times New Roman" w:hAnsi="Times New Roman"/>
          <w:sz w:val="24"/>
          <w:szCs w:val="24"/>
          <w:highlight w:val="white"/>
          <w:lang w:eastAsia="ru-RU"/>
        </w:rPr>
        <w:t>. Садовник - А. Гусев.</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proofErr w:type="gramStart"/>
      <w:r>
        <w:rPr>
          <w:rFonts w:ascii="Times New Roman" w:hAnsi="Times New Roman"/>
          <w:sz w:val="24"/>
          <w:szCs w:val="24"/>
          <w:highlight w:val="white"/>
          <w:lang w:eastAsia="ru-RU"/>
        </w:rPr>
        <w:t>Эта часть парка занимала участок бывшего гласиса крепости, расположенный к северу от Петровского моста (</w:t>
      </w:r>
      <w:proofErr w:type="spellStart"/>
      <w:r>
        <w:rPr>
          <w:rFonts w:ascii="Times New Roman" w:hAnsi="Times New Roman"/>
          <w:sz w:val="24"/>
          <w:szCs w:val="24"/>
          <w:highlight w:val="white"/>
          <w:lang w:eastAsia="ru-RU"/>
        </w:rPr>
        <w:t>Иоанновский</w:t>
      </w:r>
      <w:proofErr w:type="spellEnd"/>
      <w:r>
        <w:rPr>
          <w:rFonts w:ascii="Times New Roman" w:hAnsi="Times New Roman"/>
          <w:sz w:val="24"/>
          <w:szCs w:val="24"/>
          <w:highlight w:val="white"/>
          <w:lang w:eastAsia="ru-RU"/>
        </w:rPr>
        <w:t>) и Троицкой пл. до пересечения Кронверкского пр. с Каменноостровским и к западу от Кронверкского пр. до рва Кронверка и Кронверкского протока.</w:t>
      </w:r>
      <w:proofErr w:type="gramEnd"/>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Основу композиции здесь составляла аллея овальных очертаний шириной 8,5 м, предназначенная для езды верхом и в легких экипажах. Рядом с ней, с внутренней стороны, проходила пешеходная дорожка. В центре находился круглый газон, обсаженный десятью дубками. Его окружала кольцевая дорожка, от которой в разные стороны расходились извилистые прогулочные дорожки.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На ездовой аллее попеременно по видам были высажены липа, ясень, клен и вяз - всего 350 деревьев.</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Рабатки ограждали невысокие надолбы, соединенные брусками. Для пешеходной дорожки живой изгородью служили высаженные шпалерами с внутренней стороны кусты акации. </w:t>
      </w:r>
      <w:proofErr w:type="gramStart"/>
      <w:r>
        <w:rPr>
          <w:rFonts w:ascii="Times New Roman" w:hAnsi="Times New Roman"/>
          <w:sz w:val="24"/>
          <w:szCs w:val="24"/>
          <w:highlight w:val="white"/>
          <w:lang w:eastAsia="ru-RU"/>
        </w:rPr>
        <w:t>Насаждения восточной части парка - более 24 тысяч экземпляров растений: липа, тополь, вяз, ясень, клен, лиственница, сосна, береза, рябина, сирень, бузина, жимолость, дерен, жасмин, три вида спиреи, лапчатка, акация.</w:t>
      </w:r>
      <w:proofErr w:type="gramEnd"/>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В парке выкопано несколько небольших прудов, из которых брали воду для поливки растений. Вдоль откосов прудов были посажены двумя рядами кусты ивы. На границе восточной части парка в двух местах, у Петровского моста и напротив Каменноостровского пр., сооружены </w:t>
      </w:r>
      <w:proofErr w:type="spellStart"/>
      <w:r>
        <w:rPr>
          <w:rFonts w:ascii="Times New Roman" w:hAnsi="Times New Roman"/>
          <w:sz w:val="24"/>
          <w:szCs w:val="24"/>
          <w:highlight w:val="white"/>
          <w:lang w:eastAsia="ru-RU"/>
        </w:rPr>
        <w:t>водокачальни</w:t>
      </w:r>
      <w:proofErr w:type="spellEnd"/>
      <w:r>
        <w:rPr>
          <w:rFonts w:ascii="Times New Roman" w:hAnsi="Times New Roman"/>
          <w:sz w:val="24"/>
          <w:szCs w:val="24"/>
          <w:highlight w:val="white"/>
          <w:lang w:eastAsia="ru-RU"/>
        </w:rPr>
        <w:t xml:space="preserve"> - деревянные павильоны с насосами для поливки ездовой аллеи. Автор проекта - механик Берг.</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Со всех сторон, кроме стороны, примыкавшей ко рву Кронверка, парк ограждала железная решетка высотой 1,24 м,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подобно имеющейся около дворца в Летнем саду</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Звенья решетки состояли из столбиков, завершавшихся четырехгранными пиками, с двумя </w:t>
      </w:r>
      <w:r>
        <w:rPr>
          <w:rFonts w:ascii="Times New Roman" w:hAnsi="Times New Roman"/>
          <w:sz w:val="24"/>
          <w:szCs w:val="24"/>
          <w:highlight w:val="white"/>
          <w:lang w:eastAsia="ru-RU"/>
        </w:rPr>
        <w:lastRenderedPageBreak/>
        <w:t>поперечинами из полосового железа. Звенья были укреплены между колонками, установленными на основании из лещадных плит и с обеих сторон поддерживаемыми кронштейнами. В решетке имелось двое двустворчатых ворот, расположенных со стороны Троицкой пл. и Каменноостровского пр. (Троицкие и Каменноостровские), и пять одностворчатых калиток. В этой части парка был возведен ряд строений, предназначенных как для публики, так и для служебного пользования.</w:t>
      </w:r>
    </w:p>
    <w:p w:rsidR="00784C76" w:rsidRPr="009D527B"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В центре круглого газона построена деревянная, раскрашенная белыми и малиновыми полосами беседка с железной крышей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 xml:space="preserve">для </w:t>
      </w:r>
      <w:proofErr w:type="gramStart"/>
      <w:r>
        <w:rPr>
          <w:rFonts w:ascii="Times New Roman" w:hAnsi="Times New Roman"/>
          <w:sz w:val="24"/>
          <w:szCs w:val="24"/>
          <w:highlight w:val="white"/>
          <w:lang w:eastAsia="ru-RU"/>
        </w:rPr>
        <w:t>прогуливающихся</w:t>
      </w:r>
      <w:proofErr w:type="gramEnd"/>
      <w:r>
        <w:rPr>
          <w:rFonts w:ascii="Times New Roman" w:hAnsi="Times New Roman"/>
          <w:sz w:val="24"/>
          <w:szCs w:val="24"/>
          <w:highlight w:val="white"/>
          <w:lang w:eastAsia="ru-RU"/>
        </w:rPr>
        <w:t xml:space="preserve"> пешком на случай дождя</w:t>
      </w:r>
      <w:r w:rsidRPr="009D527B">
        <w:rPr>
          <w:rFonts w:ascii="Times New Roman" w:hAnsi="Times New Roman"/>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У ездовой аллеи со стороны Кронверка выстроен двухэтажный деревянный кофейный домик на каменном фундаменте, окрашенный светло-серой краской, с разноцветными карнизами и капителями. За ним, у рва Кронверка, находился одноэтажный деревянный на каменном фундаменте жилой флигель для садовника, рабочих и сторожа, а также нежилой служебный флигель.</w:t>
      </w:r>
    </w:p>
    <w:p w:rsidR="00784C76" w:rsidRPr="009D527B"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Справа от кофейного домика построен крытый железом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шатер</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для верховых ездоков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на случай дождя</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а слева, на четырехугольной детской площадке, обсаженной кустами акации, размещены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простые качели</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и скамейка, возле которой посажены липы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для тени</w:t>
      </w:r>
      <w:r w:rsidRPr="009D527B">
        <w:rPr>
          <w:rFonts w:ascii="Times New Roman" w:hAnsi="Times New Roman"/>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proofErr w:type="gramStart"/>
      <w:r>
        <w:rPr>
          <w:rFonts w:ascii="Times New Roman" w:hAnsi="Times New Roman"/>
          <w:sz w:val="24"/>
          <w:szCs w:val="24"/>
          <w:highlight w:val="white"/>
          <w:lang w:eastAsia="ru-RU"/>
        </w:rPr>
        <w:t>Расставлены</w:t>
      </w:r>
      <w:proofErr w:type="gramEnd"/>
      <w:r>
        <w:rPr>
          <w:rFonts w:ascii="Times New Roman" w:hAnsi="Times New Roman"/>
          <w:sz w:val="24"/>
          <w:szCs w:val="24"/>
          <w:highlight w:val="white"/>
          <w:lang w:eastAsia="ru-RU"/>
        </w:rPr>
        <w:t xml:space="preserve"> окрашенные в зеленый цвет 30 деревянных и 12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ажурных</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железных скамеек с деревянными сиденьями. Кроме того, для отдыха публики установлены в разных местах 9 гранитных обтесанных камней (один из них в виде стола).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sidRPr="009D527B">
        <w:rPr>
          <w:rFonts w:ascii="Times New Roman" w:hAnsi="Times New Roman"/>
          <w:sz w:val="24"/>
          <w:szCs w:val="24"/>
          <w:highlight w:val="white"/>
          <w:lang w:eastAsia="ru-RU"/>
        </w:rPr>
        <w:t xml:space="preserve">6 </w:t>
      </w:r>
      <w:r>
        <w:rPr>
          <w:rFonts w:ascii="Times New Roman" w:hAnsi="Times New Roman"/>
          <w:sz w:val="24"/>
          <w:szCs w:val="24"/>
          <w:highlight w:val="white"/>
          <w:lang w:eastAsia="ru-RU"/>
        </w:rPr>
        <w:t xml:space="preserve">февраля 1842 г. по повелению императора Николая I устраиваемый парк назван Александровским в честь императора Александра I, по желанию которого архитектором А. А. </w:t>
      </w:r>
      <w:proofErr w:type="spellStart"/>
      <w:r>
        <w:rPr>
          <w:rFonts w:ascii="Times New Roman" w:hAnsi="Times New Roman"/>
          <w:sz w:val="24"/>
          <w:szCs w:val="24"/>
          <w:highlight w:val="white"/>
          <w:lang w:eastAsia="ru-RU"/>
        </w:rPr>
        <w:t>Менеласом</w:t>
      </w:r>
      <w:proofErr w:type="spellEnd"/>
      <w:r>
        <w:rPr>
          <w:rFonts w:ascii="Times New Roman" w:hAnsi="Times New Roman"/>
          <w:sz w:val="24"/>
          <w:szCs w:val="24"/>
          <w:highlight w:val="white"/>
          <w:lang w:eastAsia="ru-RU"/>
        </w:rPr>
        <w:t xml:space="preserve"> в 1820-х гг. был составлен первоначальный проект парка, неосуществленный в то время из-за кончины императора.</w:t>
      </w:r>
    </w:p>
    <w:p w:rsidR="00784C76" w:rsidRPr="009D527B"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sidRPr="009D527B">
        <w:rPr>
          <w:rFonts w:ascii="Times New Roman" w:hAnsi="Times New Roman"/>
          <w:sz w:val="24"/>
          <w:szCs w:val="24"/>
          <w:highlight w:val="white"/>
          <w:lang w:eastAsia="ru-RU"/>
        </w:rPr>
        <w:t xml:space="preserve">30 </w:t>
      </w:r>
      <w:r>
        <w:rPr>
          <w:rFonts w:ascii="Times New Roman" w:hAnsi="Times New Roman"/>
          <w:sz w:val="24"/>
          <w:szCs w:val="24"/>
          <w:highlight w:val="white"/>
          <w:lang w:eastAsia="ru-RU"/>
        </w:rPr>
        <w:t>августа 1843 г.3в присутствии Николая I состоялось открытие восточной части парка.</w:t>
      </w:r>
      <w:r>
        <w:rPr>
          <w:rFonts w:ascii="Tahoma" w:hAnsi="Tahoma" w:cs="Tahoma"/>
          <w:color w:val="E0E0E0"/>
          <w:sz w:val="18"/>
          <w:szCs w:val="18"/>
          <w:highlight w:val="white"/>
          <w:lang w:eastAsia="ru-RU"/>
        </w:rPr>
        <w:t xml:space="preserve"> </w:t>
      </w:r>
      <w:r>
        <w:rPr>
          <w:rFonts w:ascii="Times New Roman" w:hAnsi="Times New Roman"/>
          <w:sz w:val="24"/>
          <w:szCs w:val="24"/>
          <w:highlight w:val="white"/>
          <w:lang w:eastAsia="ru-RU"/>
        </w:rPr>
        <w:t xml:space="preserve">Для пеших посетителей парк был открыт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во всякое время, а для экипажей только с 10 часов утра и до заката солнца</w:t>
      </w:r>
      <w:r w:rsidRPr="009D527B">
        <w:rPr>
          <w:rFonts w:ascii="Times New Roman" w:hAnsi="Times New Roman"/>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Первая часть Александровского парка поступила в ведение С.-Петербургского монетного двора и содержалась на казенные средства.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В 1844-1846 гг. создана вторая, центральная, часть парка.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Устройство осуществлялось на городские средства Правлением 1-го округа путей сообщения и публичных зданий.</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Автор проекта - инженер-капитан А. П. Соболев.</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lastRenderedPageBreak/>
        <w:t xml:space="preserve">Садовый мастер и производитель работ - А. </w:t>
      </w:r>
      <w:proofErr w:type="spellStart"/>
      <w:r>
        <w:rPr>
          <w:rFonts w:ascii="Times New Roman" w:hAnsi="Times New Roman"/>
          <w:sz w:val="24"/>
          <w:szCs w:val="24"/>
          <w:highlight w:val="white"/>
          <w:lang w:eastAsia="ru-RU"/>
        </w:rPr>
        <w:t>Рохель</w:t>
      </w:r>
      <w:proofErr w:type="spellEnd"/>
      <w:r>
        <w:rPr>
          <w:rFonts w:ascii="Times New Roman" w:hAnsi="Times New Roman"/>
          <w:sz w:val="24"/>
          <w:szCs w:val="24"/>
          <w:highlight w:val="white"/>
          <w:lang w:eastAsia="ru-RU"/>
        </w:rPr>
        <w:t xml:space="preserve">. Центральная часть парка являлась продолжением восточной и была разбита между Кронверкским пр. и рвом Кронверка до оси Введенской ул. С южной стороны к ней примыкала территория, занимаемая небольшим садом и постройками Заведения искусственных минеральных вод, расположенная у рва Кронверка 4. Композиционной основой центральной части служило дугообразное шоссе, начинавшееся от ездовой овальной аллеи, проходившей в восточной части парка. Оно пересекало две небольшие овальные площадки. По обе стороны от шоссе проложены две извилистые пешеходные дорожки. Шоссе было обсажено деревьями. Попеременно </w:t>
      </w:r>
      <w:proofErr w:type="gramStart"/>
      <w:r>
        <w:rPr>
          <w:rFonts w:ascii="Times New Roman" w:hAnsi="Times New Roman"/>
          <w:sz w:val="24"/>
          <w:szCs w:val="24"/>
          <w:highlight w:val="white"/>
          <w:lang w:eastAsia="ru-RU"/>
        </w:rPr>
        <w:t>высажены</w:t>
      </w:r>
      <w:proofErr w:type="gramEnd"/>
      <w:r>
        <w:rPr>
          <w:rFonts w:ascii="Times New Roman" w:hAnsi="Times New Roman"/>
          <w:sz w:val="24"/>
          <w:szCs w:val="24"/>
          <w:highlight w:val="white"/>
          <w:lang w:eastAsia="ru-RU"/>
        </w:rPr>
        <w:t xml:space="preserve"> липа, клен, ясень и дуб - всего 270 деревьев. Рабатки ограждены надолбами.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proofErr w:type="gramStart"/>
      <w:r>
        <w:rPr>
          <w:rFonts w:ascii="Times New Roman" w:hAnsi="Times New Roman"/>
          <w:sz w:val="24"/>
          <w:szCs w:val="24"/>
          <w:highlight w:val="white"/>
          <w:lang w:eastAsia="ru-RU"/>
        </w:rPr>
        <w:t>Насаждения центральной части парка: клен, липа, дуб, тополь, ясень, береза, рябина, ива, ольха, ильм, лиственница, сосна, белая и лиловая сирень, жимолость, дерен, бузина, боярышник, ирга, барбарис, лох серебристый, крушина, облепиха, мушмула, акация, три вида спиреи, цветущая малина, лапчатка, дрок, ракитник, шиповник, персик, жасмин, туя.</w:t>
      </w:r>
      <w:proofErr w:type="gramEnd"/>
      <w:r>
        <w:rPr>
          <w:rFonts w:ascii="Times New Roman" w:hAnsi="Times New Roman"/>
          <w:sz w:val="24"/>
          <w:szCs w:val="24"/>
          <w:highlight w:val="white"/>
          <w:lang w:eastAsia="ru-RU"/>
        </w:rPr>
        <w:t xml:space="preserve"> Лужайки и газоны засеяны белым клевером и тимофеевкой. Проложены водосточные трубы и колодцы. Со стороны Кронверкского проспекта эта часть парка ограждена такой же решеткой, что и восточная.</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Здесь были выстроены: деревянная крытая беседка с лепными украшениями; две круглые и четыре полукруглые открытые беседки, состоявшие из деревянных столбов и решеток из брусьев, укрепленных между ними. Вокруг беседок высажены деревья и кусты акации.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proofErr w:type="gramStart"/>
      <w:r>
        <w:rPr>
          <w:rFonts w:ascii="Times New Roman" w:hAnsi="Times New Roman"/>
          <w:sz w:val="24"/>
          <w:szCs w:val="24"/>
          <w:highlight w:val="white"/>
          <w:lang w:eastAsia="ru-RU"/>
        </w:rPr>
        <w:t>Расставлены</w:t>
      </w:r>
      <w:proofErr w:type="gramEnd"/>
      <w:r>
        <w:rPr>
          <w:rFonts w:ascii="Times New Roman" w:hAnsi="Times New Roman"/>
          <w:sz w:val="24"/>
          <w:szCs w:val="24"/>
          <w:highlight w:val="white"/>
          <w:lang w:eastAsia="ru-RU"/>
        </w:rPr>
        <w:t xml:space="preserve"> 11 деревянных скамеек.</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Центральная часть парка находилась в ведении Правления 1-го округа путей сообщения и публичных зданий.</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В 1846 г. ему же передана и восточная его часть.</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В 1847-1852 гг. создана третья, западная, часть Александровского парка.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Устройство осуществлялось на городские средства Правлением 1-го округа путей сообщения и публичных зданий.</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Автор проекта - инженер-капитан А. П. Соболев.</w:t>
      </w:r>
    </w:p>
    <w:p w:rsidR="00784C76" w:rsidRDefault="00784C76" w:rsidP="00784C76">
      <w:pPr>
        <w:autoSpaceDE w:val="0"/>
        <w:autoSpaceDN w:val="0"/>
        <w:adjustRightInd w:val="0"/>
        <w:spacing w:after="0" w:line="360" w:lineRule="auto"/>
        <w:ind w:firstLine="567"/>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Садовый мастер и производитель работ - А. </w:t>
      </w:r>
      <w:proofErr w:type="spellStart"/>
      <w:r>
        <w:rPr>
          <w:rFonts w:ascii="Times New Roman" w:hAnsi="Times New Roman"/>
          <w:sz w:val="24"/>
          <w:szCs w:val="24"/>
          <w:highlight w:val="white"/>
          <w:lang w:eastAsia="ru-RU"/>
        </w:rPr>
        <w:t>Рохель</w:t>
      </w:r>
      <w:proofErr w:type="spellEnd"/>
      <w:r>
        <w:rPr>
          <w:rFonts w:ascii="Times New Roman" w:hAnsi="Times New Roman"/>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Парк был продолжен от оси Введенской ул. вдоль Кронверкского пр. и рва Кронверка до Кронверкского протока.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Планировка западной части парка перекликалась с планировкой его восточной части. Здесь также проложены замкнутые ездовая аллея и пешеходная дорожка, но в отличие от аллеи и дорожки в восточной части они не имели строго овальных очертаний. </w:t>
      </w:r>
      <w:r>
        <w:rPr>
          <w:rFonts w:ascii="Times New Roman" w:hAnsi="Times New Roman"/>
          <w:sz w:val="24"/>
          <w:szCs w:val="24"/>
          <w:highlight w:val="white"/>
          <w:lang w:eastAsia="ru-RU"/>
        </w:rPr>
        <w:lastRenderedPageBreak/>
        <w:t xml:space="preserve">В центре находилась круглая куртина, окруженная кольцевой дорожкой, от нее </w:t>
      </w:r>
      <w:proofErr w:type="gramStart"/>
      <w:r>
        <w:rPr>
          <w:rFonts w:ascii="Times New Roman" w:hAnsi="Times New Roman"/>
          <w:sz w:val="24"/>
          <w:szCs w:val="24"/>
          <w:highlight w:val="white"/>
          <w:lang w:eastAsia="ru-RU"/>
        </w:rPr>
        <w:t>в направлении к</w:t>
      </w:r>
      <w:proofErr w:type="gramEnd"/>
      <w:r>
        <w:rPr>
          <w:rFonts w:ascii="Times New Roman" w:hAnsi="Times New Roman"/>
          <w:sz w:val="24"/>
          <w:szCs w:val="24"/>
          <w:highlight w:val="white"/>
          <w:lang w:eastAsia="ru-RU"/>
        </w:rPr>
        <w:t xml:space="preserve"> пешеходной дорожке расходились в разные стороны извилистые дорожки.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Ездовая аллея окружала значительную, но не всю, территорию западной части парка. К северу от аллеи было проложено дугообразное шоссе, которое пересекало овальную площадку и затем, поворачивая в восточном направлении, соединялось с дугообразным шоссе, проходившим во второй части парка.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Участок, расположенный к югу от ездовой аллеи третьей части парка до Кронверкского протока, был возвышен насыпным грунтом на 30,5 см относительно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самых высоких вод в р. Неве</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Откос Кронверкского протока выстлан дерном и для прочности обсажен тремя рядами ивового кустарника.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На ездовой аллее в третьей части парка были высажены те же виды деревьев, что и по сторонам шоссе. Рабатки ограждены надолбами. Пешеходная дорожка с внутренней стороны обсажена кустами акации. Видовой состав насаждений в западной части парка тот же, что и в центральной части. На границе парка с </w:t>
      </w:r>
      <w:proofErr w:type="gramStart"/>
      <w:r>
        <w:rPr>
          <w:rFonts w:ascii="Times New Roman" w:hAnsi="Times New Roman"/>
          <w:sz w:val="24"/>
          <w:szCs w:val="24"/>
          <w:highlight w:val="white"/>
          <w:lang w:eastAsia="ru-RU"/>
        </w:rPr>
        <w:t>Кронверкским</w:t>
      </w:r>
      <w:proofErr w:type="gramEnd"/>
      <w:r>
        <w:rPr>
          <w:rFonts w:ascii="Times New Roman" w:hAnsi="Times New Roman"/>
          <w:sz w:val="24"/>
          <w:szCs w:val="24"/>
          <w:highlight w:val="white"/>
          <w:lang w:eastAsia="ru-RU"/>
        </w:rPr>
        <w:t xml:space="preserve"> пр., между </w:t>
      </w:r>
      <w:proofErr w:type="spellStart"/>
      <w:r>
        <w:rPr>
          <w:rFonts w:ascii="Times New Roman" w:hAnsi="Times New Roman"/>
          <w:sz w:val="24"/>
          <w:szCs w:val="24"/>
          <w:highlight w:val="white"/>
          <w:lang w:eastAsia="ru-RU"/>
        </w:rPr>
        <w:t>Съезжинской</w:t>
      </w:r>
      <w:proofErr w:type="spellEnd"/>
      <w:r>
        <w:rPr>
          <w:rFonts w:ascii="Times New Roman" w:hAnsi="Times New Roman"/>
          <w:sz w:val="24"/>
          <w:szCs w:val="24"/>
          <w:highlight w:val="white"/>
          <w:lang w:eastAsia="ru-RU"/>
        </w:rPr>
        <w:t xml:space="preserve"> ул. и Татарским пер., выстроена деревянная </w:t>
      </w:r>
      <w:proofErr w:type="spellStart"/>
      <w:r>
        <w:rPr>
          <w:rFonts w:ascii="Times New Roman" w:hAnsi="Times New Roman"/>
          <w:sz w:val="24"/>
          <w:szCs w:val="24"/>
          <w:highlight w:val="white"/>
          <w:lang w:eastAsia="ru-RU"/>
        </w:rPr>
        <w:t>водокачальня</w:t>
      </w:r>
      <w:proofErr w:type="spellEnd"/>
      <w:r>
        <w:rPr>
          <w:rFonts w:ascii="Times New Roman" w:hAnsi="Times New Roman"/>
          <w:sz w:val="24"/>
          <w:szCs w:val="24"/>
          <w:highlight w:val="white"/>
          <w:lang w:eastAsia="ru-RU"/>
        </w:rPr>
        <w:t xml:space="preserve"> с двумя насосами.</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Проложены водосточные трубы и колодцы. Со стороны Кронверкского пр. эту часть парка ограждала такая же решетка, как в двух предыдущих частях. </w:t>
      </w:r>
      <w:proofErr w:type="gramStart"/>
      <w:r>
        <w:rPr>
          <w:rFonts w:ascii="Times New Roman" w:hAnsi="Times New Roman"/>
          <w:sz w:val="24"/>
          <w:szCs w:val="24"/>
          <w:highlight w:val="white"/>
          <w:lang w:eastAsia="ru-RU"/>
        </w:rPr>
        <w:t>Она имела двое двустворчатых ворот, расположенных напротив Введенской ул. и будущего Александровского пр. (пр.</w:t>
      </w:r>
      <w:proofErr w:type="gramEnd"/>
      <w:r>
        <w:rPr>
          <w:rFonts w:ascii="Times New Roman" w:hAnsi="Times New Roman"/>
          <w:sz w:val="24"/>
          <w:szCs w:val="24"/>
          <w:highlight w:val="white"/>
          <w:lang w:eastAsia="ru-RU"/>
        </w:rPr>
        <w:t xml:space="preserve"> </w:t>
      </w:r>
      <w:proofErr w:type="gramStart"/>
      <w:r>
        <w:rPr>
          <w:rFonts w:ascii="Times New Roman" w:hAnsi="Times New Roman"/>
          <w:sz w:val="24"/>
          <w:szCs w:val="24"/>
          <w:highlight w:val="white"/>
          <w:lang w:eastAsia="ru-RU"/>
        </w:rPr>
        <w:t xml:space="preserve">Добролюбова), недалеко от </w:t>
      </w:r>
      <w:proofErr w:type="spellStart"/>
      <w:r>
        <w:rPr>
          <w:rFonts w:ascii="Times New Roman" w:hAnsi="Times New Roman"/>
          <w:sz w:val="24"/>
          <w:szCs w:val="24"/>
          <w:highlight w:val="white"/>
          <w:lang w:eastAsia="ru-RU"/>
        </w:rPr>
        <w:t>Мытнинской</w:t>
      </w:r>
      <w:proofErr w:type="spellEnd"/>
      <w:r>
        <w:rPr>
          <w:rFonts w:ascii="Times New Roman" w:hAnsi="Times New Roman"/>
          <w:sz w:val="24"/>
          <w:szCs w:val="24"/>
          <w:highlight w:val="white"/>
          <w:lang w:eastAsia="ru-RU"/>
        </w:rPr>
        <w:t xml:space="preserve"> наб.</w:t>
      </w:r>
      <w:proofErr w:type="gramEnd"/>
      <w:r>
        <w:rPr>
          <w:rFonts w:ascii="Times New Roman" w:hAnsi="Times New Roman"/>
          <w:sz w:val="24"/>
          <w:szCs w:val="24"/>
          <w:highlight w:val="white"/>
          <w:lang w:eastAsia="ru-RU"/>
        </w:rPr>
        <w:t xml:space="preserve"> (Введенские и </w:t>
      </w:r>
      <w:proofErr w:type="spellStart"/>
      <w:r>
        <w:rPr>
          <w:rFonts w:ascii="Times New Roman" w:hAnsi="Times New Roman"/>
          <w:sz w:val="24"/>
          <w:szCs w:val="24"/>
          <w:highlight w:val="white"/>
          <w:lang w:eastAsia="ru-RU"/>
        </w:rPr>
        <w:t>Мытнинские</w:t>
      </w:r>
      <w:proofErr w:type="spellEnd"/>
      <w:r>
        <w:rPr>
          <w:rFonts w:ascii="Times New Roman" w:hAnsi="Times New Roman"/>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Здесь были выстроены две полукруглые открытые решетчатые беседки. Вокруг них высажены деревья и кустарники. Устройством западной части завершилось создание Александровского парка. Он находился в ведении Правления 1-го округа путей сообщения и публичных зданий и содержался на городские и частично казенные средства.</w:t>
      </w:r>
    </w:p>
    <w:p w:rsidR="00784C76" w:rsidRDefault="00784C76" w:rsidP="00784C76">
      <w:pPr>
        <w:autoSpaceDE w:val="0"/>
        <w:autoSpaceDN w:val="0"/>
        <w:adjustRightInd w:val="0"/>
        <w:spacing w:after="0" w:line="360" w:lineRule="auto"/>
        <w:ind w:firstLine="567"/>
        <w:jc w:val="both"/>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В 1865 г. </w:t>
      </w:r>
      <w:r w:rsidRPr="009D527B">
        <w:rPr>
          <w:rFonts w:ascii="Times New Roman" w:hAnsi="Times New Roman"/>
          <w:sz w:val="24"/>
          <w:szCs w:val="24"/>
          <w:highlight w:val="white"/>
          <w:lang w:eastAsia="ru-RU"/>
        </w:rPr>
        <w:t>«</w:t>
      </w:r>
      <w:r>
        <w:rPr>
          <w:rFonts w:ascii="Times New Roman" w:hAnsi="Times New Roman"/>
          <w:sz w:val="24"/>
          <w:szCs w:val="24"/>
          <w:highlight w:val="white"/>
          <w:lang w:eastAsia="ru-RU"/>
        </w:rPr>
        <w:t>с соизволения</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императора Александра II участок в западной части парка площадью 3,3 га, окруженный ездовой аллеей, безвозмездно передан на 20 лет прусскому подданному Ю. </w:t>
      </w:r>
      <w:proofErr w:type="spellStart"/>
      <w:r>
        <w:rPr>
          <w:rFonts w:ascii="Times New Roman" w:hAnsi="Times New Roman"/>
          <w:sz w:val="24"/>
          <w:szCs w:val="24"/>
          <w:highlight w:val="white"/>
          <w:lang w:eastAsia="ru-RU"/>
        </w:rPr>
        <w:t>Гебгардту</w:t>
      </w:r>
      <w:proofErr w:type="spellEnd"/>
      <w:r>
        <w:rPr>
          <w:rFonts w:ascii="Times New Roman" w:hAnsi="Times New Roman"/>
          <w:sz w:val="24"/>
          <w:szCs w:val="24"/>
          <w:highlight w:val="white"/>
          <w:lang w:eastAsia="ru-RU"/>
        </w:rPr>
        <w:t xml:space="preserve"> под создание Зоологического сада. Ю. </w:t>
      </w:r>
      <w:proofErr w:type="spellStart"/>
      <w:r>
        <w:rPr>
          <w:rFonts w:ascii="Times New Roman" w:hAnsi="Times New Roman"/>
          <w:sz w:val="24"/>
          <w:szCs w:val="24"/>
          <w:highlight w:val="white"/>
          <w:lang w:eastAsia="ru-RU"/>
        </w:rPr>
        <w:t>Гебгардту</w:t>
      </w:r>
      <w:proofErr w:type="spellEnd"/>
      <w:r>
        <w:rPr>
          <w:rFonts w:ascii="Times New Roman" w:hAnsi="Times New Roman"/>
          <w:sz w:val="24"/>
          <w:szCs w:val="24"/>
          <w:highlight w:val="white"/>
          <w:lang w:eastAsia="ru-RU"/>
        </w:rPr>
        <w:t>, а в дальнейшем и другим сменившим его владельцам вменялось в обязанность поддерживать и возобновлять зеленые насаждения на территории Зоосада и вокруг него.</w:t>
      </w:r>
    </w:p>
    <w:p w:rsidR="00784C76" w:rsidRDefault="00784C76" w:rsidP="00784C76">
      <w:pPr>
        <w:autoSpaceDE w:val="0"/>
        <w:autoSpaceDN w:val="0"/>
        <w:adjustRightInd w:val="0"/>
        <w:spacing w:after="0" w:line="360" w:lineRule="auto"/>
        <w:ind w:firstLine="567"/>
        <w:jc w:val="both"/>
        <w:rPr>
          <w:rFonts w:ascii="Tahoma" w:hAnsi="Tahoma" w:cs="Tahoma"/>
          <w:sz w:val="18"/>
          <w:szCs w:val="18"/>
          <w:highlight w:val="white"/>
          <w:lang w:eastAsia="ru-RU"/>
        </w:rPr>
      </w:pPr>
      <w:r>
        <w:rPr>
          <w:rFonts w:ascii="Times New Roman" w:hAnsi="Times New Roman"/>
          <w:sz w:val="24"/>
          <w:szCs w:val="24"/>
          <w:highlight w:val="white"/>
          <w:lang w:eastAsia="ru-RU"/>
        </w:rPr>
        <w:t>Зоологический сад как частное заведение просуществовал в Александровском парке до апреля 1918г., затем был национализирован.</w:t>
      </w:r>
    </w:p>
    <w:p w:rsidR="00784C76" w:rsidRDefault="00784C76" w:rsidP="00784C76">
      <w:pPr>
        <w:autoSpaceDE w:val="0"/>
        <w:autoSpaceDN w:val="0"/>
        <w:adjustRightInd w:val="0"/>
        <w:spacing w:after="0" w:line="360" w:lineRule="auto"/>
        <w:ind w:firstLine="567"/>
        <w:jc w:val="both"/>
        <w:rPr>
          <w:rFonts w:ascii="Times New Roman" w:hAnsi="Times New Roman"/>
          <w:b/>
          <w:bCs/>
          <w:sz w:val="24"/>
          <w:szCs w:val="24"/>
          <w:lang w:eastAsia="ru-RU"/>
        </w:rPr>
      </w:pPr>
      <w:r w:rsidRPr="009D527B">
        <w:rPr>
          <w:rFonts w:ascii="Times New Roman" w:hAnsi="Times New Roman"/>
          <w:b/>
          <w:bCs/>
          <w:sz w:val="24"/>
          <w:szCs w:val="24"/>
          <w:lang w:eastAsia="ru-RU"/>
        </w:rPr>
        <w:br w:type="page"/>
      </w:r>
      <w:r>
        <w:rPr>
          <w:rFonts w:ascii="Times New Roman" w:hAnsi="Times New Roman"/>
          <w:b/>
          <w:bCs/>
          <w:sz w:val="24"/>
          <w:szCs w:val="24"/>
          <w:lang w:eastAsia="ru-RU"/>
        </w:rPr>
        <w:lastRenderedPageBreak/>
        <w:t>ПРИЛОЖЕНИЕ 2</w:t>
      </w:r>
    </w:p>
    <w:p w:rsidR="00784C76" w:rsidRPr="009D527B" w:rsidRDefault="00784C76" w:rsidP="00784C76">
      <w:pPr>
        <w:autoSpaceDE w:val="0"/>
        <w:autoSpaceDN w:val="0"/>
        <w:adjustRightInd w:val="0"/>
        <w:spacing w:after="0" w:line="360" w:lineRule="auto"/>
        <w:ind w:firstLine="567"/>
        <w:rPr>
          <w:rFonts w:ascii="Times New Roman" w:hAnsi="Times New Roman"/>
          <w:i/>
          <w:iCs/>
          <w:color w:val="000000"/>
          <w:sz w:val="24"/>
          <w:szCs w:val="24"/>
          <w:highlight w:val="white"/>
          <w:lang w:eastAsia="ru-RU"/>
        </w:rPr>
      </w:pPr>
      <w:r w:rsidRPr="009D527B">
        <w:rPr>
          <w:rFonts w:ascii="Times New Roman" w:hAnsi="Times New Roman"/>
          <w:i/>
          <w:iCs/>
          <w:color w:val="000000"/>
          <w:sz w:val="24"/>
          <w:szCs w:val="24"/>
          <w:highlight w:val="white"/>
          <w:lang w:eastAsia="ru-RU"/>
        </w:rPr>
        <w:t>"</w:t>
      </w:r>
      <w:r>
        <w:rPr>
          <w:rFonts w:ascii="Times New Roman" w:hAnsi="Times New Roman"/>
          <w:i/>
          <w:iCs/>
          <w:color w:val="000000"/>
          <w:sz w:val="24"/>
          <w:szCs w:val="24"/>
          <w:highlight w:val="white"/>
          <w:lang w:eastAsia="ru-RU"/>
        </w:rPr>
        <w:t>Получено 10 ноября 1864 г.</w:t>
      </w:r>
      <w:r>
        <w:rPr>
          <w:rFonts w:ascii="Times New Roman" w:hAnsi="Times New Roman"/>
          <w:i/>
          <w:iCs/>
          <w:color w:val="000000"/>
          <w:sz w:val="24"/>
          <w:szCs w:val="24"/>
          <w:highlight w:val="white"/>
          <w:lang w:val="en-US" w:eastAsia="ru-RU"/>
        </w:rPr>
        <w:t> </w:t>
      </w:r>
    </w:p>
    <w:p w:rsidR="00784C76" w:rsidRDefault="00784C76" w:rsidP="00784C76">
      <w:pPr>
        <w:autoSpaceDE w:val="0"/>
        <w:autoSpaceDN w:val="0"/>
        <w:adjustRightInd w:val="0"/>
        <w:spacing w:after="0" w:line="360" w:lineRule="auto"/>
        <w:ind w:firstLine="567"/>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Его Светлости</w:t>
      </w:r>
    </w:p>
    <w:p w:rsidR="00784C76" w:rsidRDefault="00784C76" w:rsidP="00784C76">
      <w:pPr>
        <w:autoSpaceDE w:val="0"/>
        <w:autoSpaceDN w:val="0"/>
        <w:adjustRightInd w:val="0"/>
        <w:spacing w:after="0" w:line="360" w:lineRule="auto"/>
        <w:ind w:firstLine="567"/>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Г-ну СПб Военному Генерал-Губернатору,</w:t>
      </w:r>
    </w:p>
    <w:p w:rsidR="00784C76" w:rsidRDefault="00784C76" w:rsidP="00784C76">
      <w:pPr>
        <w:autoSpaceDE w:val="0"/>
        <w:autoSpaceDN w:val="0"/>
        <w:adjustRightInd w:val="0"/>
        <w:spacing w:after="0" w:line="360" w:lineRule="auto"/>
        <w:ind w:firstLine="567"/>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Генерал-</w:t>
      </w:r>
      <w:proofErr w:type="spellStart"/>
      <w:r>
        <w:rPr>
          <w:rFonts w:ascii="Times New Roman" w:hAnsi="Times New Roman"/>
          <w:i/>
          <w:iCs/>
          <w:color w:val="000000"/>
          <w:sz w:val="24"/>
          <w:szCs w:val="24"/>
          <w:highlight w:val="white"/>
          <w:lang w:eastAsia="ru-RU"/>
        </w:rPr>
        <w:t>Адъютанту</w:t>
      </w:r>
      <w:proofErr w:type="gramStart"/>
      <w:r>
        <w:rPr>
          <w:rFonts w:ascii="Times New Roman" w:hAnsi="Times New Roman"/>
          <w:i/>
          <w:iCs/>
          <w:color w:val="000000"/>
          <w:sz w:val="24"/>
          <w:szCs w:val="24"/>
          <w:highlight w:val="white"/>
          <w:lang w:eastAsia="ru-RU"/>
        </w:rPr>
        <w:t>,К</w:t>
      </w:r>
      <w:proofErr w:type="gramEnd"/>
      <w:r>
        <w:rPr>
          <w:rFonts w:ascii="Times New Roman" w:hAnsi="Times New Roman"/>
          <w:i/>
          <w:iCs/>
          <w:color w:val="000000"/>
          <w:sz w:val="24"/>
          <w:szCs w:val="24"/>
          <w:highlight w:val="white"/>
          <w:lang w:eastAsia="ru-RU"/>
        </w:rPr>
        <w:t>нязю</w:t>
      </w:r>
      <w:proofErr w:type="spellEnd"/>
      <w:r>
        <w:rPr>
          <w:rFonts w:ascii="Times New Roman" w:hAnsi="Times New Roman"/>
          <w:i/>
          <w:iCs/>
          <w:color w:val="000000"/>
          <w:sz w:val="24"/>
          <w:szCs w:val="24"/>
          <w:highlight w:val="white"/>
          <w:lang w:eastAsia="ru-RU"/>
        </w:rPr>
        <w:t xml:space="preserve"> Италийскому,</w:t>
      </w:r>
    </w:p>
    <w:p w:rsidR="00784C76" w:rsidRDefault="00784C76" w:rsidP="00784C76">
      <w:pPr>
        <w:autoSpaceDE w:val="0"/>
        <w:autoSpaceDN w:val="0"/>
        <w:adjustRightInd w:val="0"/>
        <w:spacing w:after="0" w:line="360" w:lineRule="auto"/>
        <w:ind w:firstLine="567"/>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Графу Алексею Аркадьевичу Суворову-Рымникскому</w:t>
      </w:r>
    </w:p>
    <w:p w:rsidR="00784C76" w:rsidRDefault="00784C76" w:rsidP="00784C76">
      <w:pPr>
        <w:autoSpaceDE w:val="0"/>
        <w:autoSpaceDN w:val="0"/>
        <w:adjustRightInd w:val="0"/>
        <w:spacing w:after="0" w:line="360" w:lineRule="auto"/>
        <w:ind w:firstLine="567"/>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 xml:space="preserve">прусского подданного </w:t>
      </w:r>
      <w:proofErr w:type="spellStart"/>
      <w:r>
        <w:rPr>
          <w:rFonts w:ascii="Times New Roman" w:hAnsi="Times New Roman"/>
          <w:i/>
          <w:iCs/>
          <w:color w:val="000000"/>
          <w:sz w:val="24"/>
          <w:szCs w:val="24"/>
          <w:highlight w:val="white"/>
          <w:lang w:eastAsia="ru-RU"/>
        </w:rPr>
        <w:t>Юлиуса</w:t>
      </w:r>
      <w:proofErr w:type="spellEnd"/>
      <w:r>
        <w:rPr>
          <w:rFonts w:ascii="Times New Roman" w:hAnsi="Times New Roman"/>
          <w:i/>
          <w:iCs/>
          <w:color w:val="000000"/>
          <w:sz w:val="24"/>
          <w:szCs w:val="24"/>
          <w:highlight w:val="white"/>
          <w:lang w:eastAsia="ru-RU"/>
        </w:rPr>
        <w:t xml:space="preserve"> </w:t>
      </w:r>
      <w:proofErr w:type="spellStart"/>
      <w:r>
        <w:rPr>
          <w:rFonts w:ascii="Times New Roman" w:hAnsi="Times New Roman"/>
          <w:i/>
          <w:iCs/>
          <w:color w:val="000000"/>
          <w:sz w:val="24"/>
          <w:szCs w:val="24"/>
          <w:highlight w:val="white"/>
          <w:lang w:eastAsia="ru-RU"/>
        </w:rPr>
        <w:t>Гебгардта</w:t>
      </w:r>
      <w:proofErr w:type="spellEnd"/>
    </w:p>
    <w:p w:rsidR="00784C76" w:rsidRDefault="00784C76" w:rsidP="00784C76">
      <w:pPr>
        <w:autoSpaceDE w:val="0"/>
        <w:autoSpaceDN w:val="0"/>
        <w:adjustRightInd w:val="0"/>
        <w:spacing w:after="0" w:line="360" w:lineRule="auto"/>
        <w:ind w:firstLine="567"/>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ПРОШЕНИЕ</w:t>
      </w:r>
    </w:p>
    <w:p w:rsidR="00784C76" w:rsidRDefault="00784C76" w:rsidP="00784C76">
      <w:pPr>
        <w:autoSpaceDE w:val="0"/>
        <w:autoSpaceDN w:val="0"/>
        <w:adjustRightInd w:val="0"/>
        <w:spacing w:after="0" w:line="360" w:lineRule="auto"/>
        <w:ind w:firstLine="567"/>
        <w:jc w:val="both"/>
        <w:rPr>
          <w:rFonts w:ascii="Times New Roman" w:hAnsi="Times New Roman"/>
          <w:i/>
          <w:iCs/>
          <w:color w:val="000000"/>
          <w:sz w:val="24"/>
          <w:szCs w:val="24"/>
          <w:highlight w:val="white"/>
          <w:lang w:eastAsia="ru-RU"/>
        </w:rPr>
      </w:pPr>
      <w:r w:rsidRPr="009D527B">
        <w:rPr>
          <w:rFonts w:ascii="Times New Roman" w:hAnsi="Times New Roman"/>
          <w:i/>
          <w:iCs/>
          <w:color w:val="000000"/>
          <w:sz w:val="24"/>
          <w:szCs w:val="24"/>
          <w:highlight w:val="white"/>
          <w:lang w:eastAsia="ru-RU"/>
        </w:rPr>
        <w:t>«</w:t>
      </w:r>
      <w:r>
        <w:rPr>
          <w:rFonts w:ascii="Times New Roman" w:hAnsi="Times New Roman"/>
          <w:i/>
          <w:iCs/>
          <w:color w:val="000000"/>
          <w:sz w:val="24"/>
          <w:szCs w:val="24"/>
          <w:highlight w:val="white"/>
          <w:lang w:eastAsia="ru-RU"/>
        </w:rPr>
        <w:t xml:space="preserve">Многочисленные учреждения в Столице сей обширной Империи осуществлялись во время Вашего мудрого и просвещенного управления. Ваша Светлость никогда не пропускает случая, если речь идет об улучшении благосостояния жителей Санкт-Петербурга, об их развлечении и об украшении самой столицы. Будучи вполне уверен в самом благородном Вашем покровительстве, я осмеливаюсь изъявить Вашей Светлости свое желание устроить на свой счет Зоологический сад, без всякого денежного пособия, который существует во всех столицах и больших городах Европы, даже в Москве, но не в Петербурге. Учреждение такого сада довольно трудно, я более 10 лет занимаюсь </w:t>
      </w:r>
      <w:proofErr w:type="spellStart"/>
      <w:r>
        <w:rPr>
          <w:rFonts w:ascii="Times New Roman" w:hAnsi="Times New Roman"/>
          <w:i/>
          <w:iCs/>
          <w:color w:val="000000"/>
          <w:sz w:val="24"/>
          <w:szCs w:val="24"/>
          <w:highlight w:val="white"/>
          <w:lang w:eastAsia="ru-RU"/>
        </w:rPr>
        <w:t>мыслию</w:t>
      </w:r>
      <w:proofErr w:type="spellEnd"/>
      <w:r>
        <w:rPr>
          <w:rFonts w:ascii="Times New Roman" w:hAnsi="Times New Roman"/>
          <w:i/>
          <w:iCs/>
          <w:color w:val="000000"/>
          <w:sz w:val="24"/>
          <w:szCs w:val="24"/>
          <w:highlight w:val="white"/>
          <w:lang w:eastAsia="ru-RU"/>
        </w:rPr>
        <w:t xml:space="preserve"> о </w:t>
      </w:r>
      <w:proofErr w:type="gramStart"/>
      <w:r>
        <w:rPr>
          <w:rFonts w:ascii="Times New Roman" w:hAnsi="Times New Roman"/>
          <w:i/>
          <w:iCs/>
          <w:color w:val="000000"/>
          <w:sz w:val="24"/>
          <w:szCs w:val="24"/>
          <w:highlight w:val="white"/>
          <w:lang w:eastAsia="ru-RU"/>
        </w:rPr>
        <w:t>нем</w:t>
      </w:r>
      <w:proofErr w:type="gramEnd"/>
      <w:r>
        <w:rPr>
          <w:rFonts w:ascii="Times New Roman" w:hAnsi="Times New Roman"/>
          <w:i/>
          <w:iCs/>
          <w:color w:val="000000"/>
          <w:sz w:val="24"/>
          <w:szCs w:val="24"/>
          <w:highlight w:val="white"/>
          <w:lang w:eastAsia="ru-RU"/>
        </w:rPr>
        <w:t xml:space="preserve"> и только обширное мое сношение с заграницей дает, мне смелость обращаться к Вашей Светлости с подобным предложением, будучи вполне уверен, что я в состоянии, исполнить это предприятие. Александровский парк поблизости от центра города, соответствует цели устройства Зоологического сада, каковой я полагаю устроить за свой счет и ответственность.</w:t>
      </w:r>
    </w:p>
    <w:p w:rsidR="00784C76" w:rsidRDefault="00784C76" w:rsidP="00784C76">
      <w:pPr>
        <w:autoSpaceDE w:val="0"/>
        <w:autoSpaceDN w:val="0"/>
        <w:adjustRightInd w:val="0"/>
        <w:spacing w:after="0" w:line="360" w:lineRule="auto"/>
        <w:ind w:firstLine="567"/>
        <w:jc w:val="both"/>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В течение двадцати лет я желаю пользоваться безвозмездно отведенным мне местом для устройства Зоосада. Я со своей стороны обязуюсь содержать в порядке эту местность, отвечать за целость деревьев, их посадку и исправность прудов. Все издержки за устройство и содержание в исправности жилища, клеток, грот и пр. для обезьян, попугаев, птиц, и других животных, будут сделаны за мой счет.</w:t>
      </w:r>
    </w:p>
    <w:p w:rsidR="00784C76" w:rsidRPr="009D527B" w:rsidRDefault="00784C76" w:rsidP="00784C76">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i/>
          <w:iCs/>
          <w:color w:val="000000"/>
          <w:sz w:val="24"/>
          <w:szCs w:val="24"/>
          <w:highlight w:val="white"/>
          <w:lang w:eastAsia="ru-RU"/>
        </w:rPr>
        <w:t>Если я получу дозволение на устройство сего сада до 1 января 1865 года, то уже в этом году смогу поместить значительную коллекцию животных, достойную внимания публики и имеющую ценность не менее 20000 руб. сер. Для покрытия весьма значительных издержек, нужных для устройства, содержания и постоянного увеличения Зоологического сада, я намерен взимать от посетителей умеренную плату за вход, как везде это водится</w:t>
      </w:r>
      <w:r w:rsidRPr="009D527B">
        <w:rPr>
          <w:rFonts w:ascii="Times New Roman" w:hAnsi="Times New Roman"/>
          <w:color w:val="000000"/>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lastRenderedPageBreak/>
        <w:drawing>
          <wp:inline distT="0" distB="0" distL="0" distR="0">
            <wp:extent cx="1721485" cy="11480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1485" cy="1148080"/>
                    </a:xfrm>
                    <a:prstGeom prst="rect">
                      <a:avLst/>
                    </a:prstGeom>
                    <a:noFill/>
                    <a:ln>
                      <a:noFill/>
                    </a:ln>
                  </pic:spPr>
                </pic:pic>
              </a:graphicData>
            </a:graphic>
          </wp:inline>
        </w:drawing>
      </w:r>
      <w:r>
        <w:rPr>
          <w:rFonts w:ascii="Times New Roman" w:hAnsi="Times New Roman"/>
          <w:color w:val="000000"/>
          <w:sz w:val="24"/>
          <w:szCs w:val="24"/>
          <w:highlight w:val="white"/>
          <w:lang w:eastAsia="ru-RU"/>
        </w:rPr>
        <w:t xml:space="preserve">Именно с этого прошения и начинается история нашего Зоопарка. Через три месяца обширная переписка голландца по национальности, прусского подданного </w:t>
      </w:r>
      <w:proofErr w:type="spellStart"/>
      <w:r>
        <w:rPr>
          <w:rFonts w:ascii="Times New Roman" w:hAnsi="Times New Roman"/>
          <w:color w:val="000000"/>
          <w:sz w:val="24"/>
          <w:szCs w:val="24"/>
          <w:highlight w:val="white"/>
          <w:lang w:eastAsia="ru-RU"/>
        </w:rPr>
        <w:t>Юлиуса</w:t>
      </w:r>
      <w:proofErr w:type="spellEnd"/>
      <w:r>
        <w:rPr>
          <w:rFonts w:ascii="Times New Roman" w:hAnsi="Times New Roman"/>
          <w:color w:val="000000"/>
          <w:sz w:val="24"/>
          <w:szCs w:val="24"/>
          <w:highlight w:val="white"/>
          <w:lang w:eastAsia="ru-RU"/>
        </w:rPr>
        <w:t xml:space="preserve"> </w:t>
      </w:r>
      <w:proofErr w:type="spellStart"/>
      <w:r>
        <w:rPr>
          <w:rFonts w:ascii="Times New Roman" w:hAnsi="Times New Roman"/>
          <w:color w:val="000000"/>
          <w:sz w:val="24"/>
          <w:szCs w:val="24"/>
          <w:highlight w:val="white"/>
          <w:lang w:eastAsia="ru-RU"/>
        </w:rPr>
        <w:t>Гебгардта</w:t>
      </w:r>
      <w:proofErr w:type="spellEnd"/>
      <w:r>
        <w:rPr>
          <w:rFonts w:ascii="Times New Roman" w:hAnsi="Times New Roman"/>
          <w:color w:val="000000"/>
          <w:sz w:val="24"/>
          <w:szCs w:val="24"/>
          <w:highlight w:val="white"/>
          <w:lang w:eastAsia="ru-RU"/>
        </w:rPr>
        <w:t xml:space="preserve"> об устройстве зоосада завершилась Высочайшим позволением. Он приступил к делу, и 1 августа (по старому стилю) 1865 года зоосад на Петербургской стороне, на том же самом месте, где находится и теперь, был открыт. Правда, в Петербурге все считали основательницей сада жену </w:t>
      </w:r>
      <w:proofErr w:type="spellStart"/>
      <w:r>
        <w:rPr>
          <w:rFonts w:ascii="Times New Roman" w:hAnsi="Times New Roman"/>
          <w:color w:val="000000"/>
          <w:sz w:val="24"/>
          <w:szCs w:val="24"/>
          <w:highlight w:val="white"/>
          <w:lang w:eastAsia="ru-RU"/>
        </w:rPr>
        <w:t>Юлиуса</w:t>
      </w:r>
      <w:proofErr w:type="spellEnd"/>
      <w:r>
        <w:rPr>
          <w:rFonts w:ascii="Times New Roman" w:hAnsi="Times New Roman"/>
          <w:color w:val="000000"/>
          <w:sz w:val="24"/>
          <w:szCs w:val="24"/>
          <w:highlight w:val="white"/>
          <w:lang w:eastAsia="ru-RU"/>
        </w:rPr>
        <w:t xml:space="preserve"> - Софью </w:t>
      </w:r>
      <w:proofErr w:type="spellStart"/>
      <w:r>
        <w:rPr>
          <w:rFonts w:ascii="Times New Roman" w:hAnsi="Times New Roman"/>
          <w:color w:val="000000"/>
          <w:sz w:val="24"/>
          <w:szCs w:val="24"/>
          <w:highlight w:val="white"/>
          <w:lang w:eastAsia="ru-RU"/>
        </w:rPr>
        <w:t>Гебгардт</w:t>
      </w:r>
      <w:proofErr w:type="spellEnd"/>
      <w:r>
        <w:rPr>
          <w:rFonts w:ascii="Times New Roman" w:hAnsi="Times New Roman"/>
          <w:color w:val="000000"/>
          <w:sz w:val="24"/>
          <w:szCs w:val="24"/>
          <w:highlight w:val="white"/>
          <w:lang w:eastAsia="ru-RU"/>
        </w:rPr>
        <w:t xml:space="preserve">. </w:t>
      </w:r>
    </w:p>
    <w:p w:rsidR="00784C76" w:rsidRDefault="00784C76" w:rsidP="00784C76">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Живая коллекция постоянно росла. В ней была большая группа хищников - леопард, гиены, медведи, тигры, львы, тибетская кошка, значительная группа животных жарких стран с такими редкими и по нынешним дням экспонатами, как ленивец, броненосец, мелкие сумчатые. Кстати, первым детенышем, увидевшим свет в </w:t>
      </w:r>
      <w:proofErr w:type="gramStart"/>
      <w:r>
        <w:rPr>
          <w:rFonts w:ascii="Times New Roman" w:hAnsi="Times New Roman"/>
          <w:color w:val="000000"/>
          <w:sz w:val="24"/>
          <w:szCs w:val="24"/>
          <w:highlight w:val="white"/>
          <w:lang w:eastAsia="ru-RU"/>
        </w:rPr>
        <w:t>Петербургском</w:t>
      </w:r>
      <w:proofErr w:type="gramEnd"/>
      <w:r>
        <w:rPr>
          <w:rFonts w:ascii="Times New Roman" w:hAnsi="Times New Roman"/>
          <w:color w:val="000000"/>
          <w:sz w:val="24"/>
          <w:szCs w:val="24"/>
          <w:highlight w:val="white"/>
          <w:lang w:eastAsia="ru-RU"/>
        </w:rPr>
        <w:t xml:space="preserve"> зоосаду, была сумчатая крыса. Покупалось очень много зверей и птиц, многих дарили, но и смертность среди них была чрезвычайно высока, и хозяевам приходилось тратить немалые деньги на приобретение новых.</w:t>
      </w:r>
    </w:p>
    <w:p w:rsidR="00784C76" w:rsidRDefault="00784C76" w:rsidP="00784C76">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Зоосад едва сводил концы с концами, Софья и </w:t>
      </w:r>
      <w:proofErr w:type="spellStart"/>
      <w:r>
        <w:rPr>
          <w:rFonts w:ascii="Times New Roman" w:hAnsi="Times New Roman"/>
          <w:color w:val="000000"/>
          <w:sz w:val="24"/>
          <w:szCs w:val="24"/>
          <w:highlight w:val="white"/>
          <w:lang w:eastAsia="ru-RU"/>
        </w:rPr>
        <w:t>Юлиус</w:t>
      </w:r>
      <w:proofErr w:type="spellEnd"/>
      <w:r>
        <w:rPr>
          <w:rFonts w:ascii="Times New Roman" w:hAnsi="Times New Roman"/>
          <w:color w:val="000000"/>
          <w:sz w:val="24"/>
          <w:szCs w:val="24"/>
          <w:highlight w:val="white"/>
          <w:lang w:eastAsia="ru-RU"/>
        </w:rPr>
        <w:t xml:space="preserve"> </w:t>
      </w:r>
      <w:proofErr w:type="spellStart"/>
      <w:r>
        <w:rPr>
          <w:rFonts w:ascii="Times New Roman" w:hAnsi="Times New Roman"/>
          <w:color w:val="000000"/>
          <w:sz w:val="24"/>
          <w:szCs w:val="24"/>
          <w:highlight w:val="white"/>
          <w:lang w:eastAsia="ru-RU"/>
        </w:rPr>
        <w:t>Гебгардты</w:t>
      </w:r>
      <w:proofErr w:type="spellEnd"/>
      <w:r>
        <w:rPr>
          <w:rFonts w:ascii="Times New Roman" w:hAnsi="Times New Roman"/>
          <w:color w:val="000000"/>
          <w:sz w:val="24"/>
          <w:szCs w:val="24"/>
          <w:highlight w:val="white"/>
          <w:lang w:eastAsia="ru-RU"/>
        </w:rPr>
        <w:t xml:space="preserve"> выбивались из сил, поддерживая свое детище. Им было нелегко, но совсем стало туго тогда, когда в 1871 году во время поездки в Берлин за очередной партией животных, заболел холерой и умер </w:t>
      </w:r>
      <w:proofErr w:type="spellStart"/>
      <w:r>
        <w:rPr>
          <w:rFonts w:ascii="Times New Roman" w:hAnsi="Times New Roman"/>
          <w:color w:val="000000"/>
          <w:sz w:val="24"/>
          <w:szCs w:val="24"/>
          <w:highlight w:val="white"/>
          <w:lang w:eastAsia="ru-RU"/>
        </w:rPr>
        <w:t>Юлиус</w:t>
      </w:r>
      <w:proofErr w:type="spellEnd"/>
      <w:r>
        <w:rPr>
          <w:rFonts w:ascii="Times New Roman" w:hAnsi="Times New Roman"/>
          <w:color w:val="000000"/>
          <w:sz w:val="24"/>
          <w:szCs w:val="24"/>
          <w:highlight w:val="white"/>
          <w:lang w:eastAsia="ru-RU"/>
        </w:rPr>
        <w:t>.</w:t>
      </w:r>
    </w:p>
    <w:p w:rsidR="00784C76" w:rsidRDefault="00784C76" w:rsidP="00784C76">
      <w:pPr>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В течение двух следующих лет Софья боролась за сохранение зоосада. Но в одиночку ей, тогда уже 60-летней женщине, справиться с делом было не под силу. Сад приходил в упадок, и тогда Софья выходит замуж за 30-летнего, полного планов и сил, энергии и предпринимательских способностей Эрнеста Антоновича Роста. Так, в 1873 году, начался новый и один из самых ярких в истории зоосада периодов его существования.</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963295" cy="122555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3295" cy="1225550"/>
                    </a:xfrm>
                    <a:prstGeom prst="rect">
                      <a:avLst/>
                    </a:prstGeom>
                    <a:noFill/>
                    <a:ln>
                      <a:noFill/>
                    </a:ln>
                  </pic:spPr>
                </pic:pic>
              </a:graphicData>
            </a:graphic>
          </wp:inline>
        </w:drawing>
      </w:r>
      <w:r w:rsidRPr="009D527B">
        <w:rPr>
          <w:rFonts w:ascii="Times New Roman" w:hAnsi="Times New Roman"/>
          <w:color w:val="000000"/>
          <w:sz w:val="24"/>
          <w:szCs w:val="24"/>
          <w:highlight w:val="white"/>
          <w:lang w:eastAsia="ru-RU"/>
        </w:rPr>
        <w:br/>
      </w:r>
      <w:r>
        <w:rPr>
          <w:rFonts w:ascii="Times New Roman" w:hAnsi="Times New Roman"/>
          <w:color w:val="000000"/>
          <w:sz w:val="24"/>
          <w:szCs w:val="24"/>
          <w:highlight w:val="white"/>
          <w:lang w:eastAsia="ru-RU"/>
        </w:rPr>
        <w:t xml:space="preserve">Родился Э.А. Рост в Берлине в 1842 году. А в 1873 году, женившись на основательнице Зоологического сада Софье </w:t>
      </w:r>
      <w:proofErr w:type="spellStart"/>
      <w:r>
        <w:rPr>
          <w:rFonts w:ascii="Times New Roman" w:hAnsi="Times New Roman"/>
          <w:color w:val="000000"/>
          <w:sz w:val="24"/>
          <w:szCs w:val="24"/>
          <w:highlight w:val="white"/>
          <w:lang w:eastAsia="ru-RU"/>
        </w:rPr>
        <w:t>Гебгардт</w:t>
      </w:r>
      <w:proofErr w:type="spellEnd"/>
      <w:r>
        <w:rPr>
          <w:rFonts w:ascii="Times New Roman" w:hAnsi="Times New Roman"/>
          <w:color w:val="000000"/>
          <w:sz w:val="24"/>
          <w:szCs w:val="24"/>
          <w:highlight w:val="white"/>
          <w:lang w:eastAsia="ru-RU"/>
        </w:rPr>
        <w:t xml:space="preserve">, стал владельцем такого сложного хозяйства, как зоосад, да еще в довольно плачевном состоянии. Никаких средств на поддержание </w:t>
      </w:r>
      <w:r>
        <w:rPr>
          <w:rFonts w:ascii="Times New Roman" w:hAnsi="Times New Roman"/>
          <w:color w:val="000000"/>
          <w:sz w:val="24"/>
          <w:szCs w:val="24"/>
          <w:highlight w:val="white"/>
          <w:lang w:eastAsia="ru-RU"/>
        </w:rPr>
        <w:lastRenderedPageBreak/>
        <w:t>заведения от города он не получал и должен был полагаться только на свои способности. А они, очевидно, были немалыми.</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Первое, за что взялся новый владелец, - обновление коллекции животных на основе </w:t>
      </w:r>
      <w:proofErr w:type="gramStart"/>
      <w:r>
        <w:rPr>
          <w:rFonts w:ascii="Times New Roman" w:hAnsi="Times New Roman"/>
          <w:color w:val="000000"/>
          <w:sz w:val="24"/>
          <w:szCs w:val="24"/>
          <w:highlight w:val="white"/>
          <w:lang w:eastAsia="ru-RU"/>
        </w:rPr>
        <w:t>покупки большей ее</w:t>
      </w:r>
      <w:proofErr w:type="gramEnd"/>
      <w:r>
        <w:rPr>
          <w:rFonts w:ascii="Times New Roman" w:hAnsi="Times New Roman"/>
          <w:color w:val="000000"/>
          <w:sz w:val="24"/>
          <w:szCs w:val="24"/>
          <w:highlight w:val="white"/>
          <w:lang w:eastAsia="ru-RU"/>
        </w:rPr>
        <w:t xml:space="preserve"> части у фирмы Карла </w:t>
      </w:r>
      <w:proofErr w:type="spellStart"/>
      <w:r>
        <w:rPr>
          <w:rFonts w:ascii="Times New Roman" w:hAnsi="Times New Roman"/>
          <w:color w:val="000000"/>
          <w:sz w:val="24"/>
          <w:szCs w:val="24"/>
          <w:highlight w:val="white"/>
          <w:lang w:eastAsia="ru-RU"/>
        </w:rPr>
        <w:t>Гегенбека</w:t>
      </w:r>
      <w:proofErr w:type="spellEnd"/>
      <w:r>
        <w:rPr>
          <w:rFonts w:ascii="Times New Roman" w:hAnsi="Times New Roman"/>
          <w:color w:val="000000"/>
          <w:sz w:val="24"/>
          <w:szCs w:val="24"/>
          <w:highlight w:val="white"/>
          <w:lang w:eastAsia="ru-RU"/>
        </w:rPr>
        <w:t>. Одновременно были приведены в порядок все здания и сооружения. И в то же время сразу же зоосад был разделен на две части: зоологическую (а коллекция животных у Роста была солидной и по теперешним временам - более 200 видов и свыше 1200 экземпляров разных зверей, птиц и даже рептилий) и коммерческую. На этой последней хотелось бы остановиться подробнее, поскольку она стала основным источником доходов.</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1351915" cy="923925"/>
            <wp:effectExtent l="0" t="0" r="63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923925"/>
                    </a:xfrm>
                    <a:prstGeom prst="rect">
                      <a:avLst/>
                    </a:prstGeom>
                    <a:noFill/>
                    <a:ln>
                      <a:noFill/>
                    </a:ln>
                  </pic:spPr>
                </pic:pic>
              </a:graphicData>
            </a:graphic>
          </wp:inline>
        </w:drawing>
      </w:r>
      <w:r w:rsidRPr="009D527B">
        <w:rPr>
          <w:rFonts w:ascii="Times New Roman" w:hAnsi="Times New Roman"/>
          <w:color w:val="000000"/>
          <w:sz w:val="24"/>
          <w:szCs w:val="24"/>
          <w:highlight w:val="white"/>
          <w:lang w:eastAsia="ru-RU"/>
        </w:rPr>
        <w:br/>
      </w:r>
      <w:r>
        <w:rPr>
          <w:rFonts w:ascii="Times New Roman" w:hAnsi="Times New Roman"/>
          <w:color w:val="000000"/>
          <w:sz w:val="24"/>
          <w:szCs w:val="24"/>
          <w:highlight w:val="white"/>
          <w:lang w:eastAsia="ru-RU"/>
        </w:rPr>
        <w:t xml:space="preserve">Прежде всего, новым хозяином была построена большая летняя эстрада с рядами скамеек перед ней, всего на 1380 мест, а затем и закрытый театр на 500 мест. На этих сценах давались цирковые представления, приходили "сборные" концерты, ставились пышные феерии, выступали оперные труппы, хоры и оркестры. Зоосад имел свой, сначала духовой, а потом симфонический оркестр, которым на протяжении 25 лет управлял известный в Петербурге дирижер Теодор Франке. В 1886 году стали популярны симфонические "четверги", в программе которых были сочинения Чайковского, Рубинштейна, Римского-Корсакова, Вагнера и др. Интересно, что давались и органные концерты, поскольку даже этот инструмент был в зоосаде. В 1889 году на месте маленького ресторанчика "Зоология" по проекту архитектора Карла </w:t>
      </w:r>
      <w:proofErr w:type="spellStart"/>
      <w:r>
        <w:rPr>
          <w:rFonts w:ascii="Times New Roman" w:hAnsi="Times New Roman"/>
          <w:color w:val="000000"/>
          <w:sz w:val="24"/>
          <w:szCs w:val="24"/>
          <w:highlight w:val="white"/>
          <w:lang w:eastAsia="ru-RU"/>
        </w:rPr>
        <w:t>Вергейма</w:t>
      </w:r>
      <w:proofErr w:type="spellEnd"/>
      <w:r>
        <w:rPr>
          <w:rFonts w:ascii="Times New Roman" w:hAnsi="Times New Roman"/>
          <w:color w:val="000000"/>
          <w:sz w:val="24"/>
          <w:szCs w:val="24"/>
          <w:highlight w:val="white"/>
          <w:lang w:eastAsia="ru-RU"/>
        </w:rPr>
        <w:t xml:space="preserve"> был построен новый. Насколько широко было поставлено это дело, говорит хотя бы то, что в штате ресторана было более 90 официантов, работавших в две смены. При зоосаде была и ферма с голландскими коровами, все продукты которой продавались здесь же. Немалые деньги выручались и от продажи корма для животных. Правда, шестикопеечный хлеб продавался публике в этом случае за десять копеек.</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1351915" cy="923925"/>
            <wp:effectExtent l="0" t="0" r="63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1915" cy="923925"/>
                    </a:xfrm>
                    <a:prstGeom prst="rect">
                      <a:avLst/>
                    </a:prstGeom>
                    <a:noFill/>
                    <a:ln>
                      <a:noFill/>
                    </a:ln>
                  </pic:spPr>
                </pic:pic>
              </a:graphicData>
            </a:graphic>
          </wp:inline>
        </w:drawing>
      </w:r>
      <w:r w:rsidRPr="009D527B">
        <w:rPr>
          <w:rFonts w:ascii="Times New Roman" w:hAnsi="Times New Roman"/>
          <w:color w:val="000000"/>
          <w:sz w:val="24"/>
          <w:szCs w:val="24"/>
          <w:highlight w:val="white"/>
          <w:lang w:eastAsia="ru-RU"/>
        </w:rPr>
        <w:br/>
      </w:r>
      <w:r>
        <w:rPr>
          <w:rFonts w:ascii="Times New Roman" w:hAnsi="Times New Roman"/>
          <w:color w:val="000000"/>
          <w:sz w:val="24"/>
          <w:szCs w:val="24"/>
          <w:highlight w:val="white"/>
          <w:lang w:eastAsia="ru-RU"/>
        </w:rPr>
        <w:t xml:space="preserve">Привлекало посетителей в зоосад и то, что он был оборудован по последнему слову техники. Так, очень оперативно, согласно требованиям времени менялось освещение зоосада. Если в 60-ых годах оно было керосиновым, а затем газовым, то уже в 1889 году у </w:t>
      </w:r>
      <w:r>
        <w:rPr>
          <w:rFonts w:ascii="Times New Roman" w:hAnsi="Times New Roman"/>
          <w:color w:val="000000"/>
          <w:sz w:val="24"/>
          <w:szCs w:val="24"/>
          <w:highlight w:val="white"/>
          <w:lang w:eastAsia="ru-RU"/>
        </w:rPr>
        <w:lastRenderedPageBreak/>
        <w:t>зоосада появилась собственная электростанция в 66 лошадиных сил. И по вечерам сад, освещенный многими лампами, имел, как рассказывают, "сказочный вид". Это интересно еще и потому, что в то время электричеством освещались лишь некоторые участки центральных улиц. А в остальном, в столице для освещения использовали керосин.</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1721485" cy="11868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1485" cy="1186815"/>
                    </a:xfrm>
                    <a:prstGeom prst="rect">
                      <a:avLst/>
                    </a:prstGeom>
                    <a:noFill/>
                    <a:ln>
                      <a:noFill/>
                    </a:ln>
                  </pic:spPr>
                </pic:pic>
              </a:graphicData>
            </a:graphic>
          </wp:inline>
        </w:drawing>
      </w:r>
      <w:r>
        <w:rPr>
          <w:rFonts w:ascii="Times New Roman" w:hAnsi="Times New Roman"/>
          <w:color w:val="000000"/>
          <w:sz w:val="24"/>
          <w:szCs w:val="24"/>
          <w:highlight w:val="white"/>
          <w:lang w:eastAsia="ru-RU"/>
        </w:rPr>
        <w:t>Следует заметить, что и зоологическая часть сада, и развлекательная содержались в чистоте и порядке, поскольку Ростом была устроена надежная канализация, проведен водопровод, а за уборку маленькой территории сада отвечало больше десятка дворников. Все дворники и служители при животных обязаны были носить униформу и содержать ее в чистоте и опрятности. Большой популярностью пользовались так называемые этнографические выставки, которые стали демонстрироваться в саду с 1879 года. Петербуржцы во время проведения этих выставок могли увидеть жителей разных районов земного шара в национальных костюмах, с домашней утварью, оружием, предметами быта, познакомиться с их танцами, обычаями, а заодно и с животными - как домашними, так и дикими. Например, во время выставки "Караван нубийцев" публика любовалась на зебр, жирафов, одногорбых верблюдов, диких буйволов, домашний крупный рогатый скот. Нубийцы демонстрировали езду на абиссинских лошадях, воспроизводили сцены битв, охоты на диких животных, пляски воинов, религиозные обряды. Программу завершало большое караванное шествие. Подобные представления давались на выставках кафров, пигмеев, сенегальцев, на которые в воскресные дни приходило по пять, шесть, а иногда - двадцать тысяч человек.</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1351915" cy="923925"/>
            <wp:effectExtent l="0" t="0" r="63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915" cy="923925"/>
                    </a:xfrm>
                    <a:prstGeom prst="rect">
                      <a:avLst/>
                    </a:prstGeom>
                    <a:noFill/>
                    <a:ln>
                      <a:noFill/>
                    </a:ln>
                  </pic:spPr>
                </pic:pic>
              </a:graphicData>
            </a:graphic>
          </wp:inline>
        </w:drawing>
      </w:r>
      <w:r>
        <w:rPr>
          <w:rFonts w:ascii="Times New Roman" w:hAnsi="Times New Roman"/>
          <w:color w:val="000000"/>
          <w:sz w:val="24"/>
          <w:szCs w:val="24"/>
          <w:highlight w:val="white"/>
          <w:lang w:eastAsia="ru-RU"/>
        </w:rPr>
        <w:t xml:space="preserve">Хозяин зоосада, Э.А. Рост, был видным деятелем немецкой колонии столицы, а петербургские немцы - постоянными посетителями и зоосада, ресторана, и театра и помощниками Роста во многих его начинаниях. За всеми хозяйственными хлопотами Э.А. Рост никогда не забывал о главном назначении зоосада: содержании и разведении животных, о приобретении самых редких, ценных и никогда до него не виданных петербуржцами зверей. Именно при Росте жители и гости столицы познакомились с жирафами, шимпанзе, орангутангом, ленивцем, муравьедом и другими редкими экзотическими зверями. Хозяин очень внимательно наблюдал за содержанием </w:t>
      </w:r>
      <w:r>
        <w:rPr>
          <w:rFonts w:ascii="Times New Roman" w:hAnsi="Times New Roman"/>
          <w:color w:val="000000"/>
          <w:sz w:val="24"/>
          <w:szCs w:val="24"/>
          <w:highlight w:val="white"/>
          <w:lang w:eastAsia="ru-RU"/>
        </w:rPr>
        <w:lastRenderedPageBreak/>
        <w:t>своих питомцев, особо редких кормил и пересаживал сам. Беспокоили его и вопросы акклиматизации, и особенности разведения разных видов. Не будучи зоологом, он поддерживал постоянную связь с учеными Петербурга, по самым разным вопросам</w:t>
      </w:r>
      <w:r>
        <w:rPr>
          <w:rFonts w:ascii="Times New Roman" w:hAnsi="Times New Roman"/>
          <w:color w:val="000000"/>
          <w:sz w:val="24"/>
          <w:szCs w:val="24"/>
          <w:highlight w:val="white"/>
          <w:lang w:val="en-US" w:eastAsia="ru-RU"/>
        </w:rPr>
        <w:t> </w:t>
      </w:r>
      <w:r>
        <w:rPr>
          <w:rFonts w:ascii="Times New Roman" w:hAnsi="Times New Roman"/>
          <w:noProof/>
          <w:color w:val="000000"/>
          <w:sz w:val="24"/>
          <w:szCs w:val="24"/>
          <w:lang w:eastAsia="ru-RU"/>
        </w:rPr>
        <w:drawing>
          <wp:inline distT="0" distB="0" distL="0" distR="0">
            <wp:extent cx="1351915" cy="923925"/>
            <wp:effectExtent l="0" t="0" r="63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1915" cy="923925"/>
                    </a:xfrm>
                    <a:prstGeom prst="rect">
                      <a:avLst/>
                    </a:prstGeom>
                    <a:noFill/>
                    <a:ln>
                      <a:noFill/>
                    </a:ln>
                  </pic:spPr>
                </pic:pic>
              </a:graphicData>
            </a:graphic>
          </wp:inline>
        </w:drawing>
      </w:r>
      <w:r>
        <w:rPr>
          <w:rFonts w:ascii="Times New Roman" w:hAnsi="Times New Roman"/>
          <w:color w:val="000000"/>
          <w:sz w:val="24"/>
          <w:szCs w:val="24"/>
          <w:highlight w:val="white"/>
          <w:lang w:eastAsia="ru-RU"/>
        </w:rPr>
        <w:t xml:space="preserve">консультировался с ведущими специалистами Европы. Очень показательна, в этом плане, история с многократными неудачными попытками сохранить в зоосаде Петербурга потомства бегемотов. После того, как погиб второй, родившийся у них детеныш, Эрнест Антонович Рост отправился в Англию, где подробно познакомился с особенностями содержания этих зверей в Лондонском зоопарке, получил необходимые советы по их размножению у директора этого зоопарка - доктора </w:t>
      </w:r>
      <w:proofErr w:type="spellStart"/>
      <w:r>
        <w:rPr>
          <w:rFonts w:ascii="Times New Roman" w:hAnsi="Times New Roman"/>
          <w:color w:val="000000"/>
          <w:sz w:val="24"/>
          <w:szCs w:val="24"/>
          <w:highlight w:val="white"/>
          <w:lang w:eastAsia="ru-RU"/>
        </w:rPr>
        <w:t>Барлета</w:t>
      </w:r>
      <w:proofErr w:type="spellEnd"/>
      <w:r>
        <w:rPr>
          <w:rFonts w:ascii="Times New Roman" w:hAnsi="Times New Roman"/>
          <w:color w:val="000000"/>
          <w:sz w:val="24"/>
          <w:szCs w:val="24"/>
          <w:highlight w:val="white"/>
          <w:lang w:eastAsia="ru-RU"/>
        </w:rPr>
        <w:t>.</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1351915" cy="923925"/>
            <wp:effectExtent l="0" t="0" r="63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915" cy="923925"/>
                    </a:xfrm>
                    <a:prstGeom prst="rect">
                      <a:avLst/>
                    </a:prstGeom>
                    <a:noFill/>
                    <a:ln>
                      <a:noFill/>
                    </a:ln>
                  </pic:spPr>
                </pic:pic>
              </a:graphicData>
            </a:graphic>
          </wp:inline>
        </w:drawing>
      </w:r>
      <w:r>
        <w:rPr>
          <w:rFonts w:ascii="Times New Roman" w:hAnsi="Times New Roman"/>
          <w:color w:val="000000"/>
          <w:sz w:val="24"/>
          <w:szCs w:val="24"/>
          <w:highlight w:val="white"/>
          <w:lang w:eastAsia="ru-RU"/>
        </w:rPr>
        <w:t xml:space="preserve">Очень важно и то, что при Росте велись подробные записи в журналах, фиксировалось все, что происходило с животными. Жаль, что до наших дней сохранились только фрагменты записей. Но и из них мы можем узнать, например, каковы были сроки беременности бегемота в каждом случае размножения, как вели себя звери при появлении потомства, чем и как искусственно выкармливали детеныша и многое другое. Очень любопытны записи о том, как Э.А. Рост переводил животных с невской воды на воду из только что пробуренной артезианской скважины, как аккуратно и постепенно он это делал; и о том, как эта скважина позволила устроить незамерзающий зимой бассейн, заселенный огромным количеством золотых рыбок. Внимательное отношение к животным сказывалось и на их успешном размножении. С 1873 по 1900 годы в саду размножалось 53 вида зверей и птиц, среди которых были такие редкие, как исполинский кенгуру, лисий </w:t>
      </w:r>
      <w:proofErr w:type="spellStart"/>
      <w:r>
        <w:rPr>
          <w:rFonts w:ascii="Times New Roman" w:hAnsi="Times New Roman"/>
          <w:color w:val="000000"/>
          <w:sz w:val="24"/>
          <w:szCs w:val="24"/>
          <w:highlight w:val="white"/>
          <w:lang w:eastAsia="ru-RU"/>
        </w:rPr>
        <w:t>кузу</w:t>
      </w:r>
      <w:proofErr w:type="spellEnd"/>
      <w:r>
        <w:rPr>
          <w:rFonts w:ascii="Times New Roman" w:hAnsi="Times New Roman"/>
          <w:color w:val="000000"/>
          <w:sz w:val="24"/>
          <w:szCs w:val="24"/>
          <w:highlight w:val="white"/>
          <w:lang w:eastAsia="ru-RU"/>
        </w:rPr>
        <w:t>, толстый лори, пятнистая гиена, бразильская носуха и другие. Все птенцы выводились в инкубаторах. Ко всему сказанному надо добавить и то, что каждый год издавался путеводитель по саду, а в 1890 году - к 25-летнему юбилею - он был выпущен на русском и немецком языках.</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Зоосад получал немало подарков. Чаще всего это были звери и птицы России, но нередко поступали и экзотические животные. Так, царь Александр II подарил пару индийских слонов, великий князь Александр Михайлович - леопарда и корейских пони, офицеры корвета "Рында" - белого медведя.</w:t>
      </w:r>
    </w:p>
    <w:p w:rsidR="00784C76" w:rsidRPr="009D527B"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lastRenderedPageBreak/>
        <w:t>Стоит упомянуть и о том, что происходило с останками животных после их смерти. Большинство их пополняло научные коллекции, которые до сих пор хранятся в Зоологическом институте АН СССР, а некоторые выставлены в витринах Зоологического музея. О дальновидности такого бережного отношения говорит хотя бы тот факт, что в Академию Наук в 1877 году от Роста поступило восемь каролинских попугаев. Через 40 лет после этого каролинский попугай как вид был уничтожен полностью. Теперь этих птиц можно увидеть только в музеях. А если бы не было таких людей, как Эрнест Антонович Рост, то человечество не имело бы и этой возможности.</w:t>
      </w:r>
      <w:r>
        <w:rPr>
          <w:rFonts w:ascii="Times New Roman" w:hAnsi="Times New Roman"/>
          <w:color w:val="000000"/>
          <w:sz w:val="24"/>
          <w:szCs w:val="24"/>
          <w:highlight w:val="white"/>
          <w:lang w:val="en-US" w:eastAsia="ru-RU"/>
        </w:rPr>
        <w:t>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cs="Calibri"/>
          <w:noProof/>
          <w:lang w:eastAsia="ru-RU"/>
        </w:rPr>
        <w:drawing>
          <wp:inline distT="0" distB="0" distL="0" distR="0">
            <wp:extent cx="1351915" cy="923925"/>
            <wp:effectExtent l="0" t="0" r="63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1915" cy="923925"/>
                    </a:xfrm>
                    <a:prstGeom prst="rect">
                      <a:avLst/>
                    </a:prstGeom>
                    <a:noFill/>
                    <a:ln>
                      <a:noFill/>
                    </a:ln>
                  </pic:spPr>
                </pic:pic>
              </a:graphicData>
            </a:graphic>
          </wp:inline>
        </w:drawing>
      </w:r>
      <w:r>
        <w:rPr>
          <w:rFonts w:ascii="Times New Roman" w:hAnsi="Times New Roman"/>
          <w:color w:val="000000"/>
          <w:sz w:val="24"/>
          <w:szCs w:val="24"/>
          <w:highlight w:val="white"/>
          <w:lang w:eastAsia="ru-RU"/>
        </w:rPr>
        <w:t xml:space="preserve">Тот период, о котором только что шла речь, был, пожалуй, одним из самых ярких в истории нашего зоопарка. Конечно, его нельзя оценивать однозначно положительно. Вряд эти, к примеру, оправданно с современных позиций непосредственное соседство большого шумного ресторана, оркестров и животных. Да, впрочем, это понимал и сам Э.А. Рост, намеревавшийся построить в Петербурге большой зоосад на манер </w:t>
      </w:r>
      <w:proofErr w:type="gramStart"/>
      <w:r>
        <w:rPr>
          <w:rFonts w:ascii="Times New Roman" w:hAnsi="Times New Roman"/>
          <w:color w:val="000000"/>
          <w:sz w:val="24"/>
          <w:szCs w:val="24"/>
          <w:highlight w:val="white"/>
          <w:lang w:eastAsia="ru-RU"/>
        </w:rPr>
        <w:t>немецких</w:t>
      </w:r>
      <w:proofErr w:type="gramEnd"/>
      <w:r>
        <w:rPr>
          <w:rFonts w:ascii="Times New Roman" w:hAnsi="Times New Roman"/>
          <w:color w:val="000000"/>
          <w:sz w:val="24"/>
          <w:szCs w:val="24"/>
          <w:highlight w:val="white"/>
          <w:lang w:eastAsia="ru-RU"/>
        </w:rPr>
        <w:t xml:space="preserve">. Кстати, именно в то время появился первый проект переноса зоосада в район </w:t>
      </w:r>
      <w:proofErr w:type="gramStart"/>
      <w:r>
        <w:rPr>
          <w:rFonts w:ascii="Times New Roman" w:hAnsi="Times New Roman"/>
          <w:color w:val="000000"/>
          <w:sz w:val="24"/>
          <w:szCs w:val="24"/>
          <w:highlight w:val="white"/>
          <w:lang w:eastAsia="ru-RU"/>
        </w:rPr>
        <w:t>Удельной-Озерков</w:t>
      </w:r>
      <w:proofErr w:type="gramEnd"/>
      <w:r>
        <w:rPr>
          <w:rFonts w:ascii="Times New Roman" w:hAnsi="Times New Roman"/>
          <w:color w:val="000000"/>
          <w:sz w:val="24"/>
          <w:szCs w:val="24"/>
          <w:highlight w:val="white"/>
          <w:lang w:eastAsia="ru-RU"/>
        </w:rPr>
        <w:t xml:space="preserve">. И, вероятно, имея в виду осуществление этого проекта, он построил на старой территории лишь одно каменное здание для крупных хищников. Все остальные постройки были деревянными. </w:t>
      </w:r>
    </w:p>
    <w:p w:rsidR="00784C76" w:rsidRPr="009D527B"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p>
    <w:p w:rsidR="00784C76" w:rsidRDefault="00784C76" w:rsidP="00784C76">
      <w:pPr>
        <w:autoSpaceDE w:val="0"/>
        <w:autoSpaceDN w:val="0"/>
        <w:adjustRightInd w:val="0"/>
        <w:spacing w:after="0" w:line="36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t>ПРИЛОЖЕНИЕ 3</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i/>
          <w:iCs/>
          <w:color w:val="000000"/>
          <w:sz w:val="24"/>
          <w:szCs w:val="24"/>
          <w:highlight w:val="white"/>
          <w:lang w:eastAsia="ru-RU"/>
        </w:rPr>
      </w:pPr>
      <w:r>
        <w:rPr>
          <w:rFonts w:ascii="Times New Roman" w:hAnsi="Times New Roman"/>
          <w:i/>
          <w:iCs/>
          <w:color w:val="000000"/>
          <w:sz w:val="24"/>
          <w:szCs w:val="24"/>
          <w:highlight w:val="white"/>
          <w:lang w:eastAsia="ru-RU"/>
        </w:rPr>
        <w:t xml:space="preserve">Географическая справка </w:t>
      </w:r>
    </w:p>
    <w:p w:rsidR="00784C76" w:rsidRDefault="00784C76" w:rsidP="00784C76">
      <w:pPr>
        <w:suppressAutoHyphens/>
        <w:autoSpaceDE w:val="0"/>
        <w:autoSpaceDN w:val="0"/>
        <w:adjustRightInd w:val="0"/>
        <w:spacing w:after="0" w:line="360" w:lineRule="auto"/>
        <w:ind w:firstLine="540"/>
        <w:rPr>
          <w:rFonts w:ascii="Times New Roman" w:hAnsi="Times New Roman"/>
          <w:sz w:val="24"/>
          <w:szCs w:val="24"/>
          <w:highlight w:val="white"/>
          <w:lang w:eastAsia="ru-RU"/>
        </w:rPr>
      </w:pPr>
      <w:r>
        <w:rPr>
          <w:rFonts w:ascii="Times New Roman" w:hAnsi="Times New Roman"/>
          <w:sz w:val="24"/>
          <w:szCs w:val="24"/>
          <w:highlight w:val="white"/>
          <w:lang w:eastAsia="ru-RU"/>
        </w:rPr>
        <w:t xml:space="preserve">Город расположен на </w:t>
      </w:r>
      <w:proofErr w:type="spellStart"/>
      <w:r>
        <w:rPr>
          <w:rFonts w:ascii="Times New Roman" w:hAnsi="Times New Roman"/>
          <w:sz w:val="24"/>
          <w:szCs w:val="24"/>
          <w:highlight w:val="white"/>
          <w:lang w:eastAsia="ru-RU"/>
        </w:rPr>
        <w:t>Приневской</w:t>
      </w:r>
      <w:proofErr w:type="spellEnd"/>
      <w:r>
        <w:rPr>
          <w:rFonts w:ascii="Times New Roman" w:hAnsi="Times New Roman"/>
          <w:sz w:val="24"/>
          <w:szCs w:val="24"/>
          <w:highlight w:val="white"/>
          <w:lang w:eastAsia="ru-RU"/>
        </w:rPr>
        <w:t xml:space="preserve"> низменности. Высота города над уровнем моря: для центральных районов —</w:t>
      </w:r>
      <w:r w:rsidRPr="009D527B">
        <w:rPr>
          <w:rFonts w:ascii="Times New Roman" w:hAnsi="Times New Roman"/>
          <w:sz w:val="24"/>
          <w:szCs w:val="24"/>
          <w:highlight w:val="white"/>
          <w:lang w:eastAsia="ru-RU"/>
        </w:rPr>
        <w:t xml:space="preserve"> 1</w:t>
      </w:r>
      <w:r>
        <w:rPr>
          <w:rFonts w:ascii="Times New Roman" w:hAnsi="Times New Roman"/>
          <w:sz w:val="24"/>
          <w:szCs w:val="24"/>
          <w:highlight w:val="white"/>
          <w:lang w:eastAsia="ru-RU"/>
        </w:rPr>
        <w:t>—</w:t>
      </w:r>
      <w:r w:rsidRPr="009D527B">
        <w:rPr>
          <w:rFonts w:ascii="Times New Roman" w:hAnsi="Times New Roman"/>
          <w:sz w:val="24"/>
          <w:szCs w:val="24"/>
          <w:highlight w:val="white"/>
          <w:lang w:eastAsia="ru-RU"/>
        </w:rPr>
        <w:t xml:space="preserve">5 </w:t>
      </w:r>
      <w:r>
        <w:rPr>
          <w:rFonts w:ascii="Times New Roman" w:hAnsi="Times New Roman"/>
          <w:sz w:val="24"/>
          <w:szCs w:val="24"/>
          <w:highlight w:val="white"/>
          <w:lang w:eastAsia="ru-RU"/>
        </w:rPr>
        <w:t>м, периферийных районов (север) —</w:t>
      </w:r>
      <w:r w:rsidRPr="009D527B">
        <w:rPr>
          <w:rFonts w:ascii="Times New Roman" w:hAnsi="Times New Roman"/>
          <w:sz w:val="24"/>
          <w:szCs w:val="24"/>
          <w:highlight w:val="white"/>
          <w:lang w:eastAsia="ru-RU"/>
        </w:rPr>
        <w:t xml:space="preserve"> 5</w:t>
      </w:r>
      <w:r>
        <w:rPr>
          <w:rFonts w:ascii="Times New Roman" w:hAnsi="Times New Roman"/>
          <w:sz w:val="24"/>
          <w:szCs w:val="24"/>
          <w:highlight w:val="white"/>
          <w:lang w:eastAsia="ru-RU"/>
        </w:rPr>
        <w:t>—</w:t>
      </w:r>
      <w:r w:rsidRPr="009D527B">
        <w:rPr>
          <w:rFonts w:ascii="Times New Roman" w:hAnsi="Times New Roman"/>
          <w:sz w:val="24"/>
          <w:szCs w:val="24"/>
          <w:highlight w:val="white"/>
          <w:lang w:eastAsia="ru-RU"/>
        </w:rPr>
        <w:t xml:space="preserve">30 </w:t>
      </w:r>
      <w:r>
        <w:rPr>
          <w:rFonts w:ascii="Times New Roman" w:hAnsi="Times New Roman"/>
          <w:sz w:val="24"/>
          <w:szCs w:val="24"/>
          <w:highlight w:val="white"/>
          <w:lang w:eastAsia="ru-RU"/>
        </w:rPr>
        <w:t>м, периферийных районов (юг и юго-запад) —</w:t>
      </w:r>
      <w:r w:rsidRPr="009D527B">
        <w:rPr>
          <w:rFonts w:ascii="Times New Roman" w:hAnsi="Times New Roman"/>
          <w:sz w:val="24"/>
          <w:szCs w:val="24"/>
          <w:highlight w:val="white"/>
          <w:lang w:eastAsia="ru-RU"/>
        </w:rPr>
        <w:t xml:space="preserve"> 5</w:t>
      </w:r>
      <w:r>
        <w:rPr>
          <w:rFonts w:ascii="Times New Roman" w:hAnsi="Times New Roman"/>
          <w:sz w:val="24"/>
          <w:szCs w:val="24"/>
          <w:highlight w:val="white"/>
          <w:lang w:eastAsia="ru-RU"/>
        </w:rPr>
        <w:t>—</w:t>
      </w:r>
      <w:r w:rsidRPr="009D527B">
        <w:rPr>
          <w:rFonts w:ascii="Times New Roman" w:hAnsi="Times New Roman"/>
          <w:sz w:val="24"/>
          <w:szCs w:val="24"/>
          <w:highlight w:val="white"/>
          <w:lang w:eastAsia="ru-RU"/>
        </w:rPr>
        <w:t xml:space="preserve">22 </w:t>
      </w:r>
      <w:r>
        <w:rPr>
          <w:rFonts w:ascii="Times New Roman" w:hAnsi="Times New Roman"/>
          <w:sz w:val="24"/>
          <w:szCs w:val="24"/>
          <w:highlight w:val="white"/>
          <w:lang w:eastAsia="ru-RU"/>
        </w:rPr>
        <w:t>м. Самое высокое место в черте города —</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район Красного Села (70—</w:t>
      </w:r>
      <w:r w:rsidRPr="009D527B">
        <w:rPr>
          <w:rFonts w:ascii="Times New Roman" w:hAnsi="Times New Roman"/>
          <w:sz w:val="24"/>
          <w:szCs w:val="24"/>
          <w:highlight w:val="white"/>
          <w:lang w:eastAsia="ru-RU"/>
        </w:rPr>
        <w:t xml:space="preserve">110 </w:t>
      </w:r>
      <w:r>
        <w:rPr>
          <w:rFonts w:ascii="Times New Roman" w:hAnsi="Times New Roman"/>
          <w:sz w:val="24"/>
          <w:szCs w:val="24"/>
          <w:highlight w:val="white"/>
          <w:lang w:eastAsia="ru-RU"/>
        </w:rPr>
        <w:t>м) с Вороньей горой (176 м). В палеозое 300—</w:t>
      </w:r>
      <w:r w:rsidRPr="009D527B">
        <w:rPr>
          <w:rFonts w:ascii="Times New Roman" w:hAnsi="Times New Roman"/>
          <w:sz w:val="24"/>
          <w:szCs w:val="24"/>
          <w:highlight w:val="white"/>
          <w:lang w:eastAsia="ru-RU"/>
        </w:rPr>
        <w:t xml:space="preserve">400 </w:t>
      </w:r>
      <w:r>
        <w:rPr>
          <w:rFonts w:ascii="Times New Roman" w:hAnsi="Times New Roman"/>
          <w:sz w:val="24"/>
          <w:szCs w:val="24"/>
          <w:highlight w:val="white"/>
          <w:lang w:eastAsia="ru-RU"/>
        </w:rPr>
        <w:t xml:space="preserve">миллионов лет назад вся эта территория была покрыта морем. </w:t>
      </w:r>
      <w:proofErr w:type="gramStart"/>
      <w:r>
        <w:rPr>
          <w:rFonts w:ascii="Times New Roman" w:hAnsi="Times New Roman"/>
          <w:sz w:val="24"/>
          <w:szCs w:val="24"/>
          <w:highlight w:val="white"/>
          <w:lang w:eastAsia="ru-RU"/>
        </w:rPr>
        <w:t>Осадочные отложения того времени —</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песчаники, пески, глины, известняки —</w:t>
      </w: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покрывают мощной толщей (свыше 200 метров) кристаллический фундамент, состоящий из гранитов, гнейсов и диабазов.</w:t>
      </w:r>
      <w:proofErr w:type="gramEnd"/>
      <w:r>
        <w:rPr>
          <w:rFonts w:ascii="Times New Roman" w:hAnsi="Times New Roman"/>
          <w:sz w:val="24"/>
          <w:szCs w:val="24"/>
          <w:highlight w:val="white"/>
          <w:lang w:eastAsia="ru-RU"/>
        </w:rPr>
        <w:t xml:space="preserve"> Современный рельеф образовался в результате деятельности ледникового покрова (последнее Валдайское оледенение было 12 тысяч лет назад).</w:t>
      </w:r>
    </w:p>
    <w:p w:rsidR="00784C76" w:rsidRDefault="00784C76" w:rsidP="00784C76">
      <w:pPr>
        <w:suppressAutoHyphens/>
        <w:autoSpaceDE w:val="0"/>
        <w:autoSpaceDN w:val="0"/>
        <w:adjustRightInd w:val="0"/>
        <w:spacing w:after="0" w:line="360" w:lineRule="auto"/>
        <w:ind w:firstLine="567"/>
        <w:rPr>
          <w:rFonts w:ascii="Times New Roman" w:hAnsi="Times New Roman"/>
          <w:sz w:val="24"/>
          <w:szCs w:val="24"/>
          <w:highlight w:val="white"/>
          <w:lang w:eastAsia="ru-RU"/>
        </w:rPr>
      </w:pPr>
      <w:r w:rsidRPr="009D527B">
        <w:rPr>
          <w:rFonts w:ascii="Times New Roman" w:hAnsi="Times New Roman"/>
          <w:sz w:val="24"/>
          <w:szCs w:val="24"/>
          <w:highlight w:val="white"/>
          <w:lang w:eastAsia="ru-RU"/>
        </w:rPr>
        <w:t xml:space="preserve"> </w:t>
      </w:r>
      <w:r>
        <w:rPr>
          <w:rFonts w:ascii="Times New Roman" w:hAnsi="Times New Roman"/>
          <w:sz w:val="24"/>
          <w:szCs w:val="24"/>
          <w:highlight w:val="white"/>
          <w:lang w:eastAsia="ru-RU"/>
        </w:rPr>
        <w:t xml:space="preserve">После отступания ледника образовалось </w:t>
      </w:r>
      <w:proofErr w:type="spellStart"/>
      <w:r>
        <w:rPr>
          <w:rFonts w:ascii="Times New Roman" w:hAnsi="Times New Roman"/>
          <w:sz w:val="24"/>
          <w:szCs w:val="24"/>
          <w:highlight w:val="white"/>
          <w:lang w:eastAsia="ru-RU"/>
        </w:rPr>
        <w:t>Литториновое</w:t>
      </w:r>
      <w:proofErr w:type="spellEnd"/>
      <w:r>
        <w:rPr>
          <w:rFonts w:ascii="Times New Roman" w:hAnsi="Times New Roman"/>
          <w:sz w:val="24"/>
          <w:szCs w:val="24"/>
          <w:highlight w:val="white"/>
          <w:lang w:eastAsia="ru-RU"/>
        </w:rPr>
        <w:t xml:space="preserve"> море, уровень которого был на 7—</w:t>
      </w:r>
      <w:r w:rsidRPr="009D527B">
        <w:rPr>
          <w:rFonts w:ascii="Times New Roman" w:hAnsi="Times New Roman"/>
          <w:sz w:val="24"/>
          <w:szCs w:val="24"/>
          <w:highlight w:val="white"/>
          <w:lang w:eastAsia="ru-RU"/>
        </w:rPr>
        <w:t xml:space="preserve">9 </w:t>
      </w:r>
      <w:r>
        <w:rPr>
          <w:rFonts w:ascii="Times New Roman" w:hAnsi="Times New Roman"/>
          <w:sz w:val="24"/>
          <w:szCs w:val="24"/>
          <w:highlight w:val="white"/>
          <w:lang w:eastAsia="ru-RU"/>
        </w:rPr>
        <w:t xml:space="preserve">м выше современного. 4 тысячи лет назад море отступило, и образовалась долина </w:t>
      </w:r>
      <w:r>
        <w:rPr>
          <w:rFonts w:ascii="Times New Roman" w:hAnsi="Times New Roman"/>
          <w:sz w:val="24"/>
          <w:szCs w:val="24"/>
          <w:highlight w:val="white"/>
          <w:lang w:eastAsia="ru-RU"/>
        </w:rPr>
        <w:lastRenderedPageBreak/>
        <w:t xml:space="preserve">реки Невы. Долина сложена </w:t>
      </w:r>
      <w:proofErr w:type="spellStart"/>
      <w:r>
        <w:rPr>
          <w:rFonts w:ascii="Times New Roman" w:hAnsi="Times New Roman"/>
          <w:sz w:val="24"/>
          <w:szCs w:val="24"/>
          <w:highlight w:val="white"/>
          <w:lang w:eastAsia="ru-RU"/>
        </w:rPr>
        <w:t>озёрно</w:t>
      </w:r>
      <w:proofErr w:type="spellEnd"/>
      <w:r>
        <w:rPr>
          <w:rFonts w:ascii="Times New Roman" w:hAnsi="Times New Roman"/>
          <w:sz w:val="24"/>
          <w:szCs w:val="24"/>
          <w:highlight w:val="white"/>
          <w:lang w:eastAsia="ru-RU"/>
        </w:rPr>
        <w:t xml:space="preserve">-ледниковыми и </w:t>
      </w:r>
      <w:proofErr w:type="spellStart"/>
      <w:r>
        <w:rPr>
          <w:rFonts w:ascii="Times New Roman" w:hAnsi="Times New Roman"/>
          <w:sz w:val="24"/>
          <w:szCs w:val="24"/>
          <w:highlight w:val="white"/>
          <w:lang w:eastAsia="ru-RU"/>
        </w:rPr>
        <w:t>постледниковыми</w:t>
      </w:r>
      <w:proofErr w:type="spellEnd"/>
      <w:r>
        <w:rPr>
          <w:rFonts w:ascii="Times New Roman" w:hAnsi="Times New Roman"/>
          <w:sz w:val="24"/>
          <w:szCs w:val="24"/>
          <w:highlight w:val="white"/>
          <w:lang w:eastAsia="ru-RU"/>
        </w:rPr>
        <w:t xml:space="preserve"> отложениями. Последние 2,5 тысячи лет рельеф почти не менялся.</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Зоопарк открылся на небольшом низменном участке Александровского сада у Петропавловской крепости. Это центральная часть нашего города с неповторимым городским пейзажем, который принес Петербургу славу одного из красивейших городов мира. </w:t>
      </w:r>
    </w:p>
    <w:p w:rsidR="00784C76" w:rsidRDefault="00784C76" w:rsidP="00784C76">
      <w:pPr>
        <w:autoSpaceDE w:val="0"/>
        <w:autoSpaceDN w:val="0"/>
        <w:adjustRightInd w:val="0"/>
        <w:spacing w:after="0" w:line="360" w:lineRule="auto"/>
        <w:ind w:firstLine="567"/>
        <w:rPr>
          <w:rFonts w:cs="Calibri"/>
          <w:lang w:val="en-US" w:eastAsia="ru-RU"/>
        </w:rPr>
      </w:pPr>
      <w:r>
        <w:rPr>
          <w:rFonts w:cs="Calibri"/>
          <w:noProof/>
          <w:lang w:eastAsia="ru-RU"/>
        </w:rPr>
        <w:drawing>
          <wp:inline distT="0" distB="0" distL="0" distR="0">
            <wp:extent cx="2529205" cy="3268345"/>
            <wp:effectExtent l="0" t="0" r="4445"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205" cy="3268345"/>
                    </a:xfrm>
                    <a:prstGeom prst="rect">
                      <a:avLst/>
                    </a:prstGeom>
                    <a:noFill/>
                    <a:ln>
                      <a:noFill/>
                    </a:ln>
                  </pic:spPr>
                </pic:pic>
              </a:graphicData>
            </a:graphic>
          </wp:inline>
        </w:drawing>
      </w:r>
      <w:r>
        <w:rPr>
          <w:rFonts w:cs="Calibri"/>
          <w:lang w:val="en-US" w:eastAsia="ru-RU"/>
        </w:rPr>
        <w:t xml:space="preserve">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рис. Инженерно-геологическая карта Петербурга</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i/>
          <w:iCs/>
          <w:sz w:val="24"/>
          <w:szCs w:val="24"/>
          <w:highlight w:val="white"/>
          <w:lang w:eastAsia="ru-RU"/>
        </w:rPr>
        <w:t xml:space="preserve">ѕ </w:t>
      </w:r>
      <w:r>
        <w:rPr>
          <w:rFonts w:ascii="Times New Roman" w:hAnsi="Times New Roman"/>
          <w:sz w:val="24"/>
          <w:szCs w:val="24"/>
          <w:highlight w:val="white"/>
          <w:lang w:eastAsia="ru-RU"/>
        </w:rPr>
        <w:t xml:space="preserve">сбросы и флексуры, ограничивающие </w:t>
      </w:r>
      <w:proofErr w:type="spellStart"/>
      <w:r>
        <w:rPr>
          <w:rFonts w:ascii="Times New Roman" w:hAnsi="Times New Roman"/>
          <w:sz w:val="24"/>
          <w:szCs w:val="24"/>
          <w:highlight w:val="white"/>
          <w:lang w:eastAsia="ru-RU"/>
        </w:rPr>
        <w:t>Усть</w:t>
      </w:r>
      <w:proofErr w:type="spellEnd"/>
      <w:r>
        <w:rPr>
          <w:rFonts w:ascii="Times New Roman" w:hAnsi="Times New Roman"/>
          <w:sz w:val="24"/>
          <w:szCs w:val="24"/>
          <w:highlight w:val="white"/>
          <w:lang w:eastAsia="ru-RU"/>
        </w:rPr>
        <w:t>-Невский грабен;</w:t>
      </w:r>
      <w:r>
        <w:rPr>
          <w:rFonts w:ascii="Times New Roman" w:hAnsi="Times New Roman"/>
          <w:color w:val="000000"/>
          <w:sz w:val="24"/>
          <w:szCs w:val="24"/>
          <w:highlight w:val="white"/>
          <w:lang w:eastAsia="ru-RU"/>
        </w:rPr>
        <w:t xml:space="preserve">--- границы города;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val="en-US" w:eastAsia="ru-RU"/>
        </w:rPr>
        <w:t>I</w:t>
      </w:r>
      <w:r w:rsidRPr="009D527B">
        <w:rPr>
          <w:rFonts w:ascii="Times New Roman" w:hAnsi="Times New Roman"/>
          <w:color w:val="000000"/>
          <w:sz w:val="24"/>
          <w:szCs w:val="24"/>
          <w:highlight w:val="white"/>
          <w:lang w:eastAsia="ru-RU"/>
        </w:rPr>
        <w:t xml:space="preserve"> - </w:t>
      </w:r>
      <w:r>
        <w:rPr>
          <w:rFonts w:ascii="Times New Roman" w:hAnsi="Times New Roman"/>
          <w:color w:val="000000"/>
          <w:sz w:val="24"/>
          <w:szCs w:val="24"/>
          <w:highlight w:val="white"/>
          <w:lang w:eastAsia="ru-RU"/>
        </w:rPr>
        <w:t xml:space="preserve">область распространения слабых грунтов;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val="en-US" w:eastAsia="ru-RU"/>
        </w:rPr>
        <w:t>II</w:t>
      </w:r>
      <w:r w:rsidRPr="009D527B">
        <w:rPr>
          <w:rFonts w:ascii="Times New Roman" w:hAnsi="Times New Roman"/>
          <w:color w:val="000000"/>
          <w:sz w:val="24"/>
          <w:szCs w:val="24"/>
          <w:highlight w:val="white"/>
          <w:lang w:eastAsia="ru-RU"/>
        </w:rPr>
        <w:t xml:space="preserve"> - </w:t>
      </w:r>
      <w:r>
        <w:rPr>
          <w:rFonts w:ascii="Times New Roman" w:hAnsi="Times New Roman"/>
          <w:color w:val="000000"/>
          <w:sz w:val="24"/>
          <w:szCs w:val="24"/>
          <w:highlight w:val="white"/>
          <w:lang w:eastAsia="ru-RU"/>
        </w:rPr>
        <w:t xml:space="preserve">область распространения флювиогляциальных отложений, </w:t>
      </w:r>
      <w:proofErr w:type="spellStart"/>
      <w:r>
        <w:rPr>
          <w:rFonts w:ascii="Times New Roman" w:hAnsi="Times New Roman"/>
          <w:color w:val="000000"/>
          <w:sz w:val="24"/>
          <w:szCs w:val="24"/>
          <w:highlight w:val="white"/>
          <w:lang w:eastAsia="ru-RU"/>
        </w:rPr>
        <w:t>зандров</w:t>
      </w:r>
      <w:proofErr w:type="spellEnd"/>
      <w:r>
        <w:rPr>
          <w:rFonts w:ascii="Times New Roman" w:hAnsi="Times New Roman"/>
          <w:color w:val="000000"/>
          <w:sz w:val="24"/>
          <w:szCs w:val="24"/>
          <w:highlight w:val="white"/>
          <w:lang w:eastAsia="ru-RU"/>
        </w:rPr>
        <w:t xml:space="preserve">, </w:t>
      </w:r>
      <w:proofErr w:type="spellStart"/>
      <w:r>
        <w:rPr>
          <w:rFonts w:ascii="Times New Roman" w:hAnsi="Times New Roman"/>
          <w:color w:val="000000"/>
          <w:sz w:val="24"/>
          <w:szCs w:val="24"/>
          <w:highlight w:val="white"/>
          <w:lang w:eastAsia="ru-RU"/>
        </w:rPr>
        <w:t>камов</w:t>
      </w:r>
      <w:proofErr w:type="spellEnd"/>
      <w:r>
        <w:rPr>
          <w:rFonts w:ascii="Times New Roman" w:hAnsi="Times New Roman"/>
          <w:color w:val="000000"/>
          <w:sz w:val="24"/>
          <w:szCs w:val="24"/>
          <w:highlight w:val="white"/>
          <w:lang w:eastAsia="ru-RU"/>
        </w:rPr>
        <w:t xml:space="preserve"> и </w:t>
      </w:r>
      <w:proofErr w:type="spellStart"/>
      <w:r>
        <w:rPr>
          <w:rFonts w:ascii="Times New Roman" w:hAnsi="Times New Roman"/>
          <w:color w:val="000000"/>
          <w:sz w:val="24"/>
          <w:szCs w:val="24"/>
          <w:highlight w:val="white"/>
          <w:lang w:eastAsia="ru-RU"/>
        </w:rPr>
        <w:t>озов</w:t>
      </w:r>
      <w:proofErr w:type="spellEnd"/>
      <w:r>
        <w:rPr>
          <w:rFonts w:ascii="Times New Roman" w:hAnsi="Times New Roman"/>
          <w:color w:val="000000"/>
          <w:sz w:val="24"/>
          <w:szCs w:val="24"/>
          <w:highlight w:val="white"/>
          <w:lang w:eastAsia="ru-RU"/>
        </w:rPr>
        <w:t>;</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proofErr w:type="gramStart"/>
      <w:r>
        <w:rPr>
          <w:rFonts w:ascii="Times New Roman" w:hAnsi="Times New Roman"/>
          <w:color w:val="000000"/>
          <w:sz w:val="24"/>
          <w:szCs w:val="24"/>
          <w:highlight w:val="white"/>
          <w:lang w:val="en-US" w:eastAsia="ru-RU"/>
        </w:rPr>
        <w:t>III</w:t>
      </w:r>
      <w:r w:rsidRPr="009D527B">
        <w:rPr>
          <w:rFonts w:ascii="Times New Roman" w:hAnsi="Times New Roman"/>
          <w:color w:val="000000"/>
          <w:sz w:val="24"/>
          <w:szCs w:val="24"/>
          <w:highlight w:val="white"/>
          <w:lang w:eastAsia="ru-RU"/>
        </w:rPr>
        <w:t xml:space="preserve"> - </w:t>
      </w:r>
      <w:r>
        <w:rPr>
          <w:rFonts w:ascii="Times New Roman" w:hAnsi="Times New Roman"/>
          <w:color w:val="000000"/>
          <w:sz w:val="24"/>
          <w:szCs w:val="24"/>
          <w:highlight w:val="white"/>
          <w:lang w:eastAsia="ru-RU"/>
        </w:rPr>
        <w:t xml:space="preserve">область распространения </w:t>
      </w:r>
      <w:proofErr w:type="spellStart"/>
      <w:r>
        <w:rPr>
          <w:rFonts w:ascii="Times New Roman" w:hAnsi="Times New Roman"/>
          <w:color w:val="000000"/>
          <w:sz w:val="24"/>
          <w:szCs w:val="24"/>
          <w:highlight w:val="white"/>
          <w:lang w:eastAsia="ru-RU"/>
        </w:rPr>
        <w:t>лужской</w:t>
      </w:r>
      <w:proofErr w:type="spellEnd"/>
      <w:r>
        <w:rPr>
          <w:rFonts w:ascii="Times New Roman" w:hAnsi="Times New Roman"/>
          <w:color w:val="000000"/>
          <w:sz w:val="24"/>
          <w:szCs w:val="24"/>
          <w:highlight w:val="white"/>
          <w:lang w:eastAsia="ru-RU"/>
        </w:rPr>
        <w:t xml:space="preserve"> морены.</w:t>
      </w:r>
      <w:proofErr w:type="gramEnd"/>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Практически вся центральная островная часть города располагается на слабых грунтах, так называемых глинистых грунтах. Слабые грунты относятся к </w:t>
      </w:r>
      <w:proofErr w:type="spellStart"/>
      <w:r>
        <w:rPr>
          <w:rFonts w:ascii="Times New Roman" w:hAnsi="Times New Roman"/>
          <w:color w:val="000000"/>
          <w:sz w:val="24"/>
          <w:szCs w:val="24"/>
          <w:highlight w:val="white"/>
          <w:lang w:eastAsia="ru-RU"/>
        </w:rPr>
        <w:t>постледниковому</w:t>
      </w:r>
      <w:proofErr w:type="spellEnd"/>
      <w:r>
        <w:rPr>
          <w:rFonts w:ascii="Times New Roman" w:hAnsi="Times New Roman"/>
          <w:color w:val="000000"/>
          <w:sz w:val="24"/>
          <w:szCs w:val="24"/>
          <w:highlight w:val="white"/>
          <w:lang w:eastAsia="ru-RU"/>
        </w:rPr>
        <w:t xml:space="preserve"> времени. Но это нисколько не помешало зоосаду развиваться и расти. При застройке территории слабые грунты стремились </w:t>
      </w:r>
      <w:r w:rsidRPr="009D527B">
        <w:rPr>
          <w:rFonts w:ascii="Times New Roman" w:hAnsi="Times New Roman"/>
          <w:color w:val="000000"/>
          <w:sz w:val="24"/>
          <w:szCs w:val="24"/>
          <w:highlight w:val="white"/>
          <w:lang w:eastAsia="ru-RU"/>
        </w:rPr>
        <w:t>«</w:t>
      </w:r>
      <w:r>
        <w:rPr>
          <w:rFonts w:ascii="Times New Roman" w:hAnsi="Times New Roman"/>
          <w:color w:val="000000"/>
          <w:sz w:val="24"/>
          <w:szCs w:val="24"/>
          <w:highlight w:val="white"/>
          <w:lang w:eastAsia="ru-RU"/>
        </w:rPr>
        <w:t>уплотнить</w:t>
      </w:r>
      <w:r w:rsidRPr="009D527B">
        <w:rPr>
          <w:rFonts w:ascii="Times New Roman" w:hAnsi="Times New Roman"/>
          <w:color w:val="000000"/>
          <w:sz w:val="24"/>
          <w:szCs w:val="24"/>
          <w:highlight w:val="white"/>
          <w:lang w:eastAsia="ru-RU"/>
        </w:rPr>
        <w:t xml:space="preserve">» </w:t>
      </w:r>
      <w:r>
        <w:rPr>
          <w:rFonts w:ascii="Times New Roman" w:hAnsi="Times New Roman"/>
          <w:color w:val="000000"/>
          <w:sz w:val="24"/>
          <w:szCs w:val="24"/>
          <w:highlight w:val="white"/>
          <w:lang w:eastAsia="ru-RU"/>
        </w:rPr>
        <w:t>деревянными сваями длиной 6...8 м, по которым устраивался деревянный настил (ростверк). Распространенным приемом была укладка бута (известняковых плит, реже гранитных валунов) в траншею поверх настила из деревянных лежней. По территории проведена дренажная система, поэтому в периоды выпадения наибольшего количества осадков, обитателям зоопарка не угрожает опасность затопления.</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За всю историю существования зоопарка, не раз обсуждался вопрос о его переносе в другое место города. Например,  вспоминая немного из истории:- разросшейся коллекции </w:t>
      </w:r>
      <w:r>
        <w:rPr>
          <w:rFonts w:ascii="Times New Roman" w:hAnsi="Times New Roman"/>
          <w:color w:val="000000"/>
          <w:sz w:val="24"/>
          <w:szCs w:val="24"/>
          <w:highlight w:val="white"/>
          <w:lang w:eastAsia="ru-RU"/>
        </w:rPr>
        <w:lastRenderedPageBreak/>
        <w:t>из 700 крупных животных становится тесно на неполных 4 гектарах. К 75-летнему юбилею (1940 год) зоосад получает 171 гектар земли в парке Челюскинце</w:t>
      </w:r>
      <w:proofErr w:type="gramStart"/>
      <w:r>
        <w:rPr>
          <w:rFonts w:ascii="Times New Roman" w:hAnsi="Times New Roman"/>
          <w:color w:val="000000"/>
          <w:sz w:val="24"/>
          <w:szCs w:val="24"/>
          <w:highlight w:val="white"/>
          <w:lang w:eastAsia="ru-RU"/>
        </w:rPr>
        <w:t>в(</w:t>
      </w:r>
      <w:proofErr w:type="gramEnd"/>
      <w:r>
        <w:rPr>
          <w:rFonts w:ascii="Times New Roman" w:hAnsi="Times New Roman"/>
          <w:color w:val="000000"/>
          <w:sz w:val="24"/>
          <w:szCs w:val="24"/>
          <w:highlight w:val="white"/>
          <w:lang w:eastAsia="ru-RU"/>
        </w:rPr>
        <w:t xml:space="preserve">ныне Удельный парк). Война помешала ее застройке.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После войны не было возможности освоить новую территорию в парке Челюскинцев, и она отошла городу. В 1952 году площадь зоосада увеличилась за счет территории парка Народного дома, на которой прежде находились американские горы, детская железная дорога и другие аттракционы, сгоревшие во время войны. С этих пор он стал называться Ленинградским зоологическим парком. В 1950 –</w:t>
      </w:r>
      <w:r w:rsidRPr="00784C76">
        <w:rPr>
          <w:rFonts w:ascii="Times New Roman" w:hAnsi="Times New Roman"/>
          <w:color w:val="000000"/>
          <w:sz w:val="24"/>
          <w:szCs w:val="24"/>
          <w:highlight w:val="white"/>
          <w:lang w:eastAsia="ru-RU"/>
        </w:rPr>
        <w:t xml:space="preserve"> 60 </w:t>
      </w:r>
      <w:r>
        <w:rPr>
          <w:rFonts w:ascii="Times New Roman" w:hAnsi="Times New Roman"/>
          <w:color w:val="000000"/>
          <w:sz w:val="24"/>
          <w:szCs w:val="24"/>
          <w:highlight w:val="white"/>
          <w:lang w:eastAsia="ru-RU"/>
        </w:rPr>
        <w:t xml:space="preserve">годы коллекция пополнилась множеством уникальных животных. Это были годы последних крупных поступлений экзотических животных в страну.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Дальнейшее развитие зоопарка сковывается небольшими его размерами и устаревшими зданиями и сооружениями, которые к тому же недостаточно ремонтируются. За минувшее с юбилея время было несколько идей нового зоопарка. Затем строительство нового городского зверинца </w:t>
      </w:r>
      <w:hyperlink r:id="rId32" w:history="1">
        <w:r>
          <w:rPr>
            <w:rFonts w:ascii="Times New Roman" w:hAnsi="Times New Roman"/>
            <w:color w:val="0000FF"/>
            <w:sz w:val="24"/>
            <w:szCs w:val="24"/>
            <w:highlight w:val="white"/>
            <w:u w:val="single"/>
            <w:lang w:eastAsia="ru-RU"/>
          </w:rPr>
          <w:t xml:space="preserve">планировалось в </w:t>
        </w:r>
        <w:proofErr w:type="spellStart"/>
        <w:r>
          <w:rPr>
            <w:rFonts w:ascii="Times New Roman" w:hAnsi="Times New Roman"/>
            <w:color w:val="0000FF"/>
            <w:sz w:val="24"/>
            <w:szCs w:val="24"/>
            <w:highlight w:val="white"/>
            <w:u w:val="single"/>
            <w:lang w:eastAsia="ru-RU"/>
          </w:rPr>
          <w:t>Юнтолово</w:t>
        </w:r>
        <w:proofErr w:type="spellEnd"/>
      </w:hyperlink>
      <w:r w:rsidRPr="00784C76">
        <w:rPr>
          <w:rFonts w:ascii="Times New Roman" w:hAnsi="Times New Roman"/>
          <w:color w:val="000000"/>
          <w:sz w:val="24"/>
          <w:szCs w:val="24"/>
          <w:highlight w:val="white"/>
          <w:lang w:eastAsia="ru-RU"/>
        </w:rPr>
        <w:t xml:space="preserve">, </w:t>
      </w:r>
      <w:r>
        <w:rPr>
          <w:rFonts w:ascii="Times New Roman" w:hAnsi="Times New Roman"/>
          <w:color w:val="000000"/>
          <w:sz w:val="24"/>
          <w:szCs w:val="24"/>
          <w:highlight w:val="white"/>
          <w:lang w:eastAsia="ru-RU"/>
        </w:rPr>
        <w:t xml:space="preserve">неподалеку от трассы северного участка ЗСД. </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Еще одно предложение внесло недавно руководство города предложившее поместить зоопарк на участке площадью 67 гектаров в самом сердце </w:t>
      </w:r>
      <w:proofErr w:type="spellStart"/>
      <w:r>
        <w:rPr>
          <w:rFonts w:ascii="Times New Roman" w:hAnsi="Times New Roman"/>
          <w:color w:val="000000"/>
          <w:sz w:val="24"/>
          <w:szCs w:val="24"/>
          <w:highlight w:val="white"/>
          <w:lang w:eastAsia="ru-RU"/>
        </w:rPr>
        <w:t>Купчино</w:t>
      </w:r>
      <w:proofErr w:type="spellEnd"/>
      <w:r>
        <w:rPr>
          <w:rFonts w:ascii="Times New Roman" w:hAnsi="Times New Roman"/>
          <w:color w:val="000000"/>
          <w:sz w:val="24"/>
          <w:szCs w:val="24"/>
          <w:highlight w:val="white"/>
          <w:lang w:eastAsia="ru-RU"/>
        </w:rPr>
        <w:t>, недалеко от парка Интернационалистов. Территория, ограниченная улицами Димитрова, Софийской и Бухарестской, сейчас представляет собой обширные пустыри с большими прудами, прежде здесь располагались антенные поля.</w:t>
      </w:r>
    </w:p>
    <w:p w:rsidR="00784C76" w:rsidRDefault="00784C76" w:rsidP="00784C76">
      <w:pPr>
        <w:suppressAutoHyphens/>
        <w:autoSpaceDE w:val="0"/>
        <w:autoSpaceDN w:val="0"/>
        <w:adjustRightInd w:val="0"/>
        <w:spacing w:after="0" w:line="360" w:lineRule="auto"/>
        <w:ind w:firstLine="567"/>
        <w:jc w:val="both"/>
        <w:rPr>
          <w:rFonts w:ascii="Times New Roman" w:hAnsi="Times New Roman"/>
          <w:color w:val="000000"/>
          <w:sz w:val="24"/>
          <w:szCs w:val="24"/>
          <w:highlight w:val="white"/>
          <w:lang w:eastAsia="ru-RU"/>
        </w:rPr>
      </w:pPr>
      <w:r>
        <w:rPr>
          <w:rFonts w:ascii="Times New Roman" w:hAnsi="Times New Roman"/>
          <w:color w:val="000000"/>
          <w:sz w:val="24"/>
          <w:szCs w:val="24"/>
          <w:highlight w:val="white"/>
          <w:lang w:eastAsia="ru-RU"/>
        </w:rPr>
        <w:t xml:space="preserve">И эта идея может иметь существование и реализацию. </w:t>
      </w:r>
    </w:p>
    <w:p w:rsidR="00784C76" w:rsidRPr="00784C76" w:rsidRDefault="00784C76" w:rsidP="00784C76">
      <w:pPr>
        <w:autoSpaceDE w:val="0"/>
        <w:autoSpaceDN w:val="0"/>
        <w:adjustRightInd w:val="0"/>
        <w:spacing w:after="0" w:line="360" w:lineRule="auto"/>
        <w:ind w:firstLine="567"/>
        <w:rPr>
          <w:rFonts w:cs="Calibri"/>
          <w:lang w:eastAsia="ru-RU"/>
        </w:rPr>
      </w:pPr>
    </w:p>
    <w:p w:rsidR="00784C76" w:rsidRPr="00784C76" w:rsidRDefault="00784C76" w:rsidP="00784C76">
      <w:pPr>
        <w:suppressAutoHyphens/>
        <w:autoSpaceDE w:val="0"/>
        <w:autoSpaceDN w:val="0"/>
        <w:adjustRightInd w:val="0"/>
        <w:spacing w:after="0" w:line="360" w:lineRule="auto"/>
        <w:ind w:firstLine="567"/>
        <w:jc w:val="both"/>
        <w:rPr>
          <w:rFonts w:ascii="Times New Roman" w:hAnsi="Times New Roman"/>
          <w:sz w:val="24"/>
          <w:szCs w:val="24"/>
          <w:highlight w:val="white"/>
          <w:lang w:eastAsia="ru-RU"/>
        </w:rPr>
      </w:pPr>
    </w:p>
    <w:p w:rsidR="008B036F" w:rsidRPr="00784C76" w:rsidRDefault="008B036F" w:rsidP="00784C76"/>
    <w:sectPr w:rsidR="008B036F" w:rsidRPr="00784C76" w:rsidSect="00A22B51">
      <w:footerReference w:type="even" r:id="rId33"/>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748" w:rsidRDefault="00656748">
      <w:r>
        <w:separator/>
      </w:r>
    </w:p>
  </w:endnote>
  <w:endnote w:type="continuationSeparator" w:id="0">
    <w:p w:rsidR="00656748" w:rsidRDefault="00656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3" w:usb1="1200FFEF" w:usb2="002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36F" w:rsidRDefault="008B036F" w:rsidP="00A22B5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B036F" w:rsidRDefault="008B036F" w:rsidP="00A22B5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36F" w:rsidRDefault="008B036F" w:rsidP="00A22B5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D527B">
      <w:rPr>
        <w:rStyle w:val="ad"/>
        <w:noProof/>
      </w:rPr>
      <w:t>22</w:t>
    </w:r>
    <w:r>
      <w:rPr>
        <w:rStyle w:val="ad"/>
      </w:rPr>
      <w:fldChar w:fldCharType="end"/>
    </w:r>
  </w:p>
  <w:p w:rsidR="008B036F" w:rsidRDefault="008B036F" w:rsidP="00A22B51">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748" w:rsidRDefault="00656748">
      <w:r>
        <w:separator/>
      </w:r>
    </w:p>
  </w:footnote>
  <w:footnote w:type="continuationSeparator" w:id="0">
    <w:p w:rsidR="00656748" w:rsidRDefault="006567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FEC2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432CF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870B30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8EEC9D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3F0B2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C21C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DA68C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0EF9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C662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62EF9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34040DE"/>
    <w:lvl w:ilvl="0">
      <w:numFmt w:val="bullet"/>
      <w:lvlText w:val="*"/>
      <w:lvlJc w:val="left"/>
    </w:lvl>
  </w:abstractNum>
  <w:abstractNum w:abstractNumId="11">
    <w:nsid w:val="1DCB290C"/>
    <w:multiLevelType w:val="hybridMultilevel"/>
    <w:tmpl w:val="9DC4E67A"/>
    <w:lvl w:ilvl="0" w:tplc="92F2D7C6">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B17864"/>
    <w:multiLevelType w:val="hybridMultilevel"/>
    <w:tmpl w:val="E32CBA50"/>
    <w:lvl w:ilvl="0" w:tplc="0419000D">
      <w:start w:val="1"/>
      <w:numFmt w:val="bullet"/>
      <w:lvlText w:val=""/>
      <w:lvlJc w:val="left"/>
      <w:pPr>
        <w:ind w:left="2205" w:hanging="360"/>
      </w:pPr>
      <w:rPr>
        <w:rFonts w:ascii="Wingdings" w:hAnsi="Wingdings" w:hint="default"/>
      </w:rPr>
    </w:lvl>
    <w:lvl w:ilvl="1" w:tplc="04190003" w:tentative="1">
      <w:start w:val="1"/>
      <w:numFmt w:val="bullet"/>
      <w:lvlText w:val="o"/>
      <w:lvlJc w:val="left"/>
      <w:pPr>
        <w:ind w:left="2925" w:hanging="360"/>
      </w:pPr>
      <w:rPr>
        <w:rFonts w:ascii="Courier New" w:hAnsi="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3">
    <w:nsid w:val="2C9C078B"/>
    <w:multiLevelType w:val="hybridMultilevel"/>
    <w:tmpl w:val="91F6F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BA1928"/>
    <w:multiLevelType w:val="hybridMultilevel"/>
    <w:tmpl w:val="6F86082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6EF56EC8"/>
    <w:multiLevelType w:val="hybridMultilevel"/>
    <w:tmpl w:val="D2B4E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2"/>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ACD"/>
    <w:rsid w:val="00045843"/>
    <w:rsid w:val="0007683B"/>
    <w:rsid w:val="000D733A"/>
    <w:rsid w:val="00104962"/>
    <w:rsid w:val="00134782"/>
    <w:rsid w:val="00140621"/>
    <w:rsid w:val="001869D8"/>
    <w:rsid w:val="001F1782"/>
    <w:rsid w:val="00202969"/>
    <w:rsid w:val="00242AF9"/>
    <w:rsid w:val="00277B4D"/>
    <w:rsid w:val="00280D9F"/>
    <w:rsid w:val="002D1837"/>
    <w:rsid w:val="002F67D9"/>
    <w:rsid w:val="003408D2"/>
    <w:rsid w:val="00366942"/>
    <w:rsid w:val="003A7A3C"/>
    <w:rsid w:val="003E70E5"/>
    <w:rsid w:val="003F1347"/>
    <w:rsid w:val="0043521A"/>
    <w:rsid w:val="004A5B31"/>
    <w:rsid w:val="004B3619"/>
    <w:rsid w:val="00550756"/>
    <w:rsid w:val="005E1702"/>
    <w:rsid w:val="006224BE"/>
    <w:rsid w:val="00656748"/>
    <w:rsid w:val="00675773"/>
    <w:rsid w:val="006B6E25"/>
    <w:rsid w:val="006F7841"/>
    <w:rsid w:val="00773781"/>
    <w:rsid w:val="00784C76"/>
    <w:rsid w:val="007E3B17"/>
    <w:rsid w:val="00835B2C"/>
    <w:rsid w:val="0085397C"/>
    <w:rsid w:val="00862776"/>
    <w:rsid w:val="008830F8"/>
    <w:rsid w:val="008B036F"/>
    <w:rsid w:val="008B3690"/>
    <w:rsid w:val="00900AFA"/>
    <w:rsid w:val="0090254A"/>
    <w:rsid w:val="009100AE"/>
    <w:rsid w:val="009318D5"/>
    <w:rsid w:val="00944A37"/>
    <w:rsid w:val="009708BC"/>
    <w:rsid w:val="0099278C"/>
    <w:rsid w:val="009D527B"/>
    <w:rsid w:val="009D77ED"/>
    <w:rsid w:val="009F5BB5"/>
    <w:rsid w:val="00A22B51"/>
    <w:rsid w:val="00A26CF2"/>
    <w:rsid w:val="00A331A9"/>
    <w:rsid w:val="00AE0D40"/>
    <w:rsid w:val="00B04B2F"/>
    <w:rsid w:val="00B05482"/>
    <w:rsid w:val="00B1141B"/>
    <w:rsid w:val="00BF23CA"/>
    <w:rsid w:val="00C75F14"/>
    <w:rsid w:val="00C86CE5"/>
    <w:rsid w:val="00CC2FBC"/>
    <w:rsid w:val="00D12BC7"/>
    <w:rsid w:val="00D24ED0"/>
    <w:rsid w:val="00D43ACD"/>
    <w:rsid w:val="00D9107B"/>
    <w:rsid w:val="00E1793E"/>
    <w:rsid w:val="00E504BE"/>
    <w:rsid w:val="00E658E7"/>
    <w:rsid w:val="00E71486"/>
    <w:rsid w:val="00EC3A44"/>
    <w:rsid w:val="00EC65B0"/>
    <w:rsid w:val="00ED1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84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uiPriority w:val="99"/>
    <w:rsid w:val="006224BE"/>
    <w:pPr>
      <w:suppressAutoHyphens/>
      <w:spacing w:after="0" w:line="100" w:lineRule="atLeast"/>
    </w:pPr>
    <w:rPr>
      <w:rFonts w:ascii="Times New Roman" w:eastAsia="Times New Roman" w:hAnsi="Times New Roman"/>
      <w:kern w:val="1"/>
      <w:sz w:val="24"/>
      <w:szCs w:val="24"/>
      <w:lang w:eastAsia="ar-SA"/>
    </w:rPr>
  </w:style>
  <w:style w:type="paragraph" w:styleId="a3">
    <w:name w:val="Normal (Web)"/>
    <w:basedOn w:val="a"/>
    <w:uiPriority w:val="99"/>
    <w:rsid w:val="006B6E25"/>
    <w:pPr>
      <w:suppressAutoHyphens/>
      <w:spacing w:after="0" w:line="100" w:lineRule="atLeast"/>
    </w:pPr>
    <w:rPr>
      <w:rFonts w:ascii="Times New Roman" w:hAnsi="Times New Roman"/>
      <w:kern w:val="1"/>
      <w:sz w:val="24"/>
      <w:szCs w:val="24"/>
      <w:lang w:eastAsia="ar-SA"/>
    </w:rPr>
  </w:style>
  <w:style w:type="paragraph" w:customStyle="1" w:styleId="memotext">
    <w:name w:val="memotext"/>
    <w:basedOn w:val="a"/>
    <w:uiPriority w:val="99"/>
    <w:rsid w:val="006224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85397C"/>
    <w:rPr>
      <w:rFonts w:cs="Times New Roman"/>
    </w:rPr>
  </w:style>
  <w:style w:type="character" w:styleId="a4">
    <w:name w:val="Hyperlink"/>
    <w:basedOn w:val="a0"/>
    <w:uiPriority w:val="99"/>
    <w:rsid w:val="0085397C"/>
    <w:rPr>
      <w:rFonts w:cs="Times New Roman"/>
      <w:color w:val="0000FF"/>
      <w:u w:val="single"/>
    </w:rPr>
  </w:style>
  <w:style w:type="paragraph" w:styleId="a5">
    <w:name w:val="Body Text"/>
    <w:basedOn w:val="a"/>
    <w:link w:val="a6"/>
    <w:uiPriority w:val="99"/>
    <w:rsid w:val="0085397C"/>
    <w:pPr>
      <w:suppressAutoHyphens/>
      <w:spacing w:after="120" w:line="100" w:lineRule="atLeast"/>
    </w:pPr>
    <w:rPr>
      <w:rFonts w:ascii="Times New Roman" w:eastAsia="Times New Roman" w:hAnsi="Times New Roman"/>
      <w:kern w:val="1"/>
      <w:sz w:val="24"/>
      <w:szCs w:val="24"/>
      <w:lang w:eastAsia="ar-SA"/>
    </w:rPr>
  </w:style>
  <w:style w:type="character" w:customStyle="1" w:styleId="a6">
    <w:name w:val="Основной текст Знак"/>
    <w:basedOn w:val="a0"/>
    <w:link w:val="a5"/>
    <w:uiPriority w:val="99"/>
    <w:locked/>
    <w:rsid w:val="0085397C"/>
    <w:rPr>
      <w:rFonts w:ascii="Times New Roman" w:hAnsi="Times New Roman" w:cs="Times New Roman"/>
      <w:kern w:val="1"/>
      <w:sz w:val="24"/>
      <w:szCs w:val="24"/>
      <w:lang w:eastAsia="ar-SA" w:bidi="ar-SA"/>
    </w:rPr>
  </w:style>
  <w:style w:type="paragraph" w:customStyle="1" w:styleId="NormalWeb1">
    <w:name w:val="Normal (Web)1"/>
    <w:basedOn w:val="a"/>
    <w:uiPriority w:val="99"/>
    <w:rsid w:val="0085397C"/>
    <w:pPr>
      <w:suppressAutoHyphens/>
      <w:spacing w:after="0" w:line="100" w:lineRule="atLeast"/>
    </w:pPr>
    <w:rPr>
      <w:rFonts w:ascii="Times New Roman" w:eastAsia="Times New Roman" w:hAnsi="Times New Roman"/>
      <w:kern w:val="1"/>
      <w:sz w:val="24"/>
      <w:szCs w:val="24"/>
      <w:lang w:eastAsia="ar-SA"/>
    </w:rPr>
  </w:style>
  <w:style w:type="character" w:customStyle="1" w:styleId="bodyouter">
    <w:name w:val="body_outer"/>
    <w:basedOn w:val="a0"/>
    <w:uiPriority w:val="99"/>
    <w:rsid w:val="0085397C"/>
    <w:rPr>
      <w:rFonts w:cs="Times New Roman"/>
    </w:rPr>
  </w:style>
  <w:style w:type="paragraph" w:styleId="a7">
    <w:name w:val="Balloon Text"/>
    <w:basedOn w:val="a"/>
    <w:link w:val="a8"/>
    <w:uiPriority w:val="99"/>
    <w:semiHidden/>
    <w:rsid w:val="008539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85397C"/>
    <w:rPr>
      <w:rFonts w:ascii="Tahoma" w:hAnsi="Tahoma" w:cs="Tahoma"/>
      <w:sz w:val="16"/>
      <w:szCs w:val="16"/>
    </w:rPr>
  </w:style>
  <w:style w:type="paragraph" w:customStyle="1" w:styleId="a9">
    <w:name w:val="тема"/>
    <w:basedOn w:val="a"/>
    <w:uiPriority w:val="99"/>
    <w:rsid w:val="000D733A"/>
    <w:pPr>
      <w:spacing w:after="80" w:line="360" w:lineRule="auto"/>
      <w:ind w:right="-1" w:firstLine="567"/>
      <w:jc w:val="both"/>
    </w:pPr>
    <w:rPr>
      <w:rFonts w:ascii="Times New Roman" w:hAnsi="Times New Roman"/>
      <w:b/>
      <w:i/>
      <w:sz w:val="24"/>
      <w:szCs w:val="24"/>
    </w:rPr>
  </w:style>
  <w:style w:type="paragraph" w:customStyle="1" w:styleId="aa">
    <w:name w:val="глава"/>
    <w:basedOn w:val="a"/>
    <w:uiPriority w:val="99"/>
    <w:rsid w:val="000D733A"/>
    <w:pPr>
      <w:spacing w:line="360" w:lineRule="auto"/>
      <w:ind w:right="-1"/>
      <w:jc w:val="center"/>
    </w:pPr>
    <w:rPr>
      <w:rFonts w:ascii="Times New Roman" w:hAnsi="Times New Roman"/>
      <w:b/>
      <w:sz w:val="24"/>
      <w:szCs w:val="24"/>
    </w:rPr>
  </w:style>
  <w:style w:type="paragraph" w:styleId="ab">
    <w:name w:val="footer"/>
    <w:basedOn w:val="a"/>
    <w:link w:val="ac"/>
    <w:uiPriority w:val="99"/>
    <w:rsid w:val="00A22B51"/>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lang w:eastAsia="en-US"/>
    </w:rPr>
  </w:style>
  <w:style w:type="character" w:styleId="ad">
    <w:name w:val="page number"/>
    <w:basedOn w:val="a0"/>
    <w:uiPriority w:val="99"/>
    <w:rsid w:val="00A22B5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84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 (веб)1"/>
    <w:basedOn w:val="a"/>
    <w:uiPriority w:val="99"/>
    <w:rsid w:val="006224BE"/>
    <w:pPr>
      <w:suppressAutoHyphens/>
      <w:spacing w:after="0" w:line="100" w:lineRule="atLeast"/>
    </w:pPr>
    <w:rPr>
      <w:rFonts w:ascii="Times New Roman" w:eastAsia="Times New Roman" w:hAnsi="Times New Roman"/>
      <w:kern w:val="1"/>
      <w:sz w:val="24"/>
      <w:szCs w:val="24"/>
      <w:lang w:eastAsia="ar-SA"/>
    </w:rPr>
  </w:style>
  <w:style w:type="paragraph" w:styleId="a3">
    <w:name w:val="Normal (Web)"/>
    <w:basedOn w:val="a"/>
    <w:uiPriority w:val="99"/>
    <w:rsid w:val="006B6E25"/>
    <w:pPr>
      <w:suppressAutoHyphens/>
      <w:spacing w:after="0" w:line="100" w:lineRule="atLeast"/>
    </w:pPr>
    <w:rPr>
      <w:rFonts w:ascii="Times New Roman" w:hAnsi="Times New Roman"/>
      <w:kern w:val="1"/>
      <w:sz w:val="24"/>
      <w:szCs w:val="24"/>
      <w:lang w:eastAsia="ar-SA"/>
    </w:rPr>
  </w:style>
  <w:style w:type="paragraph" w:customStyle="1" w:styleId="memotext">
    <w:name w:val="memotext"/>
    <w:basedOn w:val="a"/>
    <w:uiPriority w:val="99"/>
    <w:rsid w:val="006224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85397C"/>
    <w:rPr>
      <w:rFonts w:cs="Times New Roman"/>
    </w:rPr>
  </w:style>
  <w:style w:type="character" w:styleId="a4">
    <w:name w:val="Hyperlink"/>
    <w:basedOn w:val="a0"/>
    <w:uiPriority w:val="99"/>
    <w:rsid w:val="0085397C"/>
    <w:rPr>
      <w:rFonts w:cs="Times New Roman"/>
      <w:color w:val="0000FF"/>
      <w:u w:val="single"/>
    </w:rPr>
  </w:style>
  <w:style w:type="paragraph" w:styleId="a5">
    <w:name w:val="Body Text"/>
    <w:basedOn w:val="a"/>
    <w:link w:val="a6"/>
    <w:uiPriority w:val="99"/>
    <w:rsid w:val="0085397C"/>
    <w:pPr>
      <w:suppressAutoHyphens/>
      <w:spacing w:after="120" w:line="100" w:lineRule="atLeast"/>
    </w:pPr>
    <w:rPr>
      <w:rFonts w:ascii="Times New Roman" w:eastAsia="Times New Roman" w:hAnsi="Times New Roman"/>
      <w:kern w:val="1"/>
      <w:sz w:val="24"/>
      <w:szCs w:val="24"/>
      <w:lang w:eastAsia="ar-SA"/>
    </w:rPr>
  </w:style>
  <w:style w:type="character" w:customStyle="1" w:styleId="a6">
    <w:name w:val="Основной текст Знак"/>
    <w:basedOn w:val="a0"/>
    <w:link w:val="a5"/>
    <w:uiPriority w:val="99"/>
    <w:locked/>
    <w:rsid w:val="0085397C"/>
    <w:rPr>
      <w:rFonts w:ascii="Times New Roman" w:hAnsi="Times New Roman" w:cs="Times New Roman"/>
      <w:kern w:val="1"/>
      <w:sz w:val="24"/>
      <w:szCs w:val="24"/>
      <w:lang w:eastAsia="ar-SA" w:bidi="ar-SA"/>
    </w:rPr>
  </w:style>
  <w:style w:type="paragraph" w:customStyle="1" w:styleId="NormalWeb1">
    <w:name w:val="Normal (Web)1"/>
    <w:basedOn w:val="a"/>
    <w:uiPriority w:val="99"/>
    <w:rsid w:val="0085397C"/>
    <w:pPr>
      <w:suppressAutoHyphens/>
      <w:spacing w:after="0" w:line="100" w:lineRule="atLeast"/>
    </w:pPr>
    <w:rPr>
      <w:rFonts w:ascii="Times New Roman" w:eastAsia="Times New Roman" w:hAnsi="Times New Roman"/>
      <w:kern w:val="1"/>
      <w:sz w:val="24"/>
      <w:szCs w:val="24"/>
      <w:lang w:eastAsia="ar-SA"/>
    </w:rPr>
  </w:style>
  <w:style w:type="character" w:customStyle="1" w:styleId="bodyouter">
    <w:name w:val="body_outer"/>
    <w:basedOn w:val="a0"/>
    <w:uiPriority w:val="99"/>
    <w:rsid w:val="0085397C"/>
    <w:rPr>
      <w:rFonts w:cs="Times New Roman"/>
    </w:rPr>
  </w:style>
  <w:style w:type="paragraph" w:styleId="a7">
    <w:name w:val="Balloon Text"/>
    <w:basedOn w:val="a"/>
    <w:link w:val="a8"/>
    <w:uiPriority w:val="99"/>
    <w:semiHidden/>
    <w:rsid w:val="008539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85397C"/>
    <w:rPr>
      <w:rFonts w:ascii="Tahoma" w:hAnsi="Tahoma" w:cs="Tahoma"/>
      <w:sz w:val="16"/>
      <w:szCs w:val="16"/>
    </w:rPr>
  </w:style>
  <w:style w:type="paragraph" w:customStyle="1" w:styleId="a9">
    <w:name w:val="тема"/>
    <w:basedOn w:val="a"/>
    <w:uiPriority w:val="99"/>
    <w:rsid w:val="000D733A"/>
    <w:pPr>
      <w:spacing w:after="80" w:line="360" w:lineRule="auto"/>
      <w:ind w:right="-1" w:firstLine="567"/>
      <w:jc w:val="both"/>
    </w:pPr>
    <w:rPr>
      <w:rFonts w:ascii="Times New Roman" w:hAnsi="Times New Roman"/>
      <w:b/>
      <w:i/>
      <w:sz w:val="24"/>
      <w:szCs w:val="24"/>
    </w:rPr>
  </w:style>
  <w:style w:type="paragraph" w:customStyle="1" w:styleId="aa">
    <w:name w:val="глава"/>
    <w:basedOn w:val="a"/>
    <w:uiPriority w:val="99"/>
    <w:rsid w:val="000D733A"/>
    <w:pPr>
      <w:spacing w:line="360" w:lineRule="auto"/>
      <w:ind w:right="-1"/>
      <w:jc w:val="center"/>
    </w:pPr>
    <w:rPr>
      <w:rFonts w:ascii="Times New Roman" w:hAnsi="Times New Roman"/>
      <w:b/>
      <w:sz w:val="24"/>
      <w:szCs w:val="24"/>
    </w:rPr>
  </w:style>
  <w:style w:type="paragraph" w:styleId="ab">
    <w:name w:val="footer"/>
    <w:basedOn w:val="a"/>
    <w:link w:val="ac"/>
    <w:uiPriority w:val="99"/>
    <w:rsid w:val="00A22B51"/>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lang w:eastAsia="en-US"/>
    </w:rPr>
  </w:style>
  <w:style w:type="character" w:styleId="ad">
    <w:name w:val="page number"/>
    <w:basedOn w:val="a0"/>
    <w:uiPriority w:val="99"/>
    <w:rsid w:val="00A22B5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953128">
      <w:marLeft w:val="0"/>
      <w:marRight w:val="0"/>
      <w:marTop w:val="0"/>
      <w:marBottom w:val="0"/>
      <w:divBdr>
        <w:top w:val="none" w:sz="0" w:space="0" w:color="auto"/>
        <w:left w:val="none" w:sz="0" w:space="0" w:color="auto"/>
        <w:bottom w:val="none" w:sz="0" w:space="0" w:color="auto"/>
        <w:right w:val="none" w:sz="0" w:space="0" w:color="auto"/>
      </w:divBdr>
      <w:divsChild>
        <w:div w:id="1765953126">
          <w:marLeft w:val="0"/>
          <w:marRight w:val="0"/>
          <w:marTop w:val="0"/>
          <w:marBottom w:val="0"/>
          <w:divBdr>
            <w:top w:val="none" w:sz="0" w:space="0" w:color="auto"/>
            <w:left w:val="none" w:sz="0" w:space="0" w:color="auto"/>
            <w:bottom w:val="none" w:sz="0" w:space="0" w:color="auto"/>
            <w:right w:val="none" w:sz="0" w:space="0" w:color="auto"/>
          </w:divBdr>
          <w:divsChild>
            <w:div w:id="1765953127">
              <w:marLeft w:val="0"/>
              <w:marRight w:val="0"/>
              <w:marTop w:val="0"/>
              <w:marBottom w:val="0"/>
              <w:divBdr>
                <w:top w:val="none" w:sz="0" w:space="0" w:color="auto"/>
                <w:left w:val="none" w:sz="0" w:space="0" w:color="auto"/>
                <w:bottom w:val="none" w:sz="0" w:space="0" w:color="auto"/>
                <w:right w:val="none" w:sz="0" w:space="0" w:color="auto"/>
              </w:divBdr>
            </w:div>
            <w:div w:id="17659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eterlife.ru/"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www.infoeco.r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pbzoo.ru/"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ankt-peterburg.com/" TargetMode="External"/><Relationship Id="rId20" Type="http://schemas.openxmlformats.org/officeDocument/2006/relationships/hyperlink" Target="http://www.rosbalt.ru/"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karpovka.net/2012/05/31/4842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hge.spbu.ru/"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6186</Words>
  <Characters>35265</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Районный этап второго городского фестиваля уроков учителей общеобразовательных учреждений Санкт-Петербурга</vt:lpstr>
    </vt:vector>
  </TitlesOfParts>
  <Company/>
  <LinksUpToDate>false</LinksUpToDate>
  <CharactersWithSpaces>41369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Районный этап второго городского фестиваля уроков учителей общеобразовательных учреждений Санкт-Петербурга</dc:title>
  <dc:creator>nb</dc:creator>
  <cp:lastModifiedBy>antonenkomn@gmail.com</cp:lastModifiedBy>
  <cp:revision>2</cp:revision>
  <cp:lastPrinted>2012-12-09T13:52:00Z</cp:lastPrinted>
  <dcterms:created xsi:type="dcterms:W3CDTF">2013-03-25T16:52:00Z</dcterms:created>
  <dcterms:modified xsi:type="dcterms:W3CDTF">2013-03-25T16:52:00Z</dcterms:modified>
</cp:coreProperties>
</file>