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5A" w:rsidRPr="00507D99" w:rsidRDefault="00374B30" w:rsidP="00374B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9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74B30" w:rsidRDefault="00374B30" w:rsidP="00374B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99">
        <w:rPr>
          <w:rFonts w:ascii="Times New Roman" w:hAnsi="Times New Roman" w:cs="Times New Roman"/>
          <w:b/>
          <w:sz w:val="28"/>
          <w:szCs w:val="28"/>
        </w:rPr>
        <w:t>о работе с детьми с ограниченными возможностями здоро</w:t>
      </w:r>
      <w:r w:rsidR="00507D99" w:rsidRPr="00507D99">
        <w:rPr>
          <w:rFonts w:ascii="Times New Roman" w:hAnsi="Times New Roman" w:cs="Times New Roman"/>
          <w:b/>
          <w:sz w:val="28"/>
          <w:szCs w:val="28"/>
        </w:rPr>
        <w:t>в</w:t>
      </w:r>
      <w:r w:rsidRPr="00507D99">
        <w:rPr>
          <w:rFonts w:ascii="Times New Roman" w:hAnsi="Times New Roman" w:cs="Times New Roman"/>
          <w:b/>
          <w:sz w:val="28"/>
          <w:szCs w:val="28"/>
        </w:rPr>
        <w:t>ья</w:t>
      </w:r>
      <w:r w:rsidR="002D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E9B" w:rsidRPr="00507D99" w:rsidRDefault="002D6E9B" w:rsidP="00374B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объединение «Народная кукла»</w:t>
      </w:r>
    </w:p>
    <w:p w:rsidR="00507D99" w:rsidRPr="00507D99" w:rsidRDefault="00507D99" w:rsidP="00374B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32F" w:rsidRDefault="00374B30" w:rsidP="00252A47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74B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настоящее время в силу социально-экономических преобразований, происходящих в обществе, а также </w:t>
      </w:r>
      <w:r w:rsidR="00E82B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требованиям ФГОС обучения</w:t>
      </w:r>
      <w:r w:rsidRPr="00374B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с ограниченными возможностями здоровья, особо актуальной становится проблема поиска</w:t>
      </w:r>
      <w:r w:rsidR="00336F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новых, эффективных направлений </w:t>
      </w:r>
      <w:r w:rsidR="00252A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оказания помощи </w:t>
      </w:r>
      <w:r w:rsidRPr="00374B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названной категории детей.</w:t>
      </w:r>
      <w:r w:rsidR="00252A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3C62" w:rsidRPr="0047032F">
        <w:rPr>
          <w:rFonts w:ascii="Times New Roman" w:hAnsi="Times New Roman" w:cs="Times New Roman"/>
          <w:sz w:val="28"/>
          <w:szCs w:val="28"/>
        </w:rPr>
        <w:t>Объединение «Народная кукла»</w:t>
      </w:r>
      <w:r w:rsidR="000C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C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посещают </w:t>
      </w:r>
      <w:r w:rsidR="000C3C62" w:rsidRPr="00374B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 с различными проблем</w:t>
      </w:r>
      <w:r w:rsidR="000C3C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ами в интеллектуальном развитии.</w:t>
      </w:r>
    </w:p>
    <w:p w:rsidR="00E82BA1" w:rsidRDefault="004145AE" w:rsidP="00507D99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45AE">
        <w:rPr>
          <w:rFonts w:ascii="Times New Roman" w:hAnsi="Times New Roman" w:cs="Times New Roman"/>
          <w:sz w:val="28"/>
          <w:szCs w:val="28"/>
        </w:rPr>
        <w:t>Такие де</w:t>
      </w:r>
      <w:r>
        <w:rPr>
          <w:rFonts w:ascii="Times New Roman" w:hAnsi="Times New Roman" w:cs="Times New Roman"/>
          <w:sz w:val="28"/>
          <w:szCs w:val="28"/>
        </w:rPr>
        <w:t xml:space="preserve">ти психологически «младше своего возраста». Мышление их более конкретно, им сложно думать об абстрактных вещах. Память и внимание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ослабленно. Им трудно осваивать учебный материал</w:t>
      </w:r>
      <w:r w:rsidR="00252A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bookmarkStart w:id="0" w:name="_GoBack"/>
      <w:bookmarkEnd w:id="0"/>
      <w:r w:rsidR="00681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они быстро его забывают. </w:t>
      </w:r>
    </w:p>
    <w:p w:rsidR="001F3A2A" w:rsidRPr="001F3A2A" w:rsidRDefault="001F3A2A" w:rsidP="001F3A2A">
      <w:pPr>
        <w:pStyle w:val="c3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Основной </w:t>
      </w:r>
      <w:r w:rsidRPr="00F45C6F">
        <w:rPr>
          <w:rStyle w:val="c2"/>
          <w:b/>
          <w:color w:val="000000"/>
          <w:sz w:val="28"/>
          <w:szCs w:val="28"/>
        </w:rPr>
        <w:t>целью</w:t>
      </w:r>
      <w:r>
        <w:rPr>
          <w:rStyle w:val="c2"/>
          <w:color w:val="000000"/>
          <w:sz w:val="28"/>
          <w:szCs w:val="28"/>
        </w:rPr>
        <w:t xml:space="preserve"> моей работы с  детьми ограниченными возможностями здоровья является их социализация  в обществе. Ведь ни для кого не секрет, какие трудности они испытывают при общении со своими сверстниками. Исходя из опыта своей работы я считаю, что первостепенная </w:t>
      </w:r>
      <w:r w:rsidRPr="00F45C6F">
        <w:rPr>
          <w:rStyle w:val="c2"/>
          <w:b/>
          <w:color w:val="000000"/>
          <w:sz w:val="28"/>
          <w:szCs w:val="28"/>
        </w:rPr>
        <w:t>задача</w:t>
      </w:r>
      <w:r>
        <w:rPr>
          <w:rStyle w:val="c2"/>
          <w:color w:val="000000"/>
          <w:sz w:val="28"/>
          <w:szCs w:val="28"/>
        </w:rPr>
        <w:t>, это научить их знаниям, умениям и навыкам в деятельности декоративн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прикладной направленн</w:t>
      </w:r>
      <w:r w:rsidR="00113547">
        <w:rPr>
          <w:rStyle w:val="c2"/>
          <w:color w:val="000000"/>
          <w:sz w:val="28"/>
          <w:szCs w:val="28"/>
        </w:rPr>
        <w:t>ости</w:t>
      </w:r>
      <w:r>
        <w:rPr>
          <w:rStyle w:val="c2"/>
          <w:color w:val="000000"/>
          <w:sz w:val="28"/>
          <w:szCs w:val="28"/>
        </w:rPr>
        <w:t>, затем создать ситуацию успеха посредством участия в различных выставках и конкурсах. Решая эти задачи, ребенок становится гораздо увереннее в себе, его адаптация в детском коллективе становится гораздо легче, формируется позитивное отношение к окружающим.</w:t>
      </w:r>
    </w:p>
    <w:p w:rsidR="001F3A2A" w:rsidRDefault="001F3A2A" w:rsidP="001F3A2A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Общими </w:t>
      </w:r>
      <w:r w:rsidRPr="00F45C6F">
        <w:rPr>
          <w:rStyle w:val="c5"/>
          <w:b/>
          <w:color w:val="000000"/>
          <w:sz w:val="28"/>
          <w:szCs w:val="28"/>
          <w:shd w:val="clear" w:color="auto" w:fill="FFFFFF"/>
        </w:rPr>
        <w:t>принципами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и правилами моей   работы являются:</w:t>
      </w:r>
    </w:p>
    <w:p w:rsidR="001F3A2A" w:rsidRDefault="001F3A2A" w:rsidP="001F3A2A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1.Индивидуальный подход;</w:t>
      </w:r>
    </w:p>
    <w:p w:rsidR="001F3A2A" w:rsidRDefault="001F3A2A" w:rsidP="001F3A2A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2.Предотвращение наступления утомления, используя разнообразны средства чередование практической деятельности, преподнесение материала небольшими дозами.</w:t>
      </w:r>
    </w:p>
    <w:p w:rsidR="009A0B3E" w:rsidRDefault="001F3A2A" w:rsidP="001F3A2A">
      <w:pPr>
        <w:pStyle w:val="c0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3.Проявление педагогического такта. Постоянное поощрение за малейшие успехи, своевременная и тактическая помощь каждому ребенку, развитие в нем веры в собственные силы и возможности.</w:t>
      </w:r>
    </w:p>
    <w:p w:rsidR="00580020" w:rsidRDefault="00580020" w:rsidP="00580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4.Повышенное внимание к правилам технике безопасности. </w:t>
      </w:r>
    </w:p>
    <w:p w:rsidR="00580020" w:rsidRDefault="00580020" w:rsidP="00580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5.Больше времени уделяется практической деятельности. </w:t>
      </w:r>
    </w:p>
    <w:p w:rsidR="00580020" w:rsidRDefault="00252A47" w:rsidP="00580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5800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Но и не забываю о </w:t>
      </w:r>
      <w:r w:rsidR="0058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580020" w:rsidRPr="00F45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заповедях</w:t>
      </w:r>
      <w:r w:rsidR="0058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020" w:rsidRDefault="00580020" w:rsidP="00580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ребенка таким</w:t>
      </w:r>
      <w:r w:rsidR="0025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каков, он ест. Все дети талантливы, только талант у каждого свой, и его надо найти. И поэтому моя исходная позиция, как педагога, в этом вопросе – доверие, опора на имеющийся у воспитанника потенциал, поиск и развитие его дарований, способностей; стимулирование внутренних сил, чтобы на этом фундаменте ребенок смог заняться самосовершенствованием; </w:t>
      </w:r>
    </w:p>
    <w:p w:rsidR="00580020" w:rsidRDefault="00580020" w:rsidP="00580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справедливым</w:t>
      </w:r>
      <w:r w:rsidR="00F4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последовательным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обучении. Справедливость для педагога – критерий профессионализма. Для ребенка справедливость – условие защищенности, гуманная сущность окружающей среды. Быть справедливым – это значит - увидеть победу, пусть самую маленькую, 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простое старание ребенка. Если победу не над другими, то над самим собой – вчерашним. Педагогу очень важно уметь видеть, удивляться, восхищаться, приходить в восторг от способностей своих детей; </w:t>
      </w:r>
    </w:p>
    <w:p w:rsidR="00580020" w:rsidRDefault="00580020" w:rsidP="00580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быть примером для детей в воспитании любви к декоративно – прикладному творчеству, увлеченности этим творчеством. </w:t>
      </w:r>
    </w:p>
    <w:p w:rsidR="00580020" w:rsidRDefault="00580020" w:rsidP="00580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 этом пути – педагогическая интуиция: думать о своих воспитанниках и желание помочь ребенку, зная его конкретные проблемы. Умение сопереживать их успехам и неудачам, нести за них ответственность. Любить. В своей работе я использую педагогическую технологию - поддержка детских инициатив, предметом которой является процесс совместного с ребенком определения его интересов, конкретизации целей, возможностей и путей преодоления препятствий, проблем, мешающих проявлению самостоятельности в достижении результатов в общении и саморазвитии. </w:t>
      </w:r>
    </w:p>
    <w:p w:rsidR="00580020" w:rsidRDefault="00580020" w:rsidP="005800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 творят чудеса! Дети радуются, что могут сделать своими руками красивые куклы, мягкие игрушки. Они с удовольствием дарят их взрослым и друзьям.</w:t>
      </w:r>
    </w:p>
    <w:p w:rsidR="00580020" w:rsidRDefault="00580020" w:rsidP="00580020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Ручной труд – средство развития личности ребенка. Известно: рука учит мозг – чем свободнее ребенок владеет пальцами, тем лучше развито его мышление. На кончиках пальцев сосредоточено много нервных окончаний. Занятия ручным трудом ведут не только к развитию мелкой моторики, но и всего организма. Вот почему работа объединения является необходимой составной частью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развивающего процесса.</w:t>
      </w:r>
    </w:p>
    <w:p w:rsidR="009A0B3E" w:rsidRPr="00252A47" w:rsidRDefault="00580020" w:rsidP="00252A47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Творческий процесс способствует вытеснению комплексов в сознании и переживании отрицательных эмоций. Это особенно важно для детей с ограниченными возможностями здоровья.</w:t>
      </w:r>
    </w:p>
    <w:p w:rsidR="001F3A2A" w:rsidRDefault="009459BE" w:rsidP="001F3A2A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  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Так же очень важным аспектом являетс</w:t>
      </w:r>
      <w:r w:rsidR="00113547">
        <w:rPr>
          <w:rStyle w:val="c5"/>
          <w:color w:val="000000"/>
          <w:sz w:val="28"/>
          <w:szCs w:val="28"/>
          <w:shd w:val="clear" w:color="auto" w:fill="FFFFFF"/>
        </w:rPr>
        <w:t xml:space="preserve">я работа с родителями 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детей</w:t>
      </w:r>
      <w:r w:rsidR="00113547">
        <w:rPr>
          <w:rStyle w:val="c5"/>
          <w:color w:val="000000"/>
          <w:sz w:val="28"/>
          <w:szCs w:val="28"/>
          <w:shd w:val="clear" w:color="auto" w:fill="FFFFFF"/>
        </w:rPr>
        <w:t xml:space="preserve"> с ОВЗ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 xml:space="preserve">. Согласно моим наблюдениям </w:t>
      </w:r>
      <w:r w:rsidR="00113547">
        <w:rPr>
          <w:rStyle w:val="c5"/>
          <w:color w:val="000000"/>
          <w:sz w:val="28"/>
          <w:szCs w:val="28"/>
          <w:shd w:val="clear" w:color="auto" w:fill="FFFFFF"/>
        </w:rPr>
        <w:t>были выявлены основные проблемы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 xml:space="preserve">, возникающие в таких семьях. Это </w:t>
      </w:r>
      <w:proofErr w:type="spellStart"/>
      <w:r w:rsidR="001F3A2A">
        <w:rPr>
          <w:rStyle w:val="c5"/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 w:rsidR="00252A47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- ребе</w:t>
      </w:r>
      <w:r w:rsidR="00113547">
        <w:rPr>
          <w:rStyle w:val="c5"/>
          <w:color w:val="000000"/>
          <w:sz w:val="28"/>
          <w:szCs w:val="28"/>
          <w:shd w:val="clear" w:color="auto" w:fill="FFFFFF"/>
        </w:rPr>
        <w:t>нок окружен излишней заботой. В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следствие этого ребенок начинает использовать свою ущербность, становится ревнивым, тр</w:t>
      </w:r>
      <w:r w:rsidR="00113547">
        <w:rPr>
          <w:rStyle w:val="c5"/>
          <w:color w:val="000000"/>
          <w:sz w:val="28"/>
          <w:szCs w:val="28"/>
          <w:shd w:val="clear" w:color="auto" w:fill="FFFFFF"/>
        </w:rPr>
        <w:t xml:space="preserve">ебует повышенного внимания. Или, 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 xml:space="preserve"> наоборот, в семье не уделяется должного внимания, в силу асоциального образа жизни. От такой ситуации ребенок</w:t>
      </w:r>
      <w:r w:rsidR="00113547">
        <w:rPr>
          <w:rStyle w:val="c5"/>
          <w:color w:val="000000"/>
          <w:sz w:val="28"/>
          <w:szCs w:val="28"/>
          <w:shd w:val="clear" w:color="auto" w:fill="FFFFFF"/>
        </w:rPr>
        <w:t xml:space="preserve"> испытывает чувство одиночества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113547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ненужности.</w:t>
      </w:r>
    </w:p>
    <w:p w:rsidR="009459BE" w:rsidRPr="00252A47" w:rsidRDefault="001F3A2A" w:rsidP="001F3A2A">
      <w:pPr>
        <w:pStyle w:val="c0"/>
        <w:spacing w:before="0" w:beforeAutospacing="0" w:after="0" w:afterAutospacing="0" w:line="270" w:lineRule="atLeast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Для решения данной проблемы необходимо научить родителей эффективным способам взаимодействия с детьми, вооружить необходимыми знаниями в области педагогики и психологии, применяя беседы, консультации.</w:t>
      </w:r>
    </w:p>
    <w:p w:rsidR="001F3A2A" w:rsidRPr="00252A47" w:rsidRDefault="009459BE" w:rsidP="00252A47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 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Таким образом, для педагога дополнительного образования при работе с детьми с ОВЗ отводится сложная и  существенная роль, которая является проводником в яркий мир детства</w:t>
      </w:r>
      <w:r w:rsidR="00252A47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1F3A2A">
        <w:rPr>
          <w:rStyle w:val="c5"/>
          <w:color w:val="000000"/>
          <w:sz w:val="28"/>
          <w:szCs w:val="28"/>
          <w:shd w:val="clear" w:color="auto" w:fill="FFFFFF"/>
        </w:rPr>
        <w:t>- мощным ресурсом развития личности ребенка.</w:t>
      </w:r>
    </w:p>
    <w:p w:rsidR="00374B30" w:rsidRPr="00374B30" w:rsidRDefault="009459BE" w:rsidP="009A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74B30" w:rsidRPr="00374B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заключение хочется привести слова В. А.</w:t>
      </w:r>
      <w:r w:rsidR="00252A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74B30" w:rsidRPr="00374B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Сухомлинского: «Духовная жизнь ребенка полноценна лишь тогда, когда он живет в мире игры, сказки, музыки, фантазии, творчества. Без этого он засушенный цветок».</w:t>
      </w:r>
    </w:p>
    <w:p w:rsidR="00374B30" w:rsidRPr="00507D99" w:rsidRDefault="00374B30" w:rsidP="00374B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74B30" w:rsidRPr="0050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9"/>
    <w:rsid w:val="00060959"/>
    <w:rsid w:val="000C3C62"/>
    <w:rsid w:val="00113547"/>
    <w:rsid w:val="001F3A2A"/>
    <w:rsid w:val="00252A47"/>
    <w:rsid w:val="002D6E9B"/>
    <w:rsid w:val="00336F8E"/>
    <w:rsid w:val="00374B30"/>
    <w:rsid w:val="004145AE"/>
    <w:rsid w:val="0044025A"/>
    <w:rsid w:val="0044392D"/>
    <w:rsid w:val="0047032F"/>
    <w:rsid w:val="00497CF4"/>
    <w:rsid w:val="00507D99"/>
    <w:rsid w:val="00580020"/>
    <w:rsid w:val="005C446A"/>
    <w:rsid w:val="00647EAA"/>
    <w:rsid w:val="00681592"/>
    <w:rsid w:val="008C7436"/>
    <w:rsid w:val="009459BE"/>
    <w:rsid w:val="009A0B3E"/>
    <w:rsid w:val="00AD6759"/>
    <w:rsid w:val="00B13C76"/>
    <w:rsid w:val="00DD661E"/>
    <w:rsid w:val="00E82BA1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B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B3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F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3A2A"/>
  </w:style>
  <w:style w:type="character" w:customStyle="1" w:styleId="c2">
    <w:name w:val="c2"/>
    <w:basedOn w:val="a0"/>
    <w:rsid w:val="001F3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B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B3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F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3A2A"/>
  </w:style>
  <w:style w:type="character" w:customStyle="1" w:styleId="c2">
    <w:name w:val="c2"/>
    <w:basedOn w:val="a0"/>
    <w:rsid w:val="001F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1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5284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313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Nout2</dc:creator>
  <cp:keywords/>
  <dc:description/>
  <cp:lastModifiedBy>Алексей</cp:lastModifiedBy>
  <cp:revision>13</cp:revision>
  <dcterms:created xsi:type="dcterms:W3CDTF">2015-03-14T06:08:00Z</dcterms:created>
  <dcterms:modified xsi:type="dcterms:W3CDTF">2015-03-14T10:00:00Z</dcterms:modified>
</cp:coreProperties>
</file>