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A" w:rsidRPr="00F4015A" w:rsidRDefault="00F4015A" w:rsidP="00F4015A">
      <w:pPr>
        <w:jc w:val="center"/>
        <w:rPr>
          <w:b/>
          <w:sz w:val="32"/>
          <w:szCs w:val="32"/>
        </w:rPr>
      </w:pPr>
      <w:bookmarkStart w:id="0" w:name="_GoBack"/>
      <w:r w:rsidRPr="00F4015A">
        <w:rPr>
          <w:b/>
          <w:sz w:val="32"/>
          <w:szCs w:val="32"/>
        </w:rPr>
        <w:t>Развитие координационных способностей на занятиях ритмической гимнастикой</w:t>
      </w:r>
    </w:p>
    <w:bookmarkEnd w:id="0"/>
    <w:p w:rsidR="00F4015A" w:rsidRPr="004A390E" w:rsidRDefault="00F4015A" w:rsidP="00F4015A">
      <w:pPr>
        <w:jc w:val="both"/>
      </w:pPr>
      <w:r w:rsidRPr="004A390E">
        <w:tab/>
        <w:t>Основа ловкости – высокоразвитое мышечное (двигательное) чувство и пластичность нервных процессов. Чем выше у гимнаста точность ощущения и восприятия собственных движений, тем быстрее он овладевает новыми упражнениями. Значительную роль здесь играет предшествующий двигательный опыт. Новые движения быстрее осваивают те гимнастки, у которых больше запас различных дви</w:t>
      </w:r>
      <w:r>
        <w:t>гательных координаций и навыков.</w:t>
      </w:r>
    </w:p>
    <w:p w:rsidR="00F4015A" w:rsidRPr="004A390E" w:rsidRDefault="00F4015A" w:rsidP="00F4015A">
      <w:pPr>
        <w:jc w:val="both"/>
      </w:pPr>
      <w:r>
        <w:t xml:space="preserve">       </w:t>
      </w:r>
      <w:r w:rsidRPr="004A390E">
        <w:t>Наиболее широкую и доступную группу сре</w:t>
      </w:r>
      <w:proofErr w:type="gramStart"/>
      <w:r w:rsidRPr="004A390E">
        <w:t>дств дл</w:t>
      </w:r>
      <w:proofErr w:type="gramEnd"/>
      <w:r w:rsidRPr="004A390E">
        <w:t xml:space="preserve">я воспитания координационных способностей составляют </w:t>
      </w:r>
      <w:proofErr w:type="spellStart"/>
      <w:r w:rsidRPr="004A390E">
        <w:t>общеподготовительные</w:t>
      </w:r>
      <w:proofErr w:type="spellEnd"/>
      <w:r w:rsidRPr="004A390E">
        <w:t xml:space="preserve"> гимнастические упражнения динамического характера, одновременно охват</w:t>
      </w:r>
      <w:r>
        <w:t>ывающие основные группы мышц</w:t>
      </w:r>
      <w:r w:rsidRPr="004A390E">
        <w:t>.  Это упражнения без предметов  и с предметами (мячами, гимнастическими палками, скакалками, булавами и др.),  относительно простые и достаточно сложные, выполняемые в измененных условиях, при различных положениях тела или его частей, в разные стороны: элементы акробатики (кувырки, различные перекаты и др</w:t>
      </w:r>
      <w:r>
        <w:t>.), упражнения в равновесии</w:t>
      </w:r>
      <w:r w:rsidRPr="004A390E">
        <w:t>.</w:t>
      </w:r>
    </w:p>
    <w:p w:rsidR="00F4015A" w:rsidRDefault="00F4015A" w:rsidP="00F4015A">
      <w:pPr>
        <w:jc w:val="both"/>
      </w:pPr>
      <w:r>
        <w:t xml:space="preserve">         </w:t>
      </w:r>
      <w:r w:rsidRPr="004A390E">
        <w:t>Большое влияние на развитие координационных способностей оказывает освоение правильной техники естественных движений: бега, различных прыжков, лазаний, метаний</w:t>
      </w:r>
      <w:r>
        <w:t xml:space="preserve"> </w:t>
      </w:r>
    </w:p>
    <w:p w:rsidR="00F4015A" w:rsidRPr="004A390E" w:rsidRDefault="00F4015A" w:rsidP="00F4015A">
      <w:pPr>
        <w:jc w:val="both"/>
      </w:pPr>
      <w:r>
        <w:t>(приложение 1).</w:t>
      </w:r>
      <w:r w:rsidRPr="004A390E">
        <w:t xml:space="preserve"> </w:t>
      </w:r>
      <w:r>
        <w:t xml:space="preserve"> </w:t>
      </w:r>
    </w:p>
    <w:p w:rsidR="00F4015A" w:rsidRPr="004A390E" w:rsidRDefault="00F4015A" w:rsidP="00F4015A">
      <w:pPr>
        <w:jc w:val="both"/>
      </w:pPr>
      <w:r>
        <w:t xml:space="preserve">        </w:t>
      </w:r>
      <w:r w:rsidRPr="004A390E">
        <w:t xml:space="preserve">Чтобы выполнить упражнение легко, изящно, точно и экономно, необходимо научить </w:t>
      </w:r>
      <w:r>
        <w:t xml:space="preserve"> детей</w:t>
      </w:r>
      <w:r w:rsidRPr="004A390E">
        <w:t xml:space="preserve"> произвольно и своевременно расслаблять мышцы и регулировать степень мышечных усилий. Эта важная задача решается с помощью упражнений на расслабление</w:t>
      </w:r>
      <w:r>
        <w:t>.</w:t>
      </w:r>
      <w:r w:rsidRPr="004A390E">
        <w:t xml:space="preserve"> </w:t>
      </w:r>
      <w:r>
        <w:t xml:space="preserve"> </w:t>
      </w:r>
    </w:p>
    <w:p w:rsidR="00F4015A" w:rsidRPr="004A390E" w:rsidRDefault="00F4015A" w:rsidP="00F4015A">
      <w:pPr>
        <w:jc w:val="both"/>
      </w:pPr>
      <w:r>
        <w:t xml:space="preserve">        </w:t>
      </w:r>
      <w:r w:rsidRPr="004A390E">
        <w:t xml:space="preserve">Способность произвольно расслаблять мышцы можно развивать только при правильном восприятии изменяющегося состояния мышц. Для этого необходимо использовать такие упражнения, с помощью которых занимающиеся научились бы: </w:t>
      </w:r>
    </w:p>
    <w:p w:rsidR="00F4015A" w:rsidRPr="004A390E" w:rsidRDefault="00F4015A" w:rsidP="00F4015A">
      <w:pPr>
        <w:jc w:val="both"/>
      </w:pPr>
      <w:r>
        <w:t>- ч</w:t>
      </w:r>
      <w:r w:rsidRPr="004A390E">
        <w:t xml:space="preserve">етко различать ощущение максимально напряженного и полностью расслабленного состояния мышц по сравнению с </w:t>
      </w:r>
      <w:proofErr w:type="gramStart"/>
      <w:r w:rsidRPr="004A390E">
        <w:t>обычным</w:t>
      </w:r>
      <w:proofErr w:type="gramEnd"/>
      <w:r w:rsidRPr="004A390E">
        <w:t>, сильным и незначительным;</w:t>
      </w:r>
    </w:p>
    <w:p w:rsidR="00F4015A" w:rsidRPr="004A390E" w:rsidRDefault="00F4015A" w:rsidP="00F4015A">
      <w:pPr>
        <w:jc w:val="both"/>
      </w:pPr>
      <w:r>
        <w:t xml:space="preserve">- </w:t>
      </w:r>
      <w:r w:rsidRPr="004A390E">
        <w:t>расслаблять одни группы мышц и одновременно напрягать другие;</w:t>
      </w:r>
    </w:p>
    <w:p w:rsidR="00F4015A" w:rsidRPr="004A390E" w:rsidRDefault="00F4015A" w:rsidP="00F4015A">
      <w:pPr>
        <w:jc w:val="both"/>
      </w:pPr>
      <w:r>
        <w:t xml:space="preserve">- </w:t>
      </w:r>
      <w:r w:rsidRPr="004A390E">
        <w:t>поддерживать движение расслабленной части тела по инерции активными движениями других частей тела;</w:t>
      </w:r>
    </w:p>
    <w:p w:rsidR="00F4015A" w:rsidRPr="004A390E" w:rsidRDefault="00F4015A" w:rsidP="00F4015A">
      <w:pPr>
        <w:jc w:val="both"/>
      </w:pPr>
      <w:r>
        <w:t xml:space="preserve">- </w:t>
      </w:r>
      <w:r w:rsidRPr="004A390E">
        <w:t>определить в процессе упражнения фазы отдыха и максимально расслаблять мышцы.</w:t>
      </w:r>
    </w:p>
    <w:p w:rsidR="00F4015A" w:rsidRPr="004A390E" w:rsidRDefault="00F4015A" w:rsidP="00F4015A">
      <w:pPr>
        <w:jc w:val="both"/>
      </w:pPr>
      <w:r>
        <w:t xml:space="preserve">        </w:t>
      </w:r>
      <w:r w:rsidRPr="004A390E">
        <w:t>При выполнении упражнений на расслабление напряжение мышц надо сочетать с вдохом и задержкой дыхания, рассла</w:t>
      </w:r>
      <w:r>
        <w:t>бление – с активным выдохом</w:t>
      </w:r>
      <w:r w:rsidRPr="004A390E">
        <w:t>.</w:t>
      </w:r>
    </w:p>
    <w:p w:rsidR="00F4015A" w:rsidRPr="004A390E" w:rsidRDefault="00F4015A" w:rsidP="00F4015A">
      <w:pPr>
        <w:jc w:val="both"/>
      </w:pPr>
      <w:r>
        <w:t xml:space="preserve">        </w:t>
      </w:r>
      <w:r w:rsidRPr="004A390E">
        <w:t xml:space="preserve">Для развития ловкости применяются подвижные игры, разнообразные акробатические и гимнастические упражнения. Лучшим же средством для ее развития являются упражнения из художественной гимнастики, особенно с предметами. </w:t>
      </w:r>
    </w:p>
    <w:p w:rsidR="00F4015A" w:rsidRPr="004A390E" w:rsidRDefault="00F4015A" w:rsidP="00F4015A">
      <w:pPr>
        <w:jc w:val="both"/>
      </w:pPr>
      <w:r w:rsidRPr="004A390E">
        <w:t xml:space="preserve">Выполнение координационных упражнений следует планировать на первую основной части занятия, поскольку </w:t>
      </w:r>
      <w:r>
        <w:t>они быстро ведут к утомлению</w:t>
      </w:r>
      <w:r w:rsidRPr="004A390E">
        <w:t>.</w:t>
      </w:r>
    </w:p>
    <w:p w:rsidR="00F4015A" w:rsidRPr="004A390E" w:rsidRDefault="00F4015A" w:rsidP="00F4015A">
      <w:pPr>
        <w:jc w:val="both"/>
      </w:pPr>
    </w:p>
    <w:p w:rsidR="00F4015A" w:rsidRPr="002E2167" w:rsidRDefault="00F4015A" w:rsidP="00F4015A">
      <w:pPr>
        <w:jc w:val="both"/>
        <w:rPr>
          <w:b/>
        </w:rPr>
      </w:pPr>
      <w:r w:rsidRPr="002E2167">
        <w:rPr>
          <w:b/>
        </w:rPr>
        <w:t>Контрольные упражнения (тесты) для определения уровня развития координационных способностей</w:t>
      </w:r>
    </w:p>
    <w:p w:rsidR="00F4015A" w:rsidRPr="004A390E" w:rsidRDefault="00F4015A" w:rsidP="00F4015A">
      <w:pPr>
        <w:jc w:val="both"/>
      </w:pPr>
      <w:r>
        <w:t xml:space="preserve">        </w:t>
      </w:r>
      <w:r w:rsidRPr="004A390E">
        <w:t xml:space="preserve">Координация </w:t>
      </w:r>
      <w:r>
        <w:t>-</w:t>
      </w:r>
      <w:r w:rsidRPr="004A390E">
        <w:t xml:space="preserve"> умение согласовывать движения различных частей тела.</w:t>
      </w:r>
      <w:r>
        <w:t xml:space="preserve"> </w:t>
      </w:r>
      <w:r w:rsidRPr="004A390E">
        <w:t>Многообразие видов двигательных координационных способностей не позволяет оценивать их развитие п</w:t>
      </w:r>
      <w:r>
        <w:t>о унифицированному критерию</w:t>
      </w:r>
      <w:r w:rsidRPr="004A390E">
        <w:t>.</w:t>
      </w:r>
    </w:p>
    <w:p w:rsidR="00F4015A" w:rsidRPr="004A390E" w:rsidRDefault="00F4015A" w:rsidP="00F4015A">
      <w:pPr>
        <w:jc w:val="both"/>
      </w:pPr>
      <w:r>
        <w:t xml:space="preserve">        </w:t>
      </w:r>
      <w:r w:rsidRPr="004A390E">
        <w:t xml:space="preserve">Этот теоретический и практический материал, полученный в последнее время, не нашел еще должного отражения в нашей учебной и методической литературе. Исследователи в целом единодушны, называя важнейшие количественные показатели </w:t>
      </w:r>
      <w:r>
        <w:t xml:space="preserve"> координационных способностей</w:t>
      </w:r>
      <w:r w:rsidRPr="004A390E">
        <w:t>: точнос</w:t>
      </w:r>
      <w:r>
        <w:t>ть, быстроту, экономичность</w:t>
      </w:r>
      <w:r w:rsidRPr="004A390E">
        <w:t>.  Так как координационные способности не существуют сами по себе, а находятся в разных системах взаимоотношений с ц</w:t>
      </w:r>
      <w:r>
        <w:t>елым рядом других</w:t>
      </w:r>
      <w:r w:rsidRPr="004A390E">
        <w:t>,  критериями оценки</w:t>
      </w:r>
      <w:r>
        <w:t xml:space="preserve"> координационных способностей являются</w:t>
      </w:r>
      <w:r w:rsidRPr="004A390E">
        <w:t xml:space="preserve"> правильность, быстрота, рациональность и находчивость, которые имеют качественные и ко</w:t>
      </w:r>
      <w:r>
        <w:t>личественные характеристики</w:t>
      </w:r>
      <w:r w:rsidRPr="004A390E">
        <w:t xml:space="preserve">.  Поэтому в физическом </w:t>
      </w:r>
      <w:r w:rsidRPr="004A390E">
        <w:lastRenderedPageBreak/>
        <w:t>воспитании и спорте используют различные показатели, наиболее важными из которых являются:</w:t>
      </w:r>
    </w:p>
    <w:p w:rsidR="00F4015A" w:rsidRPr="004A390E" w:rsidRDefault="00F4015A" w:rsidP="00F4015A">
      <w:pPr>
        <w:jc w:val="both"/>
      </w:pPr>
      <w:r>
        <w:t>1. В</w:t>
      </w:r>
      <w:r w:rsidRPr="004A390E">
        <w:t>ремя, затрачиваемое на освоение нового движения или какой-то комбинации. Чем оно короче, тем выше координационные способности.</w:t>
      </w:r>
    </w:p>
    <w:p w:rsidR="00F4015A" w:rsidRPr="004A390E" w:rsidRDefault="00F4015A" w:rsidP="00F4015A">
      <w:pPr>
        <w:jc w:val="both"/>
      </w:pPr>
      <w:r>
        <w:t>2. В</w:t>
      </w:r>
      <w:r w:rsidRPr="004A390E">
        <w:t>ремя, необходимое для «перестройки» своей двигательной деятельности в соответствии с изменившейся ситуацией. В этих условиях умение выбрать наиболее оптимальный план успешного решения двигательной задачи считается хорошим показателем координационных возможностей.</w:t>
      </w:r>
    </w:p>
    <w:p w:rsidR="00F4015A" w:rsidRPr="004A390E" w:rsidRDefault="00F4015A" w:rsidP="00F4015A">
      <w:pPr>
        <w:jc w:val="both"/>
      </w:pPr>
      <w:r>
        <w:t xml:space="preserve">3. </w:t>
      </w:r>
      <w:r w:rsidRPr="004A390E">
        <w:t>Координационная сложность выполняемых двигательных заданий или их комплексы. В качестве заданий-тестов рекомендуется применять упражнения  с ассиметричным согласованием движений руками, ногами, головой, туловищем, как наиболее сложные и реже  встречающиеся в двигательном опыте человека.</w:t>
      </w:r>
    </w:p>
    <w:p w:rsidR="00F4015A" w:rsidRPr="004A390E" w:rsidRDefault="00F4015A" w:rsidP="00F4015A">
      <w:pPr>
        <w:jc w:val="both"/>
      </w:pPr>
      <w:r>
        <w:t xml:space="preserve">4. </w:t>
      </w:r>
      <w:r w:rsidRPr="004A390E">
        <w:t>Точность выполнения двигательных действий по основным характеристикам техники (динамическим, временным, пространственным).</w:t>
      </w:r>
    </w:p>
    <w:p w:rsidR="00F4015A" w:rsidRPr="004A390E" w:rsidRDefault="00F4015A" w:rsidP="00F4015A">
      <w:pPr>
        <w:jc w:val="both"/>
      </w:pPr>
      <w:r>
        <w:t xml:space="preserve">5. </w:t>
      </w:r>
      <w:r w:rsidRPr="004A390E">
        <w:t>Сохранение устойчивости при нарушении равновесия.</w:t>
      </w:r>
    </w:p>
    <w:p w:rsidR="00F4015A" w:rsidRDefault="00F4015A" w:rsidP="00F4015A">
      <w:pPr>
        <w:jc w:val="both"/>
      </w:pPr>
      <w:r>
        <w:t xml:space="preserve">6. </w:t>
      </w:r>
      <w:r w:rsidRPr="004A390E">
        <w:t>Стабильность выполнения сложного в координационном отношении движения (по конечному результату и стабильности отдельных характеристик движения). Ее оценивают, например, по показателям целевой точности – количеству попаданий в цель</w:t>
      </w:r>
      <w:r>
        <w:t>.</w:t>
      </w:r>
      <w:r w:rsidRPr="004A390E">
        <w:t xml:space="preserve"> </w:t>
      </w:r>
      <w:r>
        <w:t xml:space="preserve"> </w:t>
      </w:r>
    </w:p>
    <w:p w:rsidR="00F4015A" w:rsidRPr="003202F5" w:rsidRDefault="00F4015A" w:rsidP="00F4015A">
      <w:pPr>
        <w:jc w:val="both"/>
        <w:rPr>
          <w:b/>
        </w:rPr>
      </w:pPr>
      <w:r>
        <w:rPr>
          <w:b/>
        </w:rPr>
        <w:t xml:space="preserve">         </w:t>
      </w:r>
      <w:r w:rsidRPr="004A390E">
        <w:t>Отдельные элементы движения соединяются в единое двигательное действие,</w:t>
      </w:r>
      <w:r w:rsidRPr="004A390E">
        <w:br/>
        <w:t xml:space="preserve">которое производится экономно, </w:t>
      </w:r>
      <w:proofErr w:type="spellStart"/>
      <w:r w:rsidRPr="004A390E">
        <w:t>ненапряженно</w:t>
      </w:r>
      <w:proofErr w:type="spellEnd"/>
      <w:r w:rsidRPr="004A390E">
        <w:t>, пластично, четко. Движения</w:t>
      </w:r>
      <w:r w:rsidRPr="004A390E">
        <w:br/>
        <w:t>туловища, головы, рук и ног производятся в трех плоскостях по отношению к</w:t>
      </w:r>
      <w:r w:rsidRPr="004A390E">
        <w:br/>
        <w:t>телу: лицевой, боковой, горизонтальной. Движения рук и ног по отношению</w:t>
      </w:r>
      <w:r w:rsidRPr="004A390E">
        <w:br/>
        <w:t>друг к другу в пространстве могут быть: одноименными</w:t>
      </w:r>
      <w:r>
        <w:t xml:space="preserve"> - </w:t>
      </w:r>
      <w:r w:rsidRPr="004A390E">
        <w:t>движения совпадают по</w:t>
      </w:r>
      <w:r w:rsidRPr="004A390E">
        <w:br/>
        <w:t>направлению (например, направо отводится правая рука и нога); разноименными</w:t>
      </w:r>
      <w:r w:rsidRPr="004A390E">
        <w:br/>
      </w:r>
      <w:r>
        <w:t xml:space="preserve"> -</w:t>
      </w:r>
      <w:r w:rsidRPr="004A390E">
        <w:t xml:space="preserve"> выполняются в разных направлениях (например, во время поскоков</w:t>
      </w:r>
      <w:r w:rsidRPr="004A390E">
        <w:br/>
        <w:t>поднимаются правая рука и левая нога и наоборот). Движения, выполняемые</w:t>
      </w:r>
      <w:r w:rsidRPr="004A390E">
        <w:br/>
        <w:t>руками или ногами, могут быть однонаправленными (например, обе руки подняты</w:t>
      </w:r>
      <w:r w:rsidRPr="004A390E">
        <w:br/>
        <w:t>вверх), разнонаправленными (например, одна рука поднята вве</w:t>
      </w:r>
      <w:r>
        <w:t>рх, другая</w:t>
      </w:r>
      <w:r>
        <w:br/>
        <w:t>отведена в сторону).</w:t>
      </w:r>
    </w:p>
    <w:p w:rsidR="00F4015A" w:rsidRDefault="00F4015A" w:rsidP="00F4015A">
      <w:pPr>
        <w:jc w:val="both"/>
      </w:pPr>
      <w:r>
        <w:t xml:space="preserve">       </w:t>
      </w:r>
      <w:r w:rsidRPr="004A390E">
        <w:t>Движения ног и рук могут быть: одновременными (например, лежа на</w:t>
      </w:r>
      <w:r w:rsidRPr="004A390E">
        <w:br/>
        <w:t>спине, поднимать и опускать обе ноги); поочередными (например, стоя, руки</w:t>
      </w:r>
      <w:r w:rsidRPr="004A390E">
        <w:br/>
        <w:t>на поясе, сначала выставляется на носок одна нога, затем другая);</w:t>
      </w:r>
      <w:r w:rsidRPr="004A390E">
        <w:br/>
      </w:r>
      <w:proofErr w:type="gramStart"/>
      <w:r w:rsidRPr="004A390E">
        <w:t>последовательными — движения рук или ног следуют одно за другим с</w:t>
      </w:r>
      <w:r w:rsidRPr="004A390E">
        <w:br/>
        <w:t>отставанием на половину амплитуды (например, стоя, вращательные движения</w:t>
      </w:r>
      <w:r w:rsidRPr="004A390E">
        <w:br/>
        <w:t>прямых рук: в то время как правая находится наверху, левая—внизу, она как</w:t>
      </w:r>
      <w:r w:rsidRPr="004A390E">
        <w:br/>
        <w:t>бы догоняют друг друга.</w:t>
      </w:r>
      <w:proofErr w:type="gramEnd"/>
      <w:r w:rsidRPr="004A390E">
        <w:t xml:space="preserve"> Для развития координации в</w:t>
      </w:r>
      <w:r w:rsidRPr="004A390E">
        <w:br/>
        <w:t>упражнениях для рук и ног следует учитывать нарастание сложности. Кроме</w:t>
      </w:r>
      <w:r w:rsidRPr="004A390E">
        <w:br/>
        <w:t>того, нужно давать упражнения, в которых как бы изолированно тренируются</w:t>
      </w:r>
      <w:r w:rsidRPr="004A390E">
        <w:br/>
        <w:t>руки, или ноги, или туловище, а затем постепенно вводить упражнения,</w:t>
      </w:r>
      <w:r w:rsidRPr="004A390E">
        <w:br/>
        <w:t>объединяющие движения рук, ног и туловища. Вначале дается сочетание из двух</w:t>
      </w:r>
      <w:r w:rsidRPr="004A390E">
        <w:br/>
        <w:t>звеньев (например, поднять руки и подняться на носки), затем из трех и</w:t>
      </w:r>
      <w:r w:rsidRPr="004A390E">
        <w:br/>
        <w:t xml:space="preserve">более звеньев (например, из исходного </w:t>
      </w:r>
      <w:proofErr w:type="gramStart"/>
      <w:r w:rsidRPr="004A390E">
        <w:t>положения</w:t>
      </w:r>
      <w:proofErr w:type="gramEnd"/>
      <w:r w:rsidRPr="004A390E">
        <w:t xml:space="preserve"> стоя, руки вверх наклонить</w:t>
      </w:r>
      <w:r w:rsidRPr="004A390E">
        <w:br/>
        <w:t>туловище, отводя руки в стороны и выставляя вперед ногу) и, наконец,</w:t>
      </w:r>
      <w:r w:rsidRPr="004A390E">
        <w:br/>
        <w:t>полезны такие упражнения, в которых происходит смена направлений движения</w:t>
      </w:r>
      <w:r w:rsidRPr="004A390E">
        <w:br/>
        <w:t xml:space="preserve">частей тела (например, правая рука в сторону-вверх, в сторону-вниз; </w:t>
      </w:r>
      <w:proofErr w:type="gramStart"/>
      <w:r w:rsidRPr="004A390E">
        <w:t>то же</w:t>
      </w:r>
      <w:r w:rsidRPr="004A390E">
        <w:br/>
        <w:t xml:space="preserve">выполняет левая рука; или; правая </w:t>
      </w:r>
      <w:r>
        <w:t xml:space="preserve"> -</w:t>
      </w:r>
      <w:r w:rsidRPr="004A390E">
        <w:t xml:space="preserve"> в сторону, левая </w:t>
      </w:r>
      <w:r>
        <w:t xml:space="preserve"> -</w:t>
      </w:r>
      <w:r w:rsidRPr="004A390E">
        <w:t xml:space="preserve"> в сторону, правая </w:t>
      </w:r>
      <w:r>
        <w:t xml:space="preserve"> -</w:t>
      </w:r>
      <w:r w:rsidRPr="004A390E">
        <w:br/>
        <w:t>вверх, левая</w:t>
      </w:r>
      <w:r>
        <w:t xml:space="preserve"> - вверх и т.п.).</w:t>
      </w:r>
      <w:proofErr w:type="gramEnd"/>
      <w:r>
        <w:t xml:space="preserve"> </w:t>
      </w:r>
      <w:r w:rsidRPr="004A390E">
        <w:t>Постепенность в усложнении задач, ра</w:t>
      </w:r>
      <w:r>
        <w:t xml:space="preserve">знообразие движений и ускорение </w:t>
      </w:r>
      <w:r w:rsidRPr="004A390E">
        <w:t xml:space="preserve">темпа </w:t>
      </w:r>
      <w:r>
        <w:t xml:space="preserve"> -</w:t>
      </w:r>
      <w:r w:rsidRPr="004A390E">
        <w:t xml:space="preserve"> необходимые условия для развития ко</w:t>
      </w:r>
      <w:r>
        <w:t xml:space="preserve">ординации. Координация движений </w:t>
      </w:r>
      <w:r w:rsidRPr="004A390E">
        <w:t>невозможна без пространственной ориентировки, она является необходимым</w:t>
      </w:r>
      <w:r w:rsidRPr="004A390E">
        <w:br/>
        <w:t xml:space="preserve">компонентом любого двигательного действия. </w:t>
      </w:r>
    </w:p>
    <w:p w:rsidR="00F4015A" w:rsidRDefault="00F4015A" w:rsidP="00F4015A">
      <w:pPr>
        <w:jc w:val="both"/>
      </w:pPr>
      <w:r>
        <w:t xml:space="preserve">           </w:t>
      </w:r>
      <w:r w:rsidRPr="004A390E">
        <w:t>При проверке координации движений рук использовались следующие</w:t>
      </w:r>
      <w:r w:rsidRPr="004A390E">
        <w:br/>
        <w:t>упражнения:</w:t>
      </w:r>
      <w:r w:rsidRPr="004A390E">
        <w:br/>
      </w:r>
      <w:r w:rsidRPr="004A390E">
        <w:lastRenderedPageBreak/>
        <w:t>Упражнение 1. Сагиттальная плоскость. Начать маховые движения правой</w:t>
      </w:r>
      <w:r w:rsidRPr="004A390E">
        <w:br/>
        <w:t>рукой и подключить в противоположном направлении движения левой рукой</w:t>
      </w:r>
      <w:r w:rsidRPr="004A390E">
        <w:br/>
        <w:t>(</w:t>
      </w:r>
      <w:r>
        <w:t>наподобие движения при ходьбе).</w:t>
      </w:r>
    </w:p>
    <w:p w:rsidR="00F4015A" w:rsidRDefault="00F4015A" w:rsidP="00F4015A">
      <w:pPr>
        <w:jc w:val="both"/>
      </w:pPr>
      <w:r>
        <w:t>Упражнение 2. В</w:t>
      </w:r>
      <w:r w:rsidRPr="004A390E">
        <w:t>ертикальная плоскость. Начать движение вверх, вниз</w:t>
      </w:r>
      <w:r w:rsidRPr="004A390E">
        <w:br/>
        <w:t xml:space="preserve">правой рукой, сгибая ее </w:t>
      </w:r>
      <w:r>
        <w:t xml:space="preserve">в </w:t>
      </w:r>
      <w:r w:rsidRPr="004A390E">
        <w:t>локтевом суставе, присоединяя по команде левую</w:t>
      </w:r>
      <w:r w:rsidRPr="004A390E">
        <w:br/>
        <w:t>руку. Движения поочередные: левая рука вверх, правая вниз и наоборот.</w:t>
      </w:r>
      <w:r w:rsidRPr="004A390E">
        <w:br/>
        <w:t>Упражнение 3. Горизонтальная плоскость. Начать движения правой рукой</w:t>
      </w:r>
      <w:r w:rsidRPr="004A390E">
        <w:br/>
        <w:t>вперед, назад, сгибая в локтевом суставе, присоединить движения левой рукой</w:t>
      </w:r>
      <w:r w:rsidRPr="004A390E">
        <w:br/>
        <w:t>- вперед, н</w:t>
      </w:r>
      <w:r>
        <w:t>азад. Направления движения проти</w:t>
      </w:r>
      <w:r w:rsidRPr="004A390E">
        <w:t>воположные.</w:t>
      </w:r>
      <w:r w:rsidRPr="004A390E">
        <w:br/>
        <w:t>При подборе двигательных заданий по определению возможности совместных</w:t>
      </w:r>
      <w:r w:rsidRPr="004A390E">
        <w:br/>
        <w:t>координированных действий рук и ног исходят из следующих положений:</w:t>
      </w:r>
      <w:r w:rsidRPr="004A390E">
        <w:br/>
      </w:r>
      <w:r>
        <w:t xml:space="preserve"> -</w:t>
      </w:r>
      <w:r w:rsidRPr="004A390E">
        <w:t xml:space="preserve"> перекрестная координация в работе рук</w:t>
      </w:r>
      <w:r>
        <w:t xml:space="preserve"> и ног увеличивает</w:t>
      </w:r>
      <w:r w:rsidRPr="004A390E">
        <w:t xml:space="preserve"> устойчивость</w:t>
      </w:r>
      <w:r w:rsidRPr="004A390E">
        <w:br/>
        <w:t>при выполнении основных видов локомоций</w:t>
      </w:r>
      <w:r>
        <w:t xml:space="preserve">  общеразвивающих упражнений;</w:t>
      </w:r>
      <w:r>
        <w:br/>
        <w:t>-</w:t>
      </w:r>
      <w:r w:rsidRPr="004A390E">
        <w:t xml:space="preserve"> более естественной легкой в выполнении являе</w:t>
      </w:r>
      <w:r>
        <w:t>тся односторонняя</w:t>
      </w:r>
      <w:r>
        <w:br/>
        <w:t>координация;</w:t>
      </w:r>
      <w:r>
        <w:br/>
        <w:t>-</w:t>
      </w:r>
      <w:r w:rsidRPr="004A390E">
        <w:t xml:space="preserve"> большую </w:t>
      </w:r>
      <w:r>
        <w:t xml:space="preserve">сложность для  детей представляет </w:t>
      </w:r>
      <w:r w:rsidRPr="004A390E">
        <w:t>концентрация внимания на одновременно</w:t>
      </w:r>
      <w:r>
        <w:t xml:space="preserve">м действии четырех конечностей, </w:t>
      </w:r>
      <w:r w:rsidRPr="004A390E">
        <w:t xml:space="preserve">поэтому двигательные задания </w:t>
      </w:r>
      <w:r>
        <w:t>должны быть простыми по технике выполнения.</w:t>
      </w:r>
    </w:p>
    <w:p w:rsidR="00F4015A" w:rsidRDefault="00F4015A" w:rsidP="00F4015A">
      <w:r>
        <w:t xml:space="preserve">         Н</w:t>
      </w:r>
      <w:r w:rsidRPr="004A390E">
        <w:t>а проявление координации движения руг и ног большое влияние оказывают:</w:t>
      </w:r>
      <w:r w:rsidRPr="004A390E">
        <w:br/>
        <w:t>а) направленность совершаемых действий;</w:t>
      </w:r>
      <w:r w:rsidRPr="004A390E">
        <w:br/>
        <w:t>б) темпы их выполнения;</w:t>
      </w:r>
      <w:r w:rsidRPr="004A390E">
        <w:br/>
        <w:t>в) методика</w:t>
      </w:r>
      <w:r>
        <w:t xml:space="preserve"> демонстрации показа и  словесного </w:t>
      </w:r>
      <w:r w:rsidRPr="004A390E">
        <w:t>пояснения.</w:t>
      </w:r>
      <w:r w:rsidRPr="004A390E">
        <w:br/>
      </w:r>
      <w:r>
        <w:t xml:space="preserve">   </w:t>
      </w:r>
      <w:r w:rsidRPr="004A390E">
        <w:t>Для проверки уровня развития ко</w:t>
      </w:r>
      <w:r>
        <w:t xml:space="preserve">ординации рук и ног применяются </w:t>
      </w:r>
      <w:r w:rsidRPr="004A390E">
        <w:t>следующие задания:</w:t>
      </w:r>
      <w:r w:rsidRPr="004A390E">
        <w:br/>
        <w:t>Упражнение 1. Сагиттальная плоскость. Отвести в сторону правую руку и</w:t>
      </w:r>
      <w:r w:rsidRPr="004A390E">
        <w:br/>
        <w:t>в противоположную сторону</w:t>
      </w:r>
      <w:r>
        <w:t xml:space="preserve"> левую ногу и наоборот.</w:t>
      </w:r>
    </w:p>
    <w:p w:rsidR="00F4015A" w:rsidRDefault="00F4015A" w:rsidP="00F4015A">
      <w:pPr>
        <w:jc w:val="both"/>
      </w:pPr>
      <w:r w:rsidRPr="004A390E">
        <w:t>Упражнение 2. Вертикальная плоскость. Поднять одновременно согнутую в</w:t>
      </w:r>
      <w:r w:rsidRPr="004A390E">
        <w:br/>
        <w:t xml:space="preserve">локте правую руку и согнутую в </w:t>
      </w:r>
      <w:r>
        <w:t>колене левую ногу (и наоборот).</w:t>
      </w:r>
    </w:p>
    <w:p w:rsidR="00F4015A" w:rsidRDefault="00F4015A" w:rsidP="00F4015A">
      <w:pPr>
        <w:jc w:val="both"/>
      </w:pPr>
      <w:r w:rsidRPr="004A390E">
        <w:t>Упражнение 3. Горизонтальная плоскость. Отвести вперед правую руку</w:t>
      </w:r>
      <w:r>
        <w:t xml:space="preserve"> и</w:t>
      </w:r>
      <w:r>
        <w:br/>
        <w:t>назад левую ногу и наоборот.</w:t>
      </w:r>
    </w:p>
    <w:p w:rsidR="00F4015A" w:rsidRDefault="00F4015A" w:rsidP="00F4015A">
      <w:pPr>
        <w:jc w:val="both"/>
      </w:pPr>
      <w:r>
        <w:t xml:space="preserve">         </w:t>
      </w:r>
      <w:r w:rsidRPr="004A390E">
        <w:t xml:space="preserve">Так как освоение </w:t>
      </w:r>
      <w:proofErr w:type="spellStart"/>
      <w:r w:rsidRPr="004A390E">
        <w:t>сложнокоординированных</w:t>
      </w:r>
      <w:proofErr w:type="spellEnd"/>
      <w:r w:rsidRPr="004A390E">
        <w:t xml:space="preserve"> двигательных действий</w:t>
      </w:r>
      <w:r w:rsidRPr="004A390E">
        <w:br/>
        <w:t xml:space="preserve">связано с напряжением внимания, следует первоначально создать </w:t>
      </w:r>
      <w:proofErr w:type="gramStart"/>
      <w:r w:rsidRPr="004A390E">
        <w:t>у</w:t>
      </w:r>
      <w:proofErr w:type="gramEnd"/>
      <w:r w:rsidRPr="004A390E">
        <w:t xml:space="preserve"> занимающихся  </w:t>
      </w:r>
      <w:r w:rsidRPr="004A390E">
        <w:br/>
        <w:t>представление об этом движении. Как известно, представление о каком-либо</w:t>
      </w:r>
      <w:r w:rsidRPr="004A390E">
        <w:br/>
        <w:t>движении влечет за собой незначительное сокращение тех скелетных мышц,</w:t>
      </w:r>
      <w:r w:rsidRPr="004A390E">
        <w:br/>
        <w:t>которые осуществляют</w:t>
      </w:r>
      <w:r>
        <w:t xml:space="preserve"> это движение. Поэтому </w:t>
      </w:r>
      <w:proofErr w:type="gramStart"/>
      <w:r>
        <w:t>учащимся</w:t>
      </w:r>
      <w:proofErr w:type="gramEnd"/>
      <w:r>
        <w:t xml:space="preserve"> прежде всего</w:t>
      </w:r>
      <w:r w:rsidRPr="004A390E">
        <w:t xml:space="preserve"> дается</w:t>
      </w:r>
      <w:r w:rsidRPr="004A390E">
        <w:br/>
        <w:t>показ в обычном темпе, затем дается подробное словесное объяснение с</w:t>
      </w:r>
      <w:r w:rsidRPr="004A390E">
        <w:br/>
        <w:t>замедленной демонстрацией образца. После этого предлагается вместе с</w:t>
      </w:r>
      <w:r w:rsidRPr="004A390E">
        <w:br/>
        <w:t>педагогом выполнить данное движение.</w:t>
      </w:r>
    </w:p>
    <w:p w:rsidR="00F4015A" w:rsidRPr="004A390E" w:rsidRDefault="00F4015A" w:rsidP="00F4015A">
      <w:pPr>
        <w:jc w:val="both"/>
      </w:pPr>
      <w:r>
        <w:t xml:space="preserve">        </w:t>
      </w:r>
      <w:r w:rsidRPr="004A390E">
        <w:t>Способность правиль</w:t>
      </w:r>
      <w:r>
        <w:t xml:space="preserve">но координировать свои движения – </w:t>
      </w:r>
      <w:r w:rsidRPr="004A390E">
        <w:t xml:space="preserve"> залог того, что</w:t>
      </w:r>
      <w:r w:rsidRPr="004A390E">
        <w:br/>
        <w:t>ребенок будет верно выполнять все предложенные ему движения. А от того, как</w:t>
      </w:r>
      <w:r w:rsidRPr="004A390E">
        <w:br/>
        <w:t>правильно выполняются упражнения</w:t>
      </w:r>
      <w:r>
        <w:t>,</w:t>
      </w:r>
      <w:r w:rsidRPr="004A390E">
        <w:t xml:space="preserve"> за</w:t>
      </w:r>
      <w:r>
        <w:t>висит и степень нагрузки на как</w:t>
      </w:r>
      <w:r w:rsidRPr="004A390E">
        <w:t>ую-либо</w:t>
      </w:r>
      <w:r w:rsidRPr="004A390E">
        <w:br/>
        <w:t>часть тела, и точность исполнения, и собственно развитие всего организма в</w:t>
      </w:r>
      <w:r w:rsidRPr="004A390E">
        <w:br/>
        <w:t>целом. Поэтому работу по формированию координационных движений следует</w:t>
      </w:r>
      <w:r w:rsidRPr="004A390E">
        <w:br/>
        <w:t>проводить на уроках, которые будут детям интересны. К занятиям такого рода и</w:t>
      </w:r>
      <w:r w:rsidRPr="004A390E">
        <w:br/>
        <w:t>отно</w:t>
      </w:r>
      <w:r>
        <w:t>сится ритмическая гимнастика.</w:t>
      </w:r>
    </w:p>
    <w:p w:rsidR="00F4015A" w:rsidRDefault="00F4015A" w:rsidP="00F4015A">
      <w:pPr>
        <w:jc w:val="both"/>
      </w:pPr>
    </w:p>
    <w:p w:rsidR="00663C7A" w:rsidRDefault="00663C7A"/>
    <w:sectPr w:rsidR="0066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3"/>
    <w:rsid w:val="003A7993"/>
    <w:rsid w:val="00663C7A"/>
    <w:rsid w:val="00F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8368</Characters>
  <Application>Microsoft Office Word</Application>
  <DocSecurity>0</DocSecurity>
  <Lines>69</Lines>
  <Paragraphs>19</Paragraphs>
  <ScaleCrop>false</ScaleCrop>
  <Company>*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2014-01-05T08:15:00Z</dcterms:created>
  <dcterms:modified xsi:type="dcterms:W3CDTF">2014-01-05T08:17:00Z</dcterms:modified>
</cp:coreProperties>
</file>