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E8" w:rsidRDefault="009045E8" w:rsidP="009045E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Баклагина Лариса Владимировна</w:t>
      </w:r>
    </w:p>
    <w:p w:rsidR="009045E8" w:rsidRDefault="009045E8" w:rsidP="009045E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1973 год рождения</w:t>
      </w:r>
    </w:p>
    <w:p w:rsidR="009045E8" w:rsidRDefault="009045E8" w:rsidP="009045E8">
      <w:pPr>
        <w:spacing w:line="360" w:lineRule="auto"/>
        <w:jc w:val="center"/>
        <w:rPr>
          <w:sz w:val="32"/>
          <w:szCs w:val="32"/>
        </w:rPr>
      </w:pPr>
    </w:p>
    <w:p w:rsidR="009045E8" w:rsidRDefault="009045E8" w:rsidP="009045E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общеобразовательное учреждение «Средняя общеобразовательная школа №12 имени Олега Кошевого».</w:t>
      </w:r>
    </w:p>
    <w:p w:rsidR="009045E8" w:rsidRDefault="009045E8" w:rsidP="009045E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Учитель начальных классов</w:t>
      </w:r>
    </w:p>
    <w:p w:rsidR="009045E8" w:rsidRDefault="009045E8" w:rsidP="009045E8">
      <w:pPr>
        <w:spacing w:line="360" w:lineRule="auto"/>
        <w:jc w:val="center"/>
        <w:rPr>
          <w:sz w:val="32"/>
          <w:szCs w:val="32"/>
        </w:rPr>
      </w:pPr>
    </w:p>
    <w:p w:rsidR="009045E8" w:rsidRDefault="009045E8" w:rsidP="009045E8">
      <w:pPr>
        <w:pStyle w:val="ConsPlusNonformat"/>
        <w:widowControl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</w:t>
      </w:r>
      <w:r w:rsidRPr="007E151C">
        <w:rPr>
          <w:rFonts w:ascii="Times New Roman" w:hAnsi="Times New Roman" w:cs="Times New Roman"/>
          <w:sz w:val="32"/>
          <w:szCs w:val="32"/>
        </w:rPr>
        <w:t xml:space="preserve"> 1997 году</w:t>
      </w:r>
      <w:r>
        <w:rPr>
          <w:rFonts w:ascii="Times New Roman" w:hAnsi="Times New Roman" w:cs="Times New Roman"/>
          <w:sz w:val="32"/>
          <w:szCs w:val="32"/>
        </w:rPr>
        <w:t xml:space="preserve"> окончила</w:t>
      </w:r>
      <w:r w:rsidRPr="007E151C">
        <w:rPr>
          <w:rFonts w:ascii="Times New Roman" w:hAnsi="Times New Roman" w:cs="Times New Roman"/>
          <w:sz w:val="32"/>
          <w:szCs w:val="32"/>
        </w:rPr>
        <w:t xml:space="preserve"> Сыктывкарский Коми государственный педагогический институт  по специальности – филология, квалификация – учитель русского языка, в 1992 году Сыктывкарское педагогическое училище №1 имени И. А. Куратова по специальности преподавание в начальных классах, квалификация – учитель начальных классов, организатор детского досуга. </w:t>
      </w:r>
    </w:p>
    <w:p w:rsidR="009045E8" w:rsidRDefault="009045E8" w:rsidP="009045E8">
      <w:pPr>
        <w:pStyle w:val="ConsPlusNonformat"/>
        <w:widowControl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Общий стаж работы 21 год</w:t>
      </w:r>
    </w:p>
    <w:p w:rsidR="009045E8" w:rsidRDefault="009045E8" w:rsidP="009045E8">
      <w:pPr>
        <w:pStyle w:val="ConsPlusNonformat"/>
        <w:widowControl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стаж 19 лет</w:t>
      </w:r>
    </w:p>
    <w:p w:rsidR="009045E8" w:rsidRDefault="009045E8" w:rsidP="009045E8">
      <w:pPr>
        <w:pStyle w:val="ConsPlusNonformat"/>
        <w:widowControl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Стаж работы в данном учебном заведении 17 лет</w:t>
      </w:r>
    </w:p>
    <w:p w:rsidR="009045E8" w:rsidRDefault="009045E8" w:rsidP="009045E8">
      <w:pPr>
        <w:pStyle w:val="ConsPlusNonformat"/>
        <w:widowControl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Учёное звание нет</w:t>
      </w:r>
    </w:p>
    <w:p w:rsidR="009045E8" w:rsidRDefault="009045E8" w:rsidP="009045E8">
      <w:pPr>
        <w:pStyle w:val="ConsPlusNonformat"/>
        <w:widowControl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Почётное звание нет</w:t>
      </w:r>
    </w:p>
    <w:p w:rsidR="009045E8" w:rsidRDefault="009045E8" w:rsidP="009045E8">
      <w:pPr>
        <w:pStyle w:val="ConsPlusNonformat"/>
        <w:widowControl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Награды: П</w:t>
      </w:r>
      <w:r w:rsidRPr="00874906">
        <w:rPr>
          <w:rFonts w:ascii="Times New Roman" w:hAnsi="Times New Roman"/>
          <w:sz w:val="32"/>
          <w:szCs w:val="32"/>
        </w:rPr>
        <w:t>очетная грамота администрации муниципального образования городского округа «Сыктывкар», 2009 год, Почетная грамота управления образования города Сыктывкара 2007</w:t>
      </w:r>
      <w:r>
        <w:rPr>
          <w:rFonts w:ascii="Times New Roman" w:hAnsi="Times New Roman"/>
          <w:sz w:val="32"/>
          <w:szCs w:val="32"/>
        </w:rPr>
        <w:t>.</w:t>
      </w:r>
    </w:p>
    <w:p w:rsidR="009045E8" w:rsidRDefault="009045E8" w:rsidP="009045E8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4D741E" w:rsidRPr="00AB49B5" w:rsidRDefault="009045E8" w:rsidP="006D6E35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AB49B5">
        <w:rPr>
          <w:b/>
          <w:i/>
          <w:sz w:val="28"/>
          <w:szCs w:val="28"/>
          <w:u w:val="single"/>
        </w:rPr>
        <w:lastRenderedPageBreak/>
        <w:t>Самооценка результатов педагогической деятельности</w:t>
      </w:r>
    </w:p>
    <w:p w:rsidR="004D741E" w:rsidRPr="00817232" w:rsidRDefault="004D741E" w:rsidP="009045E8">
      <w:pPr>
        <w:numPr>
          <w:ilvl w:val="0"/>
          <w:numId w:val="1"/>
        </w:numPr>
        <w:tabs>
          <w:tab w:val="num" w:pos="0"/>
        </w:tabs>
        <w:suppressAutoHyphens/>
        <w:spacing w:after="0"/>
        <w:ind w:left="0" w:firstLine="0"/>
        <w:jc w:val="both"/>
        <w:rPr>
          <w:b/>
          <w:i/>
          <w:sz w:val="28"/>
          <w:szCs w:val="28"/>
        </w:rPr>
      </w:pPr>
      <w:r>
        <w:rPr>
          <w:b/>
          <w:i/>
          <w:iCs/>
          <w:spacing w:val="13"/>
          <w:sz w:val="28"/>
          <w:szCs w:val="28"/>
        </w:rPr>
        <w:t>О</w:t>
      </w:r>
      <w:r w:rsidRPr="00AB49B5">
        <w:rPr>
          <w:b/>
          <w:i/>
          <w:iCs/>
          <w:spacing w:val="13"/>
          <w:sz w:val="28"/>
          <w:szCs w:val="28"/>
        </w:rPr>
        <w:t>бразовательные достижения учащихся</w:t>
      </w:r>
      <w:r>
        <w:rPr>
          <w:b/>
          <w:i/>
          <w:iCs/>
          <w:spacing w:val="13"/>
          <w:sz w:val="28"/>
          <w:szCs w:val="28"/>
        </w:rPr>
        <w:t>.</w:t>
      </w:r>
    </w:p>
    <w:p w:rsidR="004D741E" w:rsidRPr="00AB49B5" w:rsidRDefault="004D741E" w:rsidP="009045E8">
      <w:pPr>
        <w:spacing w:line="360" w:lineRule="auto"/>
        <w:jc w:val="both"/>
        <w:rPr>
          <w:b/>
          <w:sz w:val="28"/>
          <w:szCs w:val="28"/>
        </w:rPr>
      </w:pPr>
      <w:r w:rsidRPr="00AB49B5">
        <w:rPr>
          <w:b/>
          <w:sz w:val="28"/>
          <w:szCs w:val="28"/>
        </w:rPr>
        <w:t xml:space="preserve">1.1. </w:t>
      </w:r>
      <w:proofErr w:type="spellStart"/>
      <w:r w:rsidRPr="00AB49B5">
        <w:rPr>
          <w:b/>
          <w:sz w:val="28"/>
          <w:szCs w:val="28"/>
        </w:rPr>
        <w:t>Обучен</w:t>
      </w:r>
      <w:r>
        <w:rPr>
          <w:b/>
          <w:sz w:val="28"/>
          <w:szCs w:val="28"/>
        </w:rPr>
        <w:t>ность</w:t>
      </w:r>
      <w:proofErr w:type="spellEnd"/>
      <w:r>
        <w:rPr>
          <w:b/>
          <w:sz w:val="28"/>
          <w:szCs w:val="28"/>
        </w:rPr>
        <w:t xml:space="preserve"> учащихся в динамике за три</w:t>
      </w:r>
      <w:r w:rsidRPr="00AB49B5">
        <w:rPr>
          <w:b/>
          <w:sz w:val="28"/>
          <w:szCs w:val="28"/>
        </w:rPr>
        <w:t xml:space="preserve"> последовательных года обучения. 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3286"/>
        <w:gridCol w:w="3426"/>
      </w:tblGrid>
      <w:tr w:rsidR="004D741E" w:rsidRPr="00AB49B5" w:rsidTr="00413B19">
        <w:tc>
          <w:tcPr>
            <w:tcW w:w="3708" w:type="dxa"/>
          </w:tcPr>
          <w:p w:rsidR="004D741E" w:rsidRPr="00AB49B5" w:rsidRDefault="004D741E" w:rsidP="009045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2007\2008</w:t>
            </w:r>
            <w:r w:rsidRPr="00AB49B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49B5">
              <w:rPr>
                <w:b/>
                <w:sz w:val="28"/>
                <w:szCs w:val="28"/>
              </w:rPr>
              <w:t>уч.г</w:t>
            </w:r>
            <w:proofErr w:type="spellEnd"/>
            <w:r w:rsidRPr="00AB49B5">
              <w:rPr>
                <w:b/>
                <w:sz w:val="28"/>
                <w:szCs w:val="28"/>
              </w:rPr>
              <w:t>.</w:t>
            </w:r>
          </w:p>
          <w:p w:rsidR="004D741E" w:rsidRPr="00AB49B5" w:rsidRDefault="004D741E" w:rsidP="009045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«б</w:t>
            </w:r>
            <w:r w:rsidRPr="00AB49B5">
              <w:rPr>
                <w:b/>
                <w:sz w:val="28"/>
                <w:szCs w:val="28"/>
              </w:rPr>
              <w:t>» класс</w:t>
            </w:r>
          </w:p>
        </w:tc>
        <w:tc>
          <w:tcPr>
            <w:tcW w:w="3286" w:type="dxa"/>
          </w:tcPr>
          <w:p w:rsidR="004D741E" w:rsidRPr="00AB49B5" w:rsidRDefault="004D741E" w:rsidP="009045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2008\2009</w:t>
            </w:r>
            <w:r w:rsidRPr="00AB49B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49B5">
              <w:rPr>
                <w:b/>
                <w:sz w:val="28"/>
                <w:szCs w:val="28"/>
              </w:rPr>
              <w:t>уч.г</w:t>
            </w:r>
            <w:proofErr w:type="spellEnd"/>
            <w:r w:rsidRPr="00AB49B5">
              <w:rPr>
                <w:b/>
                <w:sz w:val="28"/>
                <w:szCs w:val="28"/>
              </w:rPr>
              <w:t>.</w:t>
            </w:r>
          </w:p>
          <w:p w:rsidR="004D741E" w:rsidRPr="00AB49B5" w:rsidRDefault="004D741E" w:rsidP="009045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«б</w:t>
            </w:r>
            <w:r w:rsidRPr="00AB49B5">
              <w:rPr>
                <w:b/>
                <w:sz w:val="28"/>
                <w:szCs w:val="28"/>
              </w:rPr>
              <w:t>» класс</w:t>
            </w:r>
          </w:p>
        </w:tc>
        <w:tc>
          <w:tcPr>
            <w:tcW w:w="3426" w:type="dxa"/>
          </w:tcPr>
          <w:p w:rsidR="004D741E" w:rsidRPr="00AB49B5" w:rsidRDefault="004D741E" w:rsidP="009045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2009\2010</w:t>
            </w:r>
            <w:r w:rsidRPr="00AB49B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49B5">
              <w:rPr>
                <w:b/>
                <w:sz w:val="28"/>
                <w:szCs w:val="28"/>
              </w:rPr>
              <w:t>уч.г</w:t>
            </w:r>
            <w:proofErr w:type="spellEnd"/>
            <w:r w:rsidRPr="00AB49B5">
              <w:rPr>
                <w:b/>
                <w:sz w:val="28"/>
                <w:szCs w:val="28"/>
              </w:rPr>
              <w:t>.</w:t>
            </w:r>
          </w:p>
          <w:p w:rsidR="004D741E" w:rsidRPr="00AB49B5" w:rsidRDefault="004D741E" w:rsidP="009045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«б</w:t>
            </w:r>
            <w:r w:rsidRPr="00AB49B5">
              <w:rPr>
                <w:b/>
                <w:sz w:val="28"/>
                <w:szCs w:val="28"/>
              </w:rPr>
              <w:t>» класс</w:t>
            </w:r>
          </w:p>
        </w:tc>
      </w:tr>
      <w:tr w:rsidR="004D741E" w:rsidRPr="00AB49B5" w:rsidTr="00413B19">
        <w:tc>
          <w:tcPr>
            <w:tcW w:w="3708" w:type="dxa"/>
          </w:tcPr>
          <w:p w:rsidR="004D741E" w:rsidRPr="00AB49B5" w:rsidRDefault="004D741E" w:rsidP="009045E8">
            <w:pPr>
              <w:jc w:val="both"/>
              <w:rPr>
                <w:b/>
                <w:sz w:val="28"/>
                <w:szCs w:val="28"/>
              </w:rPr>
            </w:pPr>
            <w:r w:rsidRPr="00AB49B5">
              <w:rPr>
                <w:b/>
                <w:sz w:val="28"/>
                <w:szCs w:val="28"/>
              </w:rPr>
              <w:t>100 %</w:t>
            </w:r>
          </w:p>
        </w:tc>
        <w:tc>
          <w:tcPr>
            <w:tcW w:w="3286" w:type="dxa"/>
          </w:tcPr>
          <w:p w:rsidR="004D741E" w:rsidRPr="00AB49B5" w:rsidRDefault="004D741E" w:rsidP="009045E8">
            <w:pPr>
              <w:jc w:val="both"/>
              <w:rPr>
                <w:b/>
                <w:sz w:val="28"/>
                <w:szCs w:val="28"/>
              </w:rPr>
            </w:pPr>
            <w:r w:rsidRPr="00AB49B5">
              <w:rPr>
                <w:b/>
                <w:sz w:val="28"/>
                <w:szCs w:val="28"/>
              </w:rPr>
              <w:t>100 %</w:t>
            </w:r>
          </w:p>
        </w:tc>
        <w:tc>
          <w:tcPr>
            <w:tcW w:w="3426" w:type="dxa"/>
          </w:tcPr>
          <w:p w:rsidR="004D741E" w:rsidRPr="00AB49B5" w:rsidRDefault="004D741E" w:rsidP="009045E8">
            <w:pPr>
              <w:jc w:val="both"/>
              <w:rPr>
                <w:b/>
                <w:sz w:val="28"/>
                <w:szCs w:val="28"/>
              </w:rPr>
            </w:pPr>
            <w:r w:rsidRPr="00AB49B5">
              <w:rPr>
                <w:b/>
                <w:sz w:val="28"/>
                <w:szCs w:val="28"/>
              </w:rPr>
              <w:t>100 %</w:t>
            </w:r>
          </w:p>
        </w:tc>
      </w:tr>
    </w:tbl>
    <w:p w:rsidR="004D741E" w:rsidRDefault="004D741E" w:rsidP="009045E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962D0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 xml:space="preserve">имеют максимальный уровень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благодаря использованию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технологии в сочетании с личностно-ориентированной  и исследовательской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D741E" w:rsidRPr="00977631" w:rsidRDefault="004D741E" w:rsidP="009045E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D7869">
        <w:rPr>
          <w:sz w:val="28"/>
          <w:szCs w:val="28"/>
        </w:rPr>
        <w:t>Результаты усвоения образовательных программ</w:t>
      </w:r>
      <w:r>
        <w:rPr>
          <w:sz w:val="28"/>
          <w:szCs w:val="28"/>
        </w:rPr>
        <w:t xml:space="preserve"> по учебным предметам за три последовательных  года представлены в таблице (</w:t>
      </w:r>
      <w:r w:rsidRPr="00977631">
        <w:rPr>
          <w:b/>
          <w:sz w:val="28"/>
          <w:szCs w:val="28"/>
        </w:rPr>
        <w:t>средний балл по образовательным областям).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260"/>
        <w:gridCol w:w="1260"/>
        <w:gridCol w:w="1800"/>
        <w:gridCol w:w="1620"/>
        <w:gridCol w:w="1620"/>
        <w:gridCol w:w="1026"/>
      </w:tblGrid>
      <w:tr w:rsidR="004D741E" w:rsidRPr="003D03A2" w:rsidTr="00413B19">
        <w:tc>
          <w:tcPr>
            <w:tcW w:w="1728" w:type="dxa"/>
          </w:tcPr>
          <w:p w:rsidR="004D741E" w:rsidRDefault="004D741E" w:rsidP="009045E8">
            <w:pPr>
              <w:jc w:val="both"/>
              <w:rPr>
                <w:sz w:val="28"/>
                <w:szCs w:val="28"/>
              </w:rPr>
            </w:pPr>
            <w:r w:rsidRPr="003D03A2">
              <w:rPr>
                <w:sz w:val="28"/>
                <w:szCs w:val="28"/>
              </w:rPr>
              <w:t>Предмет</w:t>
            </w:r>
            <w:r w:rsidR="009045E8">
              <w:rPr>
                <w:sz w:val="28"/>
                <w:szCs w:val="28"/>
              </w:rPr>
              <w:t xml:space="preserve"> и</w:t>
            </w:r>
          </w:p>
          <w:p w:rsidR="004D741E" w:rsidRDefault="004D741E" w:rsidP="0090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  <w:p w:rsidR="004D741E" w:rsidRPr="003D03A2" w:rsidRDefault="009045E8" w:rsidP="0090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D741E">
              <w:rPr>
                <w:sz w:val="28"/>
                <w:szCs w:val="28"/>
              </w:rPr>
              <w:t>чебный год</w:t>
            </w:r>
          </w:p>
        </w:tc>
        <w:tc>
          <w:tcPr>
            <w:tcW w:w="1260" w:type="dxa"/>
          </w:tcPr>
          <w:p w:rsidR="004D741E" w:rsidRPr="003D03A2" w:rsidRDefault="004D741E" w:rsidP="009045E8">
            <w:pPr>
              <w:jc w:val="both"/>
              <w:rPr>
                <w:sz w:val="28"/>
                <w:szCs w:val="28"/>
              </w:rPr>
            </w:pPr>
            <w:r w:rsidRPr="003D03A2">
              <w:rPr>
                <w:sz w:val="28"/>
                <w:szCs w:val="28"/>
              </w:rPr>
              <w:t xml:space="preserve">Литературное </w:t>
            </w:r>
            <w:r>
              <w:rPr>
                <w:sz w:val="28"/>
                <w:szCs w:val="28"/>
              </w:rPr>
              <w:t>чтение</w:t>
            </w:r>
          </w:p>
          <w:p w:rsidR="004D741E" w:rsidRPr="003D03A2" w:rsidRDefault="004D741E" w:rsidP="00904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D741E" w:rsidRPr="003D03A2" w:rsidRDefault="004D741E" w:rsidP="009045E8">
            <w:pPr>
              <w:jc w:val="both"/>
              <w:rPr>
                <w:sz w:val="28"/>
                <w:szCs w:val="28"/>
              </w:rPr>
            </w:pPr>
            <w:r w:rsidRPr="003D03A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00" w:type="dxa"/>
          </w:tcPr>
          <w:p w:rsidR="004D741E" w:rsidRPr="003D03A2" w:rsidRDefault="004D741E" w:rsidP="009045E8">
            <w:pPr>
              <w:jc w:val="both"/>
              <w:rPr>
                <w:sz w:val="28"/>
                <w:szCs w:val="28"/>
              </w:rPr>
            </w:pPr>
            <w:r w:rsidRPr="003D03A2">
              <w:rPr>
                <w:sz w:val="28"/>
                <w:szCs w:val="28"/>
              </w:rPr>
              <w:t>Математика</w:t>
            </w:r>
          </w:p>
        </w:tc>
        <w:tc>
          <w:tcPr>
            <w:tcW w:w="1620" w:type="dxa"/>
          </w:tcPr>
          <w:p w:rsidR="004D741E" w:rsidRPr="003D03A2" w:rsidRDefault="004D741E" w:rsidP="009045E8">
            <w:pPr>
              <w:jc w:val="both"/>
              <w:rPr>
                <w:sz w:val="28"/>
                <w:szCs w:val="28"/>
              </w:rPr>
            </w:pPr>
            <w:r w:rsidRPr="003D03A2">
              <w:rPr>
                <w:sz w:val="28"/>
                <w:szCs w:val="28"/>
              </w:rPr>
              <w:t>Технология</w:t>
            </w:r>
          </w:p>
        </w:tc>
        <w:tc>
          <w:tcPr>
            <w:tcW w:w="1620" w:type="dxa"/>
          </w:tcPr>
          <w:p w:rsidR="004D741E" w:rsidRPr="003D03A2" w:rsidRDefault="004D741E" w:rsidP="0090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26" w:type="dxa"/>
          </w:tcPr>
          <w:p w:rsidR="004D741E" w:rsidRPr="003D03A2" w:rsidRDefault="004D741E" w:rsidP="009045E8">
            <w:pPr>
              <w:jc w:val="both"/>
              <w:rPr>
                <w:sz w:val="28"/>
                <w:szCs w:val="28"/>
              </w:rPr>
            </w:pPr>
            <w:r w:rsidRPr="003D03A2">
              <w:rPr>
                <w:sz w:val="28"/>
                <w:szCs w:val="28"/>
              </w:rPr>
              <w:t>Итого</w:t>
            </w:r>
          </w:p>
        </w:tc>
      </w:tr>
      <w:tr w:rsidR="004D741E" w:rsidRPr="003D03A2" w:rsidTr="00413B19">
        <w:tc>
          <w:tcPr>
            <w:tcW w:w="1728" w:type="dxa"/>
          </w:tcPr>
          <w:p w:rsidR="004D741E" w:rsidRDefault="004D741E" w:rsidP="0090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2007 -2008</w:t>
            </w:r>
          </w:p>
          <w:p w:rsidR="004D741E" w:rsidRPr="003D03A2" w:rsidRDefault="004D741E" w:rsidP="0090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класс)</w:t>
            </w:r>
          </w:p>
        </w:tc>
        <w:tc>
          <w:tcPr>
            <w:tcW w:w="1260" w:type="dxa"/>
          </w:tcPr>
          <w:p w:rsidR="004D741E" w:rsidRPr="00BA0DC7" w:rsidRDefault="004D741E" w:rsidP="009045E8">
            <w:pPr>
              <w:jc w:val="both"/>
              <w:rPr>
                <w:b/>
                <w:sz w:val="28"/>
                <w:szCs w:val="28"/>
              </w:rPr>
            </w:pPr>
            <w:r w:rsidRPr="00BA0DC7">
              <w:rPr>
                <w:b/>
                <w:sz w:val="28"/>
                <w:szCs w:val="28"/>
              </w:rPr>
              <w:t>3,9</w:t>
            </w:r>
          </w:p>
        </w:tc>
        <w:tc>
          <w:tcPr>
            <w:tcW w:w="1260" w:type="dxa"/>
          </w:tcPr>
          <w:p w:rsidR="004D741E" w:rsidRPr="00BA0DC7" w:rsidRDefault="004D741E" w:rsidP="009045E8">
            <w:pPr>
              <w:jc w:val="both"/>
              <w:rPr>
                <w:b/>
                <w:sz w:val="28"/>
                <w:szCs w:val="28"/>
              </w:rPr>
            </w:pPr>
            <w:r w:rsidRPr="00BA0DC7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800" w:type="dxa"/>
          </w:tcPr>
          <w:p w:rsidR="004D741E" w:rsidRPr="00BA0DC7" w:rsidRDefault="004D741E" w:rsidP="009045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620" w:type="dxa"/>
          </w:tcPr>
          <w:p w:rsidR="004D741E" w:rsidRPr="00BA0DC7" w:rsidRDefault="004D741E" w:rsidP="009045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</w:t>
            </w:r>
          </w:p>
        </w:tc>
        <w:tc>
          <w:tcPr>
            <w:tcW w:w="1620" w:type="dxa"/>
          </w:tcPr>
          <w:p w:rsidR="004D741E" w:rsidRPr="00BA0DC7" w:rsidRDefault="004D741E" w:rsidP="009045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  <w:tc>
          <w:tcPr>
            <w:tcW w:w="1026" w:type="dxa"/>
          </w:tcPr>
          <w:p w:rsidR="004D741E" w:rsidRPr="00BA0DC7" w:rsidRDefault="004D741E" w:rsidP="009045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3,86</w:t>
            </w:r>
          </w:p>
        </w:tc>
      </w:tr>
      <w:tr w:rsidR="004D741E" w:rsidRPr="003D03A2" w:rsidTr="00413B19">
        <w:tc>
          <w:tcPr>
            <w:tcW w:w="1728" w:type="dxa"/>
          </w:tcPr>
          <w:p w:rsidR="004D741E" w:rsidRPr="003D03A2" w:rsidRDefault="004D741E" w:rsidP="0090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2008-2009</w:t>
            </w:r>
          </w:p>
          <w:p w:rsidR="004D741E" w:rsidRPr="003D03A2" w:rsidRDefault="004D741E" w:rsidP="009045E8">
            <w:pPr>
              <w:jc w:val="both"/>
              <w:rPr>
                <w:sz w:val="28"/>
                <w:szCs w:val="28"/>
              </w:rPr>
            </w:pPr>
            <w:r w:rsidRPr="003D03A2">
              <w:rPr>
                <w:sz w:val="28"/>
                <w:szCs w:val="28"/>
              </w:rPr>
              <w:t xml:space="preserve">(3 класс) </w:t>
            </w:r>
          </w:p>
        </w:tc>
        <w:tc>
          <w:tcPr>
            <w:tcW w:w="1260" w:type="dxa"/>
          </w:tcPr>
          <w:p w:rsidR="004D741E" w:rsidRPr="003D03A2" w:rsidRDefault="004D741E" w:rsidP="009045E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</w:t>
            </w:r>
          </w:p>
        </w:tc>
        <w:tc>
          <w:tcPr>
            <w:tcW w:w="1260" w:type="dxa"/>
          </w:tcPr>
          <w:p w:rsidR="004D741E" w:rsidRPr="003D03A2" w:rsidRDefault="004D741E" w:rsidP="009045E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800" w:type="dxa"/>
          </w:tcPr>
          <w:p w:rsidR="004D741E" w:rsidRPr="003D03A2" w:rsidRDefault="004D741E" w:rsidP="009045E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620" w:type="dxa"/>
          </w:tcPr>
          <w:p w:rsidR="004D741E" w:rsidRPr="003D03A2" w:rsidRDefault="004D741E" w:rsidP="009045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</w:t>
            </w:r>
          </w:p>
        </w:tc>
        <w:tc>
          <w:tcPr>
            <w:tcW w:w="1620" w:type="dxa"/>
          </w:tcPr>
          <w:p w:rsidR="004D741E" w:rsidRPr="003D03A2" w:rsidRDefault="004D741E" w:rsidP="009045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  <w:tc>
          <w:tcPr>
            <w:tcW w:w="1026" w:type="dxa"/>
          </w:tcPr>
          <w:p w:rsidR="004D741E" w:rsidRPr="003D03A2" w:rsidRDefault="004D741E" w:rsidP="009045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3,86</w:t>
            </w:r>
          </w:p>
        </w:tc>
      </w:tr>
      <w:tr w:rsidR="004D741E" w:rsidRPr="003D03A2" w:rsidTr="00413B19">
        <w:tc>
          <w:tcPr>
            <w:tcW w:w="1728" w:type="dxa"/>
          </w:tcPr>
          <w:p w:rsidR="004D741E" w:rsidRPr="003D03A2" w:rsidRDefault="004D741E" w:rsidP="0090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</w:t>
            </w:r>
          </w:p>
          <w:p w:rsidR="004D741E" w:rsidRPr="003D03A2" w:rsidRDefault="004D741E" w:rsidP="009045E8">
            <w:pPr>
              <w:jc w:val="both"/>
              <w:rPr>
                <w:sz w:val="28"/>
                <w:szCs w:val="28"/>
              </w:rPr>
            </w:pPr>
            <w:r w:rsidRPr="003D03A2">
              <w:rPr>
                <w:sz w:val="28"/>
                <w:szCs w:val="28"/>
              </w:rPr>
              <w:t>(4 класс)</w:t>
            </w:r>
          </w:p>
        </w:tc>
        <w:tc>
          <w:tcPr>
            <w:tcW w:w="1260" w:type="dxa"/>
          </w:tcPr>
          <w:p w:rsidR="004D741E" w:rsidRPr="003D03A2" w:rsidRDefault="004D741E" w:rsidP="009045E8">
            <w:pPr>
              <w:jc w:val="both"/>
              <w:rPr>
                <w:sz w:val="28"/>
                <w:szCs w:val="28"/>
              </w:rPr>
            </w:pPr>
            <w:r w:rsidRPr="003D03A2">
              <w:rPr>
                <w:b/>
                <w:sz w:val="28"/>
                <w:szCs w:val="28"/>
              </w:rPr>
              <w:t>4,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D741E" w:rsidRPr="003D03A2" w:rsidRDefault="004D741E" w:rsidP="009045E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</w:t>
            </w:r>
          </w:p>
        </w:tc>
        <w:tc>
          <w:tcPr>
            <w:tcW w:w="1800" w:type="dxa"/>
          </w:tcPr>
          <w:p w:rsidR="004D741E" w:rsidRPr="003D03A2" w:rsidRDefault="004D741E" w:rsidP="009045E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</w:t>
            </w:r>
          </w:p>
        </w:tc>
        <w:tc>
          <w:tcPr>
            <w:tcW w:w="1620" w:type="dxa"/>
          </w:tcPr>
          <w:p w:rsidR="004D741E" w:rsidRPr="003D03A2" w:rsidRDefault="004D741E" w:rsidP="009045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</w:t>
            </w:r>
          </w:p>
        </w:tc>
        <w:tc>
          <w:tcPr>
            <w:tcW w:w="1620" w:type="dxa"/>
          </w:tcPr>
          <w:p w:rsidR="004D741E" w:rsidRPr="003D03A2" w:rsidRDefault="004D741E" w:rsidP="009045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4,4</w:t>
            </w:r>
          </w:p>
        </w:tc>
        <w:tc>
          <w:tcPr>
            <w:tcW w:w="1026" w:type="dxa"/>
          </w:tcPr>
          <w:p w:rsidR="004D741E" w:rsidRPr="003D03A2" w:rsidRDefault="004D741E" w:rsidP="009045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3,96</w:t>
            </w:r>
          </w:p>
        </w:tc>
      </w:tr>
    </w:tbl>
    <w:p w:rsidR="004D741E" w:rsidRPr="00AB49B5" w:rsidRDefault="004D741E" w:rsidP="004D741E">
      <w:pPr>
        <w:numPr>
          <w:ilvl w:val="1"/>
          <w:numId w:val="1"/>
        </w:numPr>
        <w:spacing w:after="0" w:line="360" w:lineRule="auto"/>
        <w:jc w:val="both"/>
        <w:rPr>
          <w:b/>
          <w:sz w:val="28"/>
          <w:szCs w:val="28"/>
        </w:rPr>
      </w:pPr>
      <w:r w:rsidRPr="00AB49B5">
        <w:rPr>
          <w:b/>
          <w:sz w:val="28"/>
          <w:szCs w:val="28"/>
        </w:rPr>
        <w:lastRenderedPageBreak/>
        <w:t xml:space="preserve">Качество знаний всех учащихся по предметам за </w:t>
      </w:r>
      <w:r>
        <w:rPr>
          <w:b/>
          <w:sz w:val="28"/>
          <w:szCs w:val="28"/>
        </w:rPr>
        <w:t xml:space="preserve">три </w:t>
      </w:r>
      <w:r w:rsidRPr="00AB49B5">
        <w:rPr>
          <w:b/>
          <w:sz w:val="28"/>
          <w:szCs w:val="28"/>
        </w:rPr>
        <w:t>последовательных года обучения.</w:t>
      </w:r>
    </w:p>
    <w:p w:rsidR="004D741E" w:rsidRDefault="004D741E" w:rsidP="004D741E">
      <w:pPr>
        <w:spacing w:line="360" w:lineRule="auto"/>
        <w:jc w:val="both"/>
        <w:rPr>
          <w:sz w:val="28"/>
          <w:szCs w:val="28"/>
        </w:rPr>
      </w:pPr>
      <w:r w:rsidRPr="005758D5">
        <w:rPr>
          <w:sz w:val="28"/>
          <w:szCs w:val="28"/>
        </w:rPr>
        <w:t xml:space="preserve">      Качество </w:t>
      </w:r>
      <w:r>
        <w:rPr>
          <w:sz w:val="28"/>
          <w:szCs w:val="28"/>
        </w:rPr>
        <w:t>знаний  по образовательным областям представлено в таблице 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%)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2"/>
        <w:gridCol w:w="1316"/>
        <w:gridCol w:w="1440"/>
        <w:gridCol w:w="1440"/>
        <w:gridCol w:w="1620"/>
        <w:gridCol w:w="1627"/>
        <w:gridCol w:w="1418"/>
      </w:tblGrid>
      <w:tr w:rsidR="004D741E" w:rsidRPr="003D03A2" w:rsidTr="00413B19">
        <w:tc>
          <w:tcPr>
            <w:tcW w:w="1312" w:type="dxa"/>
          </w:tcPr>
          <w:p w:rsidR="004D741E" w:rsidRPr="003D03A2" w:rsidRDefault="004D741E" w:rsidP="00413B19">
            <w:pPr>
              <w:jc w:val="center"/>
              <w:rPr>
                <w:sz w:val="28"/>
                <w:szCs w:val="28"/>
              </w:rPr>
            </w:pPr>
            <w:r w:rsidRPr="003D03A2">
              <w:rPr>
                <w:sz w:val="28"/>
                <w:szCs w:val="28"/>
              </w:rPr>
              <w:t>Предмет</w:t>
            </w:r>
          </w:p>
        </w:tc>
        <w:tc>
          <w:tcPr>
            <w:tcW w:w="1316" w:type="dxa"/>
          </w:tcPr>
          <w:p w:rsidR="004D741E" w:rsidRPr="003D03A2" w:rsidRDefault="004D741E" w:rsidP="00413B19">
            <w:pPr>
              <w:jc w:val="both"/>
              <w:rPr>
                <w:sz w:val="28"/>
                <w:szCs w:val="28"/>
              </w:rPr>
            </w:pPr>
            <w:r w:rsidRPr="003D03A2">
              <w:rPr>
                <w:sz w:val="28"/>
                <w:szCs w:val="28"/>
              </w:rPr>
              <w:t xml:space="preserve">Литературное </w:t>
            </w:r>
          </w:p>
          <w:p w:rsidR="004D741E" w:rsidRPr="003D03A2" w:rsidRDefault="004D741E" w:rsidP="00413B19">
            <w:pPr>
              <w:jc w:val="center"/>
              <w:rPr>
                <w:sz w:val="28"/>
                <w:szCs w:val="28"/>
              </w:rPr>
            </w:pPr>
            <w:r w:rsidRPr="003D03A2">
              <w:rPr>
                <w:sz w:val="28"/>
                <w:szCs w:val="28"/>
              </w:rPr>
              <w:t>чтение</w:t>
            </w:r>
          </w:p>
        </w:tc>
        <w:tc>
          <w:tcPr>
            <w:tcW w:w="1440" w:type="dxa"/>
          </w:tcPr>
          <w:p w:rsidR="004D741E" w:rsidRPr="003D03A2" w:rsidRDefault="004D741E" w:rsidP="00413B19">
            <w:pPr>
              <w:jc w:val="both"/>
              <w:rPr>
                <w:sz w:val="28"/>
                <w:szCs w:val="28"/>
              </w:rPr>
            </w:pPr>
            <w:r w:rsidRPr="003D03A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40" w:type="dxa"/>
          </w:tcPr>
          <w:p w:rsidR="004D741E" w:rsidRPr="003D03A2" w:rsidRDefault="004D741E" w:rsidP="00413B19">
            <w:pPr>
              <w:jc w:val="both"/>
              <w:rPr>
                <w:sz w:val="28"/>
                <w:szCs w:val="28"/>
              </w:rPr>
            </w:pPr>
            <w:r w:rsidRPr="003D03A2">
              <w:rPr>
                <w:sz w:val="28"/>
                <w:szCs w:val="28"/>
              </w:rPr>
              <w:t>Математика</w:t>
            </w:r>
          </w:p>
        </w:tc>
        <w:tc>
          <w:tcPr>
            <w:tcW w:w="1620" w:type="dxa"/>
          </w:tcPr>
          <w:p w:rsidR="004D741E" w:rsidRPr="003D03A2" w:rsidRDefault="004D741E" w:rsidP="00413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27" w:type="dxa"/>
          </w:tcPr>
          <w:p w:rsidR="004D741E" w:rsidRPr="003D03A2" w:rsidRDefault="004D741E" w:rsidP="00413B19">
            <w:pPr>
              <w:jc w:val="both"/>
              <w:rPr>
                <w:sz w:val="28"/>
                <w:szCs w:val="28"/>
              </w:rPr>
            </w:pPr>
            <w:r w:rsidRPr="003D03A2">
              <w:rPr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</w:tcPr>
          <w:p w:rsidR="004D741E" w:rsidRPr="003D03A2" w:rsidRDefault="004D741E" w:rsidP="00413B19">
            <w:pPr>
              <w:jc w:val="both"/>
              <w:rPr>
                <w:sz w:val="28"/>
                <w:szCs w:val="28"/>
              </w:rPr>
            </w:pPr>
            <w:r w:rsidRPr="003D03A2">
              <w:rPr>
                <w:sz w:val="28"/>
                <w:szCs w:val="28"/>
              </w:rPr>
              <w:t>Итого</w:t>
            </w:r>
          </w:p>
        </w:tc>
      </w:tr>
      <w:tr w:rsidR="004D741E" w:rsidRPr="003D03A2" w:rsidTr="00413B19">
        <w:tc>
          <w:tcPr>
            <w:tcW w:w="1312" w:type="dxa"/>
          </w:tcPr>
          <w:p w:rsidR="004D741E" w:rsidRPr="003D03A2" w:rsidRDefault="004D741E" w:rsidP="004D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2007-2009уч.г. 2 класс</w:t>
            </w:r>
          </w:p>
        </w:tc>
        <w:tc>
          <w:tcPr>
            <w:tcW w:w="1316" w:type="dxa"/>
          </w:tcPr>
          <w:p w:rsidR="004D741E" w:rsidRPr="00BA0DC7" w:rsidRDefault="004D741E" w:rsidP="00413B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77,6%</w:t>
            </w:r>
          </w:p>
        </w:tc>
        <w:tc>
          <w:tcPr>
            <w:tcW w:w="1440" w:type="dxa"/>
          </w:tcPr>
          <w:p w:rsidR="004D741E" w:rsidRPr="00BA0DC7" w:rsidRDefault="004D741E" w:rsidP="00413B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48%</w:t>
            </w:r>
          </w:p>
        </w:tc>
        <w:tc>
          <w:tcPr>
            <w:tcW w:w="1440" w:type="dxa"/>
          </w:tcPr>
          <w:p w:rsidR="004D741E" w:rsidRPr="00BA0DC7" w:rsidRDefault="004D741E" w:rsidP="00413B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48%</w:t>
            </w:r>
          </w:p>
        </w:tc>
        <w:tc>
          <w:tcPr>
            <w:tcW w:w="1620" w:type="dxa"/>
          </w:tcPr>
          <w:p w:rsidR="004D741E" w:rsidRPr="00BA0DC7" w:rsidRDefault="004D741E" w:rsidP="00413B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96,1%</w:t>
            </w:r>
          </w:p>
        </w:tc>
        <w:tc>
          <w:tcPr>
            <w:tcW w:w="1627" w:type="dxa"/>
          </w:tcPr>
          <w:p w:rsidR="004D741E" w:rsidRPr="00BA0DC7" w:rsidRDefault="004D741E" w:rsidP="00413B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92%</w:t>
            </w:r>
          </w:p>
        </w:tc>
        <w:tc>
          <w:tcPr>
            <w:tcW w:w="1418" w:type="dxa"/>
          </w:tcPr>
          <w:p w:rsidR="004D741E" w:rsidRPr="00BA0DC7" w:rsidRDefault="004D741E" w:rsidP="00413B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72,34%</w:t>
            </w:r>
          </w:p>
        </w:tc>
      </w:tr>
      <w:tr w:rsidR="004D741E" w:rsidRPr="003D03A2" w:rsidTr="00413B19">
        <w:tc>
          <w:tcPr>
            <w:tcW w:w="1312" w:type="dxa"/>
          </w:tcPr>
          <w:p w:rsidR="004D741E" w:rsidRPr="003D03A2" w:rsidRDefault="004D741E" w:rsidP="004D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2008-2009</w:t>
            </w:r>
            <w:r w:rsidRPr="003D03A2">
              <w:rPr>
                <w:sz w:val="28"/>
                <w:szCs w:val="28"/>
              </w:rPr>
              <w:t>уч</w:t>
            </w:r>
            <w:proofErr w:type="gramStart"/>
            <w:r w:rsidRPr="003D03A2"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D03A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3D03A2">
              <w:rPr>
                <w:sz w:val="28"/>
                <w:szCs w:val="28"/>
              </w:rPr>
              <w:t xml:space="preserve"> класс) </w:t>
            </w:r>
          </w:p>
        </w:tc>
        <w:tc>
          <w:tcPr>
            <w:tcW w:w="1316" w:type="dxa"/>
          </w:tcPr>
          <w:p w:rsidR="004D741E" w:rsidRPr="00977631" w:rsidRDefault="004D741E" w:rsidP="00413B19">
            <w:pPr>
              <w:jc w:val="center"/>
              <w:rPr>
                <w:b/>
                <w:sz w:val="28"/>
                <w:szCs w:val="28"/>
              </w:rPr>
            </w:pPr>
            <w:r w:rsidRPr="00977631">
              <w:rPr>
                <w:b/>
                <w:sz w:val="28"/>
                <w:szCs w:val="28"/>
              </w:rPr>
              <w:t>77,7%</w:t>
            </w:r>
          </w:p>
        </w:tc>
        <w:tc>
          <w:tcPr>
            <w:tcW w:w="1440" w:type="dxa"/>
          </w:tcPr>
          <w:p w:rsidR="004D741E" w:rsidRPr="00977631" w:rsidRDefault="004D741E" w:rsidP="00413B19">
            <w:pPr>
              <w:jc w:val="center"/>
              <w:rPr>
                <w:b/>
                <w:sz w:val="28"/>
                <w:szCs w:val="28"/>
              </w:rPr>
            </w:pPr>
            <w:r w:rsidRPr="00977631">
              <w:rPr>
                <w:b/>
                <w:sz w:val="28"/>
                <w:szCs w:val="28"/>
              </w:rPr>
              <w:t>48,1%</w:t>
            </w:r>
          </w:p>
        </w:tc>
        <w:tc>
          <w:tcPr>
            <w:tcW w:w="1440" w:type="dxa"/>
          </w:tcPr>
          <w:p w:rsidR="004D741E" w:rsidRPr="00977631" w:rsidRDefault="004D741E" w:rsidP="00413B19">
            <w:pPr>
              <w:jc w:val="center"/>
              <w:rPr>
                <w:b/>
                <w:sz w:val="28"/>
                <w:szCs w:val="28"/>
              </w:rPr>
            </w:pPr>
            <w:r w:rsidRPr="00977631">
              <w:rPr>
                <w:b/>
                <w:sz w:val="28"/>
                <w:szCs w:val="28"/>
              </w:rPr>
              <w:t>48,1%</w:t>
            </w:r>
          </w:p>
        </w:tc>
        <w:tc>
          <w:tcPr>
            <w:tcW w:w="1620" w:type="dxa"/>
          </w:tcPr>
          <w:p w:rsidR="004D741E" w:rsidRPr="00977631" w:rsidRDefault="004D741E" w:rsidP="00413B19">
            <w:pPr>
              <w:jc w:val="center"/>
              <w:rPr>
                <w:b/>
                <w:sz w:val="28"/>
                <w:szCs w:val="28"/>
              </w:rPr>
            </w:pPr>
            <w:r w:rsidRPr="00977631">
              <w:rPr>
                <w:b/>
                <w:sz w:val="28"/>
                <w:szCs w:val="28"/>
              </w:rPr>
              <w:t>96,2%</w:t>
            </w:r>
          </w:p>
        </w:tc>
        <w:tc>
          <w:tcPr>
            <w:tcW w:w="1627" w:type="dxa"/>
          </w:tcPr>
          <w:p w:rsidR="004D741E" w:rsidRPr="00977631" w:rsidRDefault="004D741E" w:rsidP="00413B19">
            <w:pPr>
              <w:jc w:val="center"/>
              <w:rPr>
                <w:b/>
                <w:sz w:val="28"/>
                <w:szCs w:val="28"/>
              </w:rPr>
            </w:pPr>
            <w:r w:rsidRPr="00977631">
              <w:rPr>
                <w:b/>
                <w:sz w:val="28"/>
                <w:szCs w:val="28"/>
              </w:rPr>
              <w:t>92,5%</w:t>
            </w:r>
          </w:p>
        </w:tc>
        <w:tc>
          <w:tcPr>
            <w:tcW w:w="1418" w:type="dxa"/>
          </w:tcPr>
          <w:p w:rsidR="004D741E" w:rsidRPr="00977631" w:rsidRDefault="004D741E" w:rsidP="00413B19">
            <w:pPr>
              <w:jc w:val="center"/>
              <w:rPr>
                <w:b/>
                <w:sz w:val="28"/>
                <w:szCs w:val="28"/>
              </w:rPr>
            </w:pPr>
            <w:r w:rsidRPr="00977631">
              <w:rPr>
                <w:b/>
                <w:sz w:val="28"/>
                <w:szCs w:val="28"/>
              </w:rPr>
              <w:t>72,52%</w:t>
            </w:r>
          </w:p>
        </w:tc>
      </w:tr>
      <w:tr w:rsidR="004D741E" w:rsidRPr="003D03A2" w:rsidTr="00413B19">
        <w:tc>
          <w:tcPr>
            <w:tcW w:w="1312" w:type="dxa"/>
          </w:tcPr>
          <w:p w:rsidR="004D741E" w:rsidRPr="003D03A2" w:rsidRDefault="004D741E" w:rsidP="004D74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</w:t>
            </w:r>
            <w:r w:rsidRPr="003D03A2">
              <w:rPr>
                <w:sz w:val="28"/>
                <w:szCs w:val="28"/>
              </w:rPr>
              <w:t>уч.г.(4 класс)</w:t>
            </w:r>
          </w:p>
        </w:tc>
        <w:tc>
          <w:tcPr>
            <w:tcW w:w="1316" w:type="dxa"/>
          </w:tcPr>
          <w:p w:rsidR="004D741E" w:rsidRPr="00977631" w:rsidRDefault="004D741E" w:rsidP="00413B19">
            <w:pPr>
              <w:jc w:val="center"/>
              <w:rPr>
                <w:b/>
                <w:sz w:val="28"/>
                <w:szCs w:val="28"/>
              </w:rPr>
            </w:pPr>
            <w:r w:rsidRPr="00977631">
              <w:rPr>
                <w:b/>
                <w:sz w:val="28"/>
                <w:szCs w:val="28"/>
              </w:rPr>
              <w:t>85,7%</w:t>
            </w:r>
          </w:p>
        </w:tc>
        <w:tc>
          <w:tcPr>
            <w:tcW w:w="1440" w:type="dxa"/>
          </w:tcPr>
          <w:p w:rsidR="004D741E" w:rsidRPr="00977631" w:rsidRDefault="004D741E" w:rsidP="00413B19">
            <w:pPr>
              <w:jc w:val="center"/>
              <w:rPr>
                <w:b/>
                <w:sz w:val="28"/>
                <w:szCs w:val="28"/>
              </w:rPr>
            </w:pPr>
            <w:r w:rsidRPr="00977631">
              <w:rPr>
                <w:b/>
                <w:sz w:val="28"/>
                <w:szCs w:val="28"/>
              </w:rPr>
              <w:t>57,1%</w:t>
            </w:r>
          </w:p>
        </w:tc>
        <w:tc>
          <w:tcPr>
            <w:tcW w:w="1440" w:type="dxa"/>
          </w:tcPr>
          <w:p w:rsidR="004D741E" w:rsidRPr="00977631" w:rsidRDefault="004D741E" w:rsidP="00413B19">
            <w:pPr>
              <w:jc w:val="center"/>
              <w:rPr>
                <w:b/>
                <w:sz w:val="28"/>
                <w:szCs w:val="28"/>
              </w:rPr>
            </w:pPr>
            <w:r w:rsidRPr="00977631">
              <w:rPr>
                <w:b/>
                <w:sz w:val="28"/>
                <w:szCs w:val="28"/>
              </w:rPr>
              <w:t>57,1%</w:t>
            </w:r>
          </w:p>
        </w:tc>
        <w:tc>
          <w:tcPr>
            <w:tcW w:w="1620" w:type="dxa"/>
          </w:tcPr>
          <w:p w:rsidR="004D741E" w:rsidRPr="00977631" w:rsidRDefault="004D741E" w:rsidP="00413B19">
            <w:pPr>
              <w:jc w:val="center"/>
              <w:rPr>
                <w:b/>
                <w:sz w:val="28"/>
                <w:szCs w:val="28"/>
              </w:rPr>
            </w:pPr>
            <w:r w:rsidRPr="00977631">
              <w:rPr>
                <w:b/>
                <w:sz w:val="28"/>
                <w:szCs w:val="28"/>
              </w:rPr>
              <w:t>96,4%</w:t>
            </w:r>
          </w:p>
        </w:tc>
        <w:tc>
          <w:tcPr>
            <w:tcW w:w="1627" w:type="dxa"/>
          </w:tcPr>
          <w:p w:rsidR="004D741E" w:rsidRPr="00977631" w:rsidRDefault="004D741E" w:rsidP="00413B19">
            <w:pPr>
              <w:jc w:val="center"/>
              <w:rPr>
                <w:b/>
                <w:sz w:val="28"/>
                <w:szCs w:val="28"/>
              </w:rPr>
            </w:pPr>
            <w:r w:rsidRPr="00977631">
              <w:rPr>
                <w:b/>
                <w:sz w:val="28"/>
                <w:szCs w:val="28"/>
              </w:rPr>
              <w:t>96,4%</w:t>
            </w:r>
          </w:p>
        </w:tc>
        <w:tc>
          <w:tcPr>
            <w:tcW w:w="1418" w:type="dxa"/>
          </w:tcPr>
          <w:p w:rsidR="004D741E" w:rsidRPr="00977631" w:rsidRDefault="004D741E" w:rsidP="00413B19">
            <w:pPr>
              <w:jc w:val="center"/>
              <w:rPr>
                <w:b/>
                <w:sz w:val="28"/>
                <w:szCs w:val="28"/>
              </w:rPr>
            </w:pPr>
            <w:r w:rsidRPr="00977631">
              <w:rPr>
                <w:b/>
                <w:sz w:val="28"/>
                <w:szCs w:val="28"/>
              </w:rPr>
              <w:t>78,5%</w:t>
            </w:r>
          </w:p>
        </w:tc>
      </w:tr>
    </w:tbl>
    <w:p w:rsidR="004D741E" w:rsidRDefault="004D741E" w:rsidP="004D741E">
      <w:pPr>
        <w:spacing w:line="360" w:lineRule="auto"/>
        <w:jc w:val="both"/>
        <w:rPr>
          <w:sz w:val="28"/>
          <w:szCs w:val="28"/>
        </w:rPr>
      </w:pPr>
      <w:r w:rsidRPr="00A50CF1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при полной 100% успеваемости наблюдается рост качества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с 72,34 % (2008-2009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.) до 78,5 % (2009-2010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.)</w:t>
      </w:r>
      <w:r w:rsidRPr="00F944E9">
        <w:rPr>
          <w:sz w:val="28"/>
          <w:szCs w:val="28"/>
        </w:rPr>
        <w:t xml:space="preserve">  благодаря </w:t>
      </w:r>
      <w:r>
        <w:rPr>
          <w:sz w:val="28"/>
          <w:szCs w:val="28"/>
        </w:rPr>
        <w:t>использованию технологии личностно-ориентированного обучения.</w:t>
      </w:r>
    </w:p>
    <w:p w:rsidR="004D741E" w:rsidRDefault="004D741E" w:rsidP="004D741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AB49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Количество учащихся, испытывающих интерес к изучению предмета.</w:t>
      </w:r>
    </w:p>
    <w:p w:rsidR="004D741E" w:rsidRDefault="004D741E" w:rsidP="004D741E">
      <w:pPr>
        <w:spacing w:line="360" w:lineRule="auto"/>
        <w:rPr>
          <w:sz w:val="28"/>
          <w:szCs w:val="28"/>
        </w:rPr>
      </w:pPr>
      <w:r w:rsidRPr="00AB49B5">
        <w:rPr>
          <w:sz w:val="28"/>
          <w:szCs w:val="28"/>
        </w:rPr>
        <w:t xml:space="preserve">   </w:t>
      </w:r>
      <w:r>
        <w:rPr>
          <w:sz w:val="28"/>
          <w:szCs w:val="28"/>
        </w:rPr>
        <w:t>При  изучении мною совместно со школьным психологом Рочевой Е. В.уровня школьной</w:t>
      </w:r>
      <w:r w:rsidRPr="00AB49B5">
        <w:rPr>
          <w:sz w:val="28"/>
          <w:szCs w:val="28"/>
        </w:rPr>
        <w:t xml:space="preserve"> </w:t>
      </w:r>
      <w:r>
        <w:rPr>
          <w:sz w:val="28"/>
          <w:szCs w:val="28"/>
        </w:rPr>
        <w:t>мотивации в октябре 2010 года и повторно в ноябре 2011 года  были получены следующие результаты:</w:t>
      </w:r>
    </w:p>
    <w:p w:rsidR="004D741E" w:rsidRDefault="004D741E" w:rsidP="004D741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71235" cy="40036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D741E" w:rsidRDefault="004D741E" w:rsidP="004D741E">
      <w:pPr>
        <w:spacing w:line="360" w:lineRule="auto"/>
        <w:jc w:val="both"/>
        <w:rPr>
          <w:sz w:val="28"/>
          <w:szCs w:val="28"/>
        </w:rPr>
      </w:pPr>
      <w:r w:rsidRPr="002014F5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уве</w:t>
      </w:r>
      <w:r w:rsidRPr="00E962D0">
        <w:rPr>
          <w:sz w:val="28"/>
          <w:szCs w:val="28"/>
        </w:rPr>
        <w:t>личилось число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с </w:t>
      </w:r>
      <w:r w:rsidRPr="00E962D0">
        <w:rPr>
          <w:b/>
          <w:sz w:val="28"/>
          <w:szCs w:val="28"/>
        </w:rPr>
        <w:t xml:space="preserve">высокой </w:t>
      </w:r>
      <w:r>
        <w:rPr>
          <w:sz w:val="28"/>
          <w:szCs w:val="28"/>
        </w:rPr>
        <w:t xml:space="preserve">мотивацией с 16,6% до 46,6 % и снизилось число учащихся </w:t>
      </w:r>
      <w:r w:rsidRPr="00E962D0">
        <w:rPr>
          <w:b/>
          <w:sz w:val="28"/>
          <w:szCs w:val="28"/>
        </w:rPr>
        <w:t>с низкой</w:t>
      </w:r>
      <w:r>
        <w:rPr>
          <w:sz w:val="28"/>
          <w:szCs w:val="28"/>
        </w:rPr>
        <w:t xml:space="preserve"> мотивацией с 6,6% до 0%. Положительную динамику мотивации к изучению преподаваемых мною предметов объясняю результатом использования личностно-ориентированной  и исследовательской технологии.</w:t>
      </w:r>
    </w:p>
    <w:p w:rsidR="004D741E" w:rsidRDefault="004D741E" w:rsidP="004D741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психологом изучался и мотив обучения. </w:t>
      </w:r>
      <w:r w:rsidRPr="00AB49B5">
        <w:rPr>
          <w:sz w:val="28"/>
          <w:szCs w:val="28"/>
        </w:rPr>
        <w:t>Изучение мотивов учения было проведено</w:t>
      </w:r>
      <w:r>
        <w:rPr>
          <w:sz w:val="28"/>
          <w:szCs w:val="28"/>
        </w:rPr>
        <w:t xml:space="preserve"> с помощью методики «Выбор ответов» во 2 «Б»</w:t>
      </w:r>
      <w:r>
        <w:t xml:space="preserve"> </w:t>
      </w:r>
      <w:r>
        <w:rPr>
          <w:sz w:val="28"/>
          <w:szCs w:val="28"/>
        </w:rPr>
        <w:t>классе (2011-2012 учебный год</w:t>
      </w:r>
      <w:r w:rsidRPr="00626DB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4D741E" w:rsidRDefault="004D741E" w:rsidP="004D741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Обучающимся предлагали список, включающий 10 мотивов учения, среди которых нужно было выбрать три наиболее важных мотива учения и записать их в порядке убывания важности.</w:t>
      </w:r>
    </w:p>
    <w:p w:rsidR="004D741E" w:rsidRDefault="004D741E" w:rsidP="004D741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07DF2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  Результаты: </w:t>
      </w:r>
      <w:r>
        <w:rPr>
          <w:sz w:val="28"/>
          <w:szCs w:val="28"/>
          <w:u w:val="single"/>
        </w:rPr>
        <w:t>на первом месте</w:t>
      </w:r>
      <w:r>
        <w:rPr>
          <w:sz w:val="28"/>
          <w:szCs w:val="28"/>
        </w:rPr>
        <w:t xml:space="preserve"> второклассники называют мотив </w:t>
      </w:r>
      <w:r w:rsidRPr="00E1537F">
        <w:rPr>
          <w:sz w:val="28"/>
          <w:szCs w:val="28"/>
        </w:rPr>
        <w:t>«хочу больше знать» - 52, 3 %;</w:t>
      </w:r>
      <w:r>
        <w:rPr>
          <w:sz w:val="28"/>
          <w:szCs w:val="28"/>
        </w:rPr>
        <w:t xml:space="preserve"> мотив «интересно» назвали 18, 7 %;</w:t>
      </w:r>
    </w:p>
    <w:p w:rsidR="004D741E" w:rsidRDefault="004D741E" w:rsidP="004D741E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на втором месте</w:t>
      </w:r>
      <w:r>
        <w:rPr>
          <w:sz w:val="28"/>
          <w:szCs w:val="28"/>
        </w:rPr>
        <w:t xml:space="preserve"> указали мотив «легче будет устроиться на работу»» - 35, 2 %; </w:t>
      </w:r>
    </w:p>
    <w:p w:rsidR="004D741E" w:rsidRDefault="004D741E" w:rsidP="004D741E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 третьем месте</w:t>
      </w:r>
      <w:r>
        <w:rPr>
          <w:sz w:val="28"/>
          <w:szCs w:val="28"/>
        </w:rPr>
        <w:t xml:space="preserve">  мотив - «нравиться общаться с одноклассниками» 29,2 %.</w:t>
      </w:r>
    </w:p>
    <w:p w:rsidR="004D741E" w:rsidRPr="00523B98" w:rsidRDefault="004D741E" w:rsidP="004D741E">
      <w:pPr>
        <w:tabs>
          <w:tab w:val="left" w:pos="126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Никто не назвал сугубо внешних мотивов.  </w:t>
      </w:r>
    </w:p>
    <w:p w:rsidR="004D741E" w:rsidRPr="002014F5" w:rsidRDefault="004D741E" w:rsidP="004D741E">
      <w:pPr>
        <w:spacing w:line="360" w:lineRule="auto"/>
        <w:jc w:val="both"/>
        <w:rPr>
          <w:sz w:val="28"/>
          <w:szCs w:val="28"/>
        </w:rPr>
      </w:pPr>
      <w:r w:rsidRPr="00F445DE">
        <w:rPr>
          <w:b/>
          <w:sz w:val="28"/>
          <w:szCs w:val="28"/>
        </w:rPr>
        <w:t>Вывод</w:t>
      </w:r>
      <w:r>
        <w:rPr>
          <w:sz w:val="28"/>
          <w:szCs w:val="28"/>
        </w:rPr>
        <w:t xml:space="preserve">: За год обучения с первого по второй класс  выросло число обучающихся с социальным мотивом с 0% до 29%,  (Этот рост объясняю результатом проведенной  мною работы  в части расширения кругозора обучающихся о многообразии профессий) и учебным мотивом с 23,3% до 52,3%. Число учащихся с не сформированным мотивом уменьшилось до 0. </w:t>
      </w:r>
    </w:p>
    <w:p w:rsidR="004D741E" w:rsidRDefault="004D741E" w:rsidP="004D741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AB49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Позитивная динамика решения воспитательных задач обучения.</w:t>
      </w:r>
    </w:p>
    <w:p w:rsidR="004D741E" w:rsidRDefault="004D741E" w:rsidP="004D7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в программе воспитания  я определила формирование норм экологического поведения. Экологическое воспитание – составная часть нравственного воспитания, поэтому под экологическим воспитанием  понимаю единство экологического воспитания и поведения. К сожалению, зная правила поведения на природе, дети не всегда их соблюдают. Нормы экологического поведения я формирую на уроках окружающего мира, русского языка, литературного чтения, технологии и изобразительного искусства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целью изучения норм экологического поведения учащимся был задан вопрос:</w:t>
      </w:r>
    </w:p>
    <w:p w:rsidR="004D741E" w:rsidRDefault="004D741E" w:rsidP="004D7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могут сделать дети для охраны природы?</w:t>
      </w:r>
    </w:p>
    <w:p w:rsidR="004D741E" w:rsidRDefault="004D741E" w:rsidP="004D7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мониторинга были получены следующие ответы: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0"/>
        <w:gridCol w:w="4982"/>
      </w:tblGrid>
      <w:tr w:rsidR="004D741E" w:rsidRPr="0038174B" w:rsidTr="00413B19">
        <w:tc>
          <w:tcPr>
            <w:tcW w:w="5210" w:type="dxa"/>
          </w:tcPr>
          <w:p w:rsidR="004D741E" w:rsidRPr="0038174B" w:rsidRDefault="004D741E" w:rsidP="00413B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4B">
              <w:rPr>
                <w:sz w:val="28"/>
                <w:szCs w:val="28"/>
              </w:rPr>
              <w:t>3 класс(2008 – 2009год)</w:t>
            </w:r>
          </w:p>
        </w:tc>
        <w:tc>
          <w:tcPr>
            <w:tcW w:w="5210" w:type="dxa"/>
          </w:tcPr>
          <w:p w:rsidR="004D741E" w:rsidRPr="0038174B" w:rsidRDefault="004D741E" w:rsidP="00413B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4B">
              <w:rPr>
                <w:sz w:val="28"/>
                <w:szCs w:val="28"/>
              </w:rPr>
              <w:t xml:space="preserve">4 класс (2009 – 2010 </w:t>
            </w:r>
            <w:proofErr w:type="spellStart"/>
            <w:r w:rsidRPr="0038174B">
              <w:rPr>
                <w:sz w:val="28"/>
                <w:szCs w:val="28"/>
              </w:rPr>
              <w:t>уч</w:t>
            </w:r>
            <w:proofErr w:type="spellEnd"/>
            <w:r w:rsidRPr="0038174B">
              <w:rPr>
                <w:sz w:val="28"/>
                <w:szCs w:val="28"/>
              </w:rPr>
              <w:t>. год)</w:t>
            </w:r>
          </w:p>
        </w:tc>
      </w:tr>
      <w:tr w:rsidR="004D741E" w:rsidRPr="0038174B" w:rsidTr="00413B19">
        <w:tc>
          <w:tcPr>
            <w:tcW w:w="5210" w:type="dxa"/>
          </w:tcPr>
          <w:p w:rsidR="004D741E" w:rsidRPr="0038174B" w:rsidRDefault="004D741E" w:rsidP="00413B19">
            <w:pPr>
              <w:jc w:val="both"/>
              <w:rPr>
                <w:sz w:val="28"/>
                <w:szCs w:val="28"/>
              </w:rPr>
            </w:pPr>
            <w:r w:rsidRPr="0038174B">
              <w:rPr>
                <w:sz w:val="28"/>
                <w:szCs w:val="28"/>
              </w:rPr>
              <w:t>Не все учащиеся могли ответить на заданный вопрос, только 78%. Основными ответами было:</w:t>
            </w:r>
          </w:p>
          <w:p w:rsidR="004D741E" w:rsidRPr="0038174B" w:rsidRDefault="004D741E" w:rsidP="00413B19">
            <w:pPr>
              <w:jc w:val="both"/>
              <w:rPr>
                <w:sz w:val="28"/>
                <w:szCs w:val="28"/>
              </w:rPr>
            </w:pPr>
            <w:r w:rsidRPr="0038174B">
              <w:rPr>
                <w:sz w:val="28"/>
                <w:szCs w:val="28"/>
              </w:rPr>
              <w:lastRenderedPageBreak/>
              <w:t>- ограждать муравейники;</w:t>
            </w:r>
          </w:p>
          <w:p w:rsidR="004D741E" w:rsidRPr="0038174B" w:rsidRDefault="004D741E" w:rsidP="00413B19">
            <w:pPr>
              <w:jc w:val="both"/>
              <w:rPr>
                <w:sz w:val="28"/>
                <w:szCs w:val="28"/>
              </w:rPr>
            </w:pPr>
            <w:r w:rsidRPr="0038174B">
              <w:rPr>
                <w:sz w:val="28"/>
                <w:szCs w:val="28"/>
              </w:rPr>
              <w:t>- сажать деревья;</w:t>
            </w:r>
          </w:p>
          <w:p w:rsidR="004D741E" w:rsidRPr="0038174B" w:rsidRDefault="004D741E" w:rsidP="00413B19">
            <w:pPr>
              <w:jc w:val="both"/>
              <w:rPr>
                <w:sz w:val="28"/>
                <w:szCs w:val="28"/>
              </w:rPr>
            </w:pPr>
            <w:r w:rsidRPr="0038174B">
              <w:rPr>
                <w:sz w:val="28"/>
                <w:szCs w:val="28"/>
              </w:rPr>
              <w:t>- изготавливать кормушки.</w:t>
            </w:r>
          </w:p>
          <w:p w:rsidR="004D741E" w:rsidRPr="0038174B" w:rsidRDefault="004D741E" w:rsidP="00413B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4D741E" w:rsidRPr="0038174B" w:rsidRDefault="004D741E" w:rsidP="00413B19">
            <w:pPr>
              <w:rPr>
                <w:sz w:val="28"/>
                <w:szCs w:val="28"/>
              </w:rPr>
            </w:pPr>
            <w:r w:rsidRPr="0038174B">
              <w:rPr>
                <w:sz w:val="28"/>
                <w:szCs w:val="28"/>
              </w:rPr>
              <w:lastRenderedPageBreak/>
              <w:t xml:space="preserve">100% учащихся </w:t>
            </w:r>
            <w:r>
              <w:rPr>
                <w:sz w:val="28"/>
                <w:szCs w:val="28"/>
              </w:rPr>
              <w:t>ответили на поставленный вопрос</w:t>
            </w:r>
            <w:r w:rsidRPr="0038174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 дополнение к ответам прошлого года были получены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4D741E" w:rsidRPr="0038174B" w:rsidRDefault="004D741E" w:rsidP="00413B19">
            <w:pPr>
              <w:rPr>
                <w:sz w:val="28"/>
                <w:szCs w:val="28"/>
              </w:rPr>
            </w:pPr>
            <w:r w:rsidRPr="0038174B">
              <w:rPr>
                <w:sz w:val="28"/>
                <w:szCs w:val="28"/>
              </w:rPr>
              <w:lastRenderedPageBreak/>
              <w:t>- не загрязнять окружающую среду;</w:t>
            </w:r>
          </w:p>
          <w:p w:rsidR="004D741E" w:rsidRPr="0038174B" w:rsidRDefault="004D741E" w:rsidP="00413B19">
            <w:pPr>
              <w:rPr>
                <w:sz w:val="28"/>
                <w:szCs w:val="28"/>
              </w:rPr>
            </w:pPr>
            <w:r w:rsidRPr="0038174B">
              <w:rPr>
                <w:sz w:val="28"/>
                <w:szCs w:val="28"/>
              </w:rPr>
              <w:t>-участвовать в экологических акциях.</w:t>
            </w:r>
          </w:p>
        </w:tc>
      </w:tr>
    </w:tbl>
    <w:p w:rsidR="004D741E" w:rsidRDefault="004D741E" w:rsidP="004D7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Результатом формирования норм экологического поведения стало участие детей в экологических акциях.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5"/>
        <w:gridCol w:w="3120"/>
        <w:gridCol w:w="3117"/>
      </w:tblGrid>
      <w:tr w:rsidR="004D741E" w:rsidRPr="0038174B" w:rsidTr="00413B19">
        <w:tc>
          <w:tcPr>
            <w:tcW w:w="3888" w:type="dxa"/>
          </w:tcPr>
          <w:p w:rsidR="004D741E" w:rsidRPr="0038174B" w:rsidRDefault="004D741E" w:rsidP="00413B19">
            <w:pPr>
              <w:jc w:val="center"/>
              <w:rPr>
                <w:sz w:val="28"/>
                <w:szCs w:val="28"/>
              </w:rPr>
            </w:pPr>
            <w:r w:rsidRPr="0038174B">
              <w:rPr>
                <w:sz w:val="28"/>
                <w:szCs w:val="28"/>
              </w:rPr>
              <w:t>Название акции</w:t>
            </w:r>
          </w:p>
        </w:tc>
        <w:tc>
          <w:tcPr>
            <w:tcW w:w="3240" w:type="dxa"/>
          </w:tcPr>
          <w:p w:rsidR="004D741E" w:rsidRPr="0038174B" w:rsidRDefault="004D741E" w:rsidP="00413B19">
            <w:pPr>
              <w:jc w:val="center"/>
              <w:rPr>
                <w:sz w:val="28"/>
                <w:szCs w:val="28"/>
              </w:rPr>
            </w:pPr>
            <w:r w:rsidRPr="0038174B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3240" w:type="dxa"/>
          </w:tcPr>
          <w:p w:rsidR="004D741E" w:rsidRPr="0038174B" w:rsidRDefault="004D741E" w:rsidP="00413B19">
            <w:pPr>
              <w:jc w:val="center"/>
              <w:rPr>
                <w:sz w:val="28"/>
                <w:szCs w:val="28"/>
              </w:rPr>
            </w:pPr>
            <w:r w:rsidRPr="0038174B">
              <w:rPr>
                <w:sz w:val="28"/>
                <w:szCs w:val="28"/>
              </w:rPr>
              <w:t>Число участников родителей</w:t>
            </w:r>
          </w:p>
        </w:tc>
      </w:tr>
      <w:tr w:rsidR="004D741E" w:rsidRPr="0038174B" w:rsidTr="00413B19">
        <w:tc>
          <w:tcPr>
            <w:tcW w:w="3888" w:type="dxa"/>
          </w:tcPr>
          <w:p w:rsidR="004D741E" w:rsidRDefault="004D741E" w:rsidP="00413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8174B">
              <w:rPr>
                <w:sz w:val="28"/>
                <w:szCs w:val="28"/>
              </w:rPr>
              <w:t xml:space="preserve"> класс (2008 – 2009)</w:t>
            </w:r>
          </w:p>
          <w:p w:rsidR="004D741E" w:rsidRPr="0038174B" w:rsidRDefault="004D741E" w:rsidP="00413B19">
            <w:pPr>
              <w:jc w:val="both"/>
              <w:rPr>
                <w:sz w:val="28"/>
                <w:szCs w:val="28"/>
              </w:rPr>
            </w:pPr>
            <w:r w:rsidRPr="0038174B">
              <w:rPr>
                <w:sz w:val="28"/>
                <w:szCs w:val="28"/>
              </w:rPr>
              <w:t>Сделай кормушку</w:t>
            </w:r>
          </w:p>
          <w:p w:rsidR="004D741E" w:rsidRPr="0038174B" w:rsidRDefault="004D741E" w:rsidP="00413B19">
            <w:pPr>
              <w:jc w:val="both"/>
              <w:rPr>
                <w:sz w:val="28"/>
                <w:szCs w:val="28"/>
              </w:rPr>
            </w:pPr>
            <w:r w:rsidRPr="0038174B">
              <w:rPr>
                <w:sz w:val="28"/>
                <w:szCs w:val="28"/>
              </w:rPr>
              <w:t>Чистый двор</w:t>
            </w:r>
          </w:p>
          <w:p w:rsidR="004D741E" w:rsidRPr="0038174B" w:rsidRDefault="004D741E" w:rsidP="00413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4D741E" w:rsidRDefault="004D741E" w:rsidP="00413B19">
            <w:pPr>
              <w:jc w:val="center"/>
              <w:rPr>
                <w:sz w:val="28"/>
                <w:szCs w:val="28"/>
              </w:rPr>
            </w:pPr>
          </w:p>
          <w:p w:rsidR="004D741E" w:rsidRDefault="004D741E" w:rsidP="00413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человек</w:t>
            </w:r>
          </w:p>
          <w:p w:rsidR="004D741E" w:rsidRDefault="004D741E" w:rsidP="00413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человек</w:t>
            </w:r>
          </w:p>
          <w:p w:rsidR="004D741E" w:rsidRPr="0038174B" w:rsidRDefault="004D741E" w:rsidP="00413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4D741E" w:rsidRPr="0038174B" w:rsidRDefault="004D741E" w:rsidP="00413B19">
            <w:pPr>
              <w:jc w:val="center"/>
              <w:rPr>
                <w:sz w:val="28"/>
                <w:szCs w:val="28"/>
              </w:rPr>
            </w:pPr>
          </w:p>
        </w:tc>
      </w:tr>
      <w:tr w:rsidR="004D741E" w:rsidRPr="0038174B" w:rsidTr="00413B19">
        <w:tc>
          <w:tcPr>
            <w:tcW w:w="3888" w:type="dxa"/>
          </w:tcPr>
          <w:p w:rsidR="004D741E" w:rsidRDefault="004D741E" w:rsidP="00413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8174B">
              <w:rPr>
                <w:sz w:val="28"/>
                <w:szCs w:val="28"/>
              </w:rPr>
              <w:t xml:space="preserve"> класс (2009 – 2010)</w:t>
            </w:r>
          </w:p>
          <w:p w:rsidR="004D741E" w:rsidRDefault="004D741E" w:rsidP="00413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Сделай кормушку</w:t>
            </w:r>
          </w:p>
          <w:p w:rsidR="004D741E" w:rsidRPr="0038174B" w:rsidRDefault="004D741E" w:rsidP="00413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Чистый двор</w:t>
            </w:r>
          </w:p>
        </w:tc>
        <w:tc>
          <w:tcPr>
            <w:tcW w:w="3240" w:type="dxa"/>
          </w:tcPr>
          <w:p w:rsidR="004D741E" w:rsidRDefault="004D741E" w:rsidP="00413B19">
            <w:pPr>
              <w:jc w:val="both"/>
              <w:rPr>
                <w:sz w:val="28"/>
                <w:szCs w:val="28"/>
              </w:rPr>
            </w:pPr>
          </w:p>
          <w:p w:rsidR="004D741E" w:rsidRDefault="004D741E" w:rsidP="00413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человек</w:t>
            </w:r>
          </w:p>
          <w:p w:rsidR="004D741E" w:rsidRPr="0038174B" w:rsidRDefault="004D741E" w:rsidP="00413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человек</w:t>
            </w:r>
          </w:p>
        </w:tc>
        <w:tc>
          <w:tcPr>
            <w:tcW w:w="3240" w:type="dxa"/>
          </w:tcPr>
          <w:p w:rsidR="004D741E" w:rsidRDefault="004D741E" w:rsidP="00413B19">
            <w:pPr>
              <w:jc w:val="both"/>
              <w:rPr>
                <w:sz w:val="28"/>
                <w:szCs w:val="28"/>
              </w:rPr>
            </w:pPr>
          </w:p>
          <w:p w:rsidR="004D741E" w:rsidRDefault="004D741E" w:rsidP="00413B19">
            <w:pPr>
              <w:jc w:val="both"/>
              <w:rPr>
                <w:sz w:val="28"/>
                <w:szCs w:val="28"/>
              </w:rPr>
            </w:pPr>
          </w:p>
          <w:p w:rsidR="004D741E" w:rsidRPr="0038174B" w:rsidRDefault="004D741E" w:rsidP="00413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человека</w:t>
            </w:r>
          </w:p>
        </w:tc>
      </w:tr>
      <w:tr w:rsidR="004D741E" w:rsidRPr="0038174B" w:rsidTr="00413B19">
        <w:tc>
          <w:tcPr>
            <w:tcW w:w="3888" w:type="dxa"/>
          </w:tcPr>
          <w:p w:rsidR="004D741E" w:rsidRDefault="004D741E" w:rsidP="00413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класс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2011 год)</w:t>
            </w:r>
          </w:p>
          <w:p w:rsidR="004D741E" w:rsidRDefault="004D741E" w:rsidP="00413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Сделай кормушку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741E" w:rsidRDefault="004D741E" w:rsidP="00413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Зелёный </w:t>
            </w:r>
            <w:r>
              <w:rPr>
                <w:sz w:val="28"/>
                <w:szCs w:val="28"/>
                <w:lang w:val="en-US"/>
              </w:rPr>
              <w:t>weekend</w:t>
            </w:r>
            <w:r>
              <w:rPr>
                <w:sz w:val="28"/>
                <w:szCs w:val="28"/>
              </w:rPr>
              <w:t xml:space="preserve"> </w:t>
            </w:r>
          </w:p>
          <w:p w:rsidR="004D741E" w:rsidRDefault="004D741E" w:rsidP="00413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Чистый двор (ожидается)</w:t>
            </w:r>
          </w:p>
          <w:p w:rsidR="004D741E" w:rsidRPr="0038174B" w:rsidRDefault="004D741E" w:rsidP="00413B19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4D741E" w:rsidRDefault="004D741E" w:rsidP="00413B19">
            <w:pPr>
              <w:jc w:val="both"/>
              <w:rPr>
                <w:sz w:val="28"/>
                <w:szCs w:val="28"/>
              </w:rPr>
            </w:pPr>
          </w:p>
          <w:p w:rsidR="004D741E" w:rsidRDefault="004D741E" w:rsidP="00413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человек</w:t>
            </w:r>
          </w:p>
          <w:p w:rsidR="004D741E" w:rsidRDefault="004D741E" w:rsidP="00413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человек</w:t>
            </w:r>
          </w:p>
          <w:p w:rsidR="004D741E" w:rsidRDefault="004D741E" w:rsidP="00413B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4D741E" w:rsidRDefault="004D741E" w:rsidP="00413B19">
            <w:pPr>
              <w:jc w:val="both"/>
              <w:rPr>
                <w:sz w:val="28"/>
                <w:szCs w:val="28"/>
              </w:rPr>
            </w:pPr>
          </w:p>
          <w:p w:rsidR="004D741E" w:rsidRDefault="004D741E" w:rsidP="00413B19">
            <w:pPr>
              <w:jc w:val="both"/>
              <w:rPr>
                <w:sz w:val="28"/>
                <w:szCs w:val="28"/>
              </w:rPr>
            </w:pPr>
          </w:p>
          <w:p w:rsidR="004D741E" w:rsidRDefault="004D741E" w:rsidP="00413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человека</w:t>
            </w:r>
          </w:p>
          <w:p w:rsidR="004D741E" w:rsidRDefault="004D741E" w:rsidP="00413B19">
            <w:pPr>
              <w:jc w:val="both"/>
              <w:rPr>
                <w:sz w:val="28"/>
                <w:szCs w:val="28"/>
              </w:rPr>
            </w:pPr>
          </w:p>
        </w:tc>
      </w:tr>
    </w:tbl>
    <w:p w:rsidR="004D741E" w:rsidRPr="001A571E" w:rsidRDefault="004D741E" w:rsidP="004D741E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По сравнению с 2008 – 2009 учебным годом наблюдается рост участников акций и рост активности родителей, принимающих участие в проведении этих акций. Инициаторами акции «Сделай кормушку» в 4 классе стали дети. </w:t>
      </w:r>
    </w:p>
    <w:p w:rsidR="004D741E" w:rsidRDefault="004D741E" w:rsidP="004D741E">
      <w:pPr>
        <w:tabs>
          <w:tab w:val="left" w:pos="0"/>
        </w:tabs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2. Организация и результативность внеурочной деятельности по предмету. </w:t>
      </w:r>
    </w:p>
    <w:p w:rsidR="004D741E" w:rsidRDefault="004D741E" w:rsidP="004D741E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Количество учащихся, ежегодно вовлечённых во внеурочную деятельность по предмету за последние три года.</w:t>
      </w:r>
    </w:p>
    <w:tbl>
      <w:tblPr>
        <w:tblW w:w="10185" w:type="dxa"/>
        <w:tblInd w:w="-5" w:type="dxa"/>
        <w:tblLayout w:type="fixed"/>
        <w:tblLook w:val="04A0"/>
      </w:tblPr>
      <w:tblGrid>
        <w:gridCol w:w="823"/>
        <w:gridCol w:w="1702"/>
        <w:gridCol w:w="3262"/>
        <w:gridCol w:w="2696"/>
        <w:gridCol w:w="1702"/>
      </w:tblGrid>
      <w:tr w:rsidR="004D741E" w:rsidTr="00413B19">
        <w:trPr>
          <w:trHeight w:val="11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0"/>
              </w:tabs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</w:rPr>
              <w:t>Год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0"/>
              </w:tabs>
              <w:suppressAutoHyphens/>
              <w:snapToGrid w:val="0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</w:rPr>
              <w:t>Уровень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0"/>
              </w:tabs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</w:rPr>
              <w:t>Мероприятие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0"/>
              </w:tabs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</w:rPr>
              <w:t>Форма участия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0"/>
              </w:tabs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</w:rPr>
              <w:t>Кол-во участников</w:t>
            </w:r>
          </w:p>
        </w:tc>
      </w:tr>
      <w:tr w:rsidR="004D741E" w:rsidTr="00413B19">
        <w:trPr>
          <w:trHeight w:val="11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Pr="00CB0664" w:rsidRDefault="004D741E" w:rsidP="00413B19">
            <w:pPr>
              <w:tabs>
                <w:tab w:val="left" w:pos="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B0664">
              <w:t>2007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Pr="00CB0664" w:rsidRDefault="004D741E" w:rsidP="00413B19">
            <w:pPr>
              <w:tabs>
                <w:tab w:val="left" w:pos="0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Pr="00CB0664" w:rsidRDefault="004D741E" w:rsidP="00413B19">
            <w:pPr>
              <w:tabs>
                <w:tab w:val="left" w:pos="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B0664">
              <w:rPr>
                <w:sz w:val="28"/>
                <w:szCs w:val="28"/>
              </w:rPr>
              <w:t xml:space="preserve">Новогоднее </w:t>
            </w:r>
            <w:r>
              <w:rPr>
                <w:sz w:val="28"/>
                <w:szCs w:val="28"/>
              </w:rPr>
              <w:t>чудо»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Pr="00CB0664" w:rsidRDefault="004D741E" w:rsidP="00413B19">
            <w:pPr>
              <w:tabs>
                <w:tab w:val="left" w:pos="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проект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Pr="00CB0664" w:rsidRDefault="004D741E" w:rsidP="00413B19">
            <w:pPr>
              <w:tabs>
                <w:tab w:val="left" w:pos="0"/>
              </w:tabs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CB0664">
              <w:rPr>
                <w:b/>
                <w:sz w:val="28"/>
                <w:szCs w:val="28"/>
              </w:rPr>
              <w:t>25 человек</w:t>
            </w:r>
          </w:p>
          <w:p w:rsidR="004D741E" w:rsidRPr="00CB0664" w:rsidRDefault="004D741E" w:rsidP="00413B19">
            <w:pPr>
              <w:tabs>
                <w:tab w:val="left" w:pos="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B0664">
              <w:rPr>
                <w:b/>
                <w:sz w:val="28"/>
                <w:szCs w:val="28"/>
              </w:rPr>
              <w:t>89,2%</w:t>
            </w:r>
          </w:p>
        </w:tc>
      </w:tr>
      <w:tr w:rsidR="004D741E" w:rsidTr="00413B19">
        <w:trPr>
          <w:trHeight w:val="55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2008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Соревнования, посвящённые Дню Российской милиции среди детских коллективов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Весёлые старты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человек</w:t>
            </w:r>
          </w:p>
          <w:p w:rsid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b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sz w:val="28"/>
                <w:szCs w:val="28"/>
              </w:rPr>
              <w:t>48,1 %</w:t>
            </w:r>
          </w:p>
        </w:tc>
      </w:tr>
      <w:tr w:rsidR="004D741E" w:rsidTr="00413B19">
        <w:trPr>
          <w:trHeight w:val="55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2008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Конкурс сочинений об учителях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5 человек</w:t>
            </w:r>
          </w:p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17,8%</w:t>
            </w:r>
          </w:p>
        </w:tc>
      </w:tr>
      <w:tr w:rsidR="004D741E" w:rsidTr="00413B19">
        <w:trPr>
          <w:trHeight w:val="6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школьный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Викторина, посвящённая 95 – </w:t>
            </w:r>
            <w:proofErr w:type="spellStart"/>
            <w:r>
              <w:rPr>
                <w:sz w:val="28"/>
                <w:szCs w:val="28"/>
                <w:lang w:eastAsia="ar-SA"/>
              </w:rPr>
              <w:t>летию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С. В. Михалкова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Викторина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11 человек</w:t>
            </w:r>
          </w:p>
          <w:p w:rsidR="004D741E" w:rsidRPr="006A3CFD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39,2%</w:t>
            </w:r>
          </w:p>
        </w:tc>
      </w:tr>
      <w:tr w:rsidR="004D741E" w:rsidTr="00413B19">
        <w:trPr>
          <w:trHeight w:val="90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2008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всерос</w:t>
            </w:r>
            <w:proofErr w:type="spellEnd"/>
          </w:p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сийский</w:t>
            </w:r>
            <w:proofErr w:type="spell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Всемирная общественная акция «Дорога и дети»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Конкурс рисунков и писем водителям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24 человека</w:t>
            </w:r>
          </w:p>
          <w:p w:rsid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80 %</w:t>
            </w:r>
          </w:p>
        </w:tc>
      </w:tr>
      <w:tr w:rsidR="004D741E" w:rsidTr="00413B19">
        <w:trPr>
          <w:trHeight w:val="112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2008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республиканский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Месячник безопасности детей в РК, мероприятие «Внимание – дети!»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Составление памяток и оформление уголка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27 человек</w:t>
            </w:r>
          </w:p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96,8 %</w:t>
            </w:r>
          </w:p>
        </w:tc>
      </w:tr>
      <w:tr w:rsidR="004D741E" w:rsidTr="00413B19">
        <w:trPr>
          <w:trHeight w:val="6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2009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муниципальный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Встреча с коми сказочницей Пылаевой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Встреча с писателем.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Pr="006A3CFD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A3CFD">
              <w:rPr>
                <w:b/>
                <w:sz w:val="28"/>
                <w:szCs w:val="28"/>
                <w:lang w:eastAsia="ar-SA"/>
              </w:rPr>
              <w:t>28 человек</w:t>
            </w:r>
          </w:p>
          <w:p w:rsid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A3CFD">
              <w:rPr>
                <w:b/>
                <w:sz w:val="28"/>
                <w:szCs w:val="28"/>
                <w:lang w:eastAsia="ar-SA"/>
              </w:rPr>
              <w:t>100%</w:t>
            </w:r>
          </w:p>
        </w:tc>
      </w:tr>
      <w:tr w:rsidR="004D741E" w:rsidTr="00413B19">
        <w:trPr>
          <w:trHeight w:val="6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lastRenderedPageBreak/>
              <w:t>2009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муниципальный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Соревнования, посвящённые Дню Российской милиции среди детских коллективов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Весёлые старты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13 человек</w:t>
            </w:r>
          </w:p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48,1%</w:t>
            </w:r>
          </w:p>
        </w:tc>
      </w:tr>
      <w:tr w:rsidR="004D741E" w:rsidTr="00413B19">
        <w:trPr>
          <w:trHeight w:val="6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</w:pPr>
            <w:r>
              <w:t>2010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муниципальный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Конкур «Моя безопасная сеть»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Конкур рисунков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 человек</w:t>
            </w:r>
          </w:p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3,3%</w:t>
            </w:r>
          </w:p>
        </w:tc>
      </w:tr>
      <w:tr w:rsidR="004D741E" w:rsidTr="00413B19">
        <w:trPr>
          <w:trHeight w:val="6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</w:pPr>
            <w:r>
              <w:t>2010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школьный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Соревнования по спортивному ориентированию «Ориентир – шоу»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Спортивное ориентирование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 человек</w:t>
            </w:r>
          </w:p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28,5%</w:t>
            </w:r>
          </w:p>
        </w:tc>
      </w:tr>
      <w:tr w:rsidR="004D741E" w:rsidTr="00413B19">
        <w:trPr>
          <w:trHeight w:val="6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2010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школьный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Конкур «Мой четвероногий друг»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Конкур чтецов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16 человек</w:t>
            </w:r>
          </w:p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53,7%</w:t>
            </w:r>
          </w:p>
        </w:tc>
      </w:tr>
      <w:tr w:rsidR="004D741E" w:rsidTr="00413B19">
        <w:trPr>
          <w:trHeight w:val="6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2010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школьный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«Загадочная буква»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Конкур рисунков среди первоклассников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30 человека</w:t>
            </w:r>
          </w:p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  <w:tr w:rsidR="004D741E" w:rsidTr="00413B19">
        <w:trPr>
          <w:trHeight w:val="6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2010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школьный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«Весёлая цифра»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Конкурс рисунков</w:t>
            </w:r>
          </w:p>
          <w:p w:rsid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Среди 1 –</w:t>
            </w:r>
            <w:proofErr w:type="spellStart"/>
            <w:r>
              <w:rPr>
                <w:sz w:val="28"/>
                <w:szCs w:val="28"/>
                <w:lang w:eastAsia="ar-SA"/>
              </w:rPr>
              <w:t>х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классов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30 человек</w:t>
            </w:r>
          </w:p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100%</w:t>
            </w:r>
          </w:p>
        </w:tc>
      </w:tr>
      <w:tr w:rsidR="004D741E" w:rsidTr="00413B19">
        <w:trPr>
          <w:trHeight w:val="6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2010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муниципальный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«России важен каждый», посвящённый переписи населения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Конкур рисунков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 человека</w:t>
            </w:r>
          </w:p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13%</w:t>
            </w:r>
          </w:p>
        </w:tc>
      </w:tr>
      <w:tr w:rsidR="004D741E" w:rsidTr="00413B19">
        <w:trPr>
          <w:trHeight w:val="6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2010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Конкурс поэтов «Сыктывкар – </w:t>
            </w:r>
            <w:proofErr w:type="spellStart"/>
            <w:r>
              <w:rPr>
                <w:sz w:val="28"/>
                <w:szCs w:val="28"/>
                <w:lang w:eastAsia="ar-SA"/>
              </w:rPr>
              <w:t>миян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кар»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Конкурс поэтов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1 человек</w:t>
            </w:r>
          </w:p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3,3%</w:t>
            </w:r>
          </w:p>
        </w:tc>
      </w:tr>
      <w:tr w:rsidR="004D741E" w:rsidTr="00413B19">
        <w:trPr>
          <w:trHeight w:val="6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2010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Конкурс рисунков «Уголки родного края»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 человека</w:t>
            </w:r>
          </w:p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6,6%</w:t>
            </w:r>
          </w:p>
        </w:tc>
      </w:tr>
      <w:tr w:rsidR="004D741E" w:rsidTr="00413B19">
        <w:trPr>
          <w:trHeight w:val="6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</w:pPr>
            <w:r>
              <w:t>2011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работ к юбилею полёта человека </w:t>
            </w:r>
            <w:r>
              <w:rPr>
                <w:sz w:val="28"/>
                <w:szCs w:val="28"/>
              </w:rPr>
              <w:lastRenderedPageBreak/>
              <w:t>в космос.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Творческие работы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человек</w:t>
            </w:r>
          </w:p>
          <w:p w:rsidR="004D741E" w:rsidRDefault="004D741E" w:rsidP="00413B19">
            <w:pPr>
              <w:tabs>
                <w:tab w:val="left" w:pos="126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20%</w:t>
            </w:r>
          </w:p>
        </w:tc>
      </w:tr>
      <w:tr w:rsidR="004D741E" w:rsidTr="00413B19">
        <w:trPr>
          <w:trHeight w:val="6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</w:pPr>
            <w:r>
              <w:lastRenderedPageBreak/>
              <w:t>2011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 и встреча с писателем Некрасовым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писателем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человек</w:t>
            </w:r>
          </w:p>
          <w:p w:rsidR="004D741E" w:rsidRDefault="004D741E" w:rsidP="00413B19">
            <w:pPr>
              <w:tabs>
                <w:tab w:val="left" w:pos="126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  <w:tr w:rsidR="004D741E" w:rsidTr="00413B19">
        <w:trPr>
          <w:trHeight w:val="6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муниципальный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Я рисую маму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Конкур рисунков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A515E">
              <w:rPr>
                <w:b/>
                <w:sz w:val="28"/>
                <w:szCs w:val="28"/>
                <w:lang w:eastAsia="ar-SA"/>
              </w:rPr>
              <w:t>16 человек</w:t>
            </w:r>
          </w:p>
          <w:p w:rsidR="004D741E" w:rsidRPr="00FA515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53,7%</w:t>
            </w:r>
          </w:p>
        </w:tc>
      </w:tr>
      <w:tr w:rsidR="004D741E" w:rsidTr="00413B19">
        <w:trPr>
          <w:trHeight w:val="6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школьный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Поздравительная открытка к юбилею школы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Творческий конкурс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17 человек</w:t>
            </w:r>
          </w:p>
          <w:p w:rsidR="004D741E" w:rsidRPr="00FA515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57%</w:t>
            </w:r>
          </w:p>
        </w:tc>
      </w:tr>
      <w:tr w:rsidR="004D741E" w:rsidTr="00413B19">
        <w:trPr>
          <w:trHeight w:val="6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t>2011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межрегиональный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Конкурс творческих работ в рамках акции Союза охраны птиц России «Белая трясогузка – птица 2011 года»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Конкурс рисунков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человек</w:t>
            </w:r>
          </w:p>
          <w:p w:rsidR="004D741E" w:rsidRDefault="004D741E" w:rsidP="00413B19">
            <w:pPr>
              <w:tabs>
                <w:tab w:val="left" w:pos="126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57%</w:t>
            </w:r>
          </w:p>
          <w:p w:rsidR="004D741E" w:rsidRDefault="004D741E" w:rsidP="00413B1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4D741E" w:rsidRPr="00234F64" w:rsidRDefault="004D741E" w:rsidP="004D741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t xml:space="preserve">       </w:t>
      </w:r>
      <w:r>
        <w:rPr>
          <w:b/>
          <w:sz w:val="28"/>
          <w:szCs w:val="28"/>
        </w:rPr>
        <w:t xml:space="preserve"> Итого:</w:t>
      </w:r>
      <w:r>
        <w:rPr>
          <w:sz w:val="28"/>
          <w:szCs w:val="28"/>
        </w:rPr>
        <w:t xml:space="preserve"> общее число обучающихся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участников на школьном уровне составило  </w:t>
      </w:r>
      <w:r>
        <w:rPr>
          <w:b/>
          <w:sz w:val="28"/>
          <w:szCs w:val="28"/>
        </w:rPr>
        <w:t>167,</w:t>
      </w:r>
      <w:r>
        <w:rPr>
          <w:sz w:val="28"/>
          <w:szCs w:val="28"/>
        </w:rPr>
        <w:t xml:space="preserve"> на муниципальном уровне - </w:t>
      </w:r>
      <w:r>
        <w:rPr>
          <w:b/>
          <w:sz w:val="28"/>
          <w:szCs w:val="28"/>
        </w:rPr>
        <w:t>143,</w:t>
      </w:r>
      <w:r>
        <w:rPr>
          <w:sz w:val="28"/>
          <w:szCs w:val="28"/>
        </w:rPr>
        <w:t xml:space="preserve"> на республиканском уровне – </w:t>
      </w:r>
      <w:r>
        <w:rPr>
          <w:b/>
          <w:sz w:val="28"/>
          <w:szCs w:val="28"/>
        </w:rPr>
        <w:t xml:space="preserve">44 </w:t>
      </w:r>
      <w:r>
        <w:rPr>
          <w:sz w:val="28"/>
          <w:szCs w:val="28"/>
        </w:rPr>
        <w:t xml:space="preserve">обучающихся, на всероссийском уровне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24 </w:t>
      </w:r>
      <w:r>
        <w:rPr>
          <w:sz w:val="28"/>
          <w:szCs w:val="28"/>
        </w:rPr>
        <w:t>обучающихся</w:t>
      </w:r>
      <w:r>
        <w:rPr>
          <w:b/>
          <w:sz w:val="28"/>
          <w:szCs w:val="28"/>
        </w:rPr>
        <w:t xml:space="preserve">. 1 </w:t>
      </w:r>
      <w:proofErr w:type="gramStart"/>
      <w:r w:rsidRPr="00234F64"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является победителем конкурса на муниципальном уровне.</w:t>
      </w:r>
    </w:p>
    <w:p w:rsidR="004D741E" w:rsidRDefault="004D741E" w:rsidP="004D741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FB7656">
        <w:rPr>
          <w:sz w:val="28"/>
          <w:szCs w:val="28"/>
        </w:rPr>
        <w:t xml:space="preserve">    </w:t>
      </w:r>
      <w:r>
        <w:rPr>
          <w:sz w:val="28"/>
          <w:szCs w:val="28"/>
        </w:rPr>
        <w:t>Кроме этого,</w:t>
      </w:r>
      <w:r w:rsidRPr="00FB7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долгого времени я сотрудничаю с Национальным музеем. Для этого я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класса посещаю отделы этого музея. </w:t>
      </w:r>
    </w:p>
    <w:p w:rsidR="004D741E" w:rsidRDefault="004D741E" w:rsidP="004D741E">
      <w:pPr>
        <w:tabs>
          <w:tab w:val="left" w:pos="0"/>
        </w:tabs>
        <w:spacing w:line="360" w:lineRule="auto"/>
        <w:jc w:val="both"/>
        <w:rPr>
          <w:b/>
          <w:color w:val="800080"/>
        </w:rPr>
      </w:pPr>
      <w:r>
        <w:rPr>
          <w:b/>
          <w:sz w:val="28"/>
          <w:szCs w:val="28"/>
        </w:rPr>
        <w:t>2.2. Систематичность внеурочной деятельности по предмету за последние три года.</w:t>
      </w:r>
      <w:r>
        <w:rPr>
          <w:b/>
          <w:color w:val="80008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Одним из путей реализации собственного «я» считаю ведение кружков «Педагогика здоровья» и «Наглядная геометрия», которые посещают </w:t>
      </w:r>
      <w:r>
        <w:rPr>
          <w:b/>
          <w:sz w:val="28"/>
          <w:szCs w:val="28"/>
        </w:rPr>
        <w:t>100 %</w:t>
      </w:r>
      <w:r>
        <w:rPr>
          <w:sz w:val="28"/>
          <w:szCs w:val="28"/>
        </w:rPr>
        <w:t xml:space="preserve"> обучающихся класса. В школе группой учителей была разработана программа «Педагогика здоровья» На мой взгляд, проблема экологического воспитания напрямую связана с культурой здорового образа жизни, а проблема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волнует родителей моих учеников. В ходе реализации </w:t>
      </w:r>
      <w:r>
        <w:rPr>
          <w:sz w:val="28"/>
          <w:szCs w:val="28"/>
        </w:rPr>
        <w:lastRenderedPageBreak/>
        <w:t xml:space="preserve">этой программы я использую традиционные и инновационные формы внеурочной деятельности: походы, спортивные праздники, экскурсии  (в том числе экологические), презентации, конкурсы рисунков и сочинений, социальные акции  (пункт 1.4.). Результатом внеурочной деятельности стали особые достижения обучающихся по предметам  </w:t>
      </w:r>
      <w:r>
        <w:rPr>
          <w:b/>
        </w:rPr>
        <w:t>(</w:t>
      </w:r>
      <w:r>
        <w:rPr>
          <w:sz w:val="28"/>
          <w:szCs w:val="28"/>
        </w:rPr>
        <w:t>таблицы пунктов 2.1. и 2.3</w:t>
      </w:r>
      <w:r>
        <w:t>)</w:t>
      </w:r>
    </w:p>
    <w:p w:rsidR="004D741E" w:rsidRPr="00F36800" w:rsidRDefault="004D741E" w:rsidP="004D741E">
      <w:pPr>
        <w:spacing w:line="360" w:lineRule="auto"/>
        <w:jc w:val="center"/>
        <w:rPr>
          <w:b/>
        </w:rPr>
      </w:pPr>
      <w:r w:rsidRPr="00F36800">
        <w:rPr>
          <w:b/>
          <w:sz w:val="28"/>
          <w:szCs w:val="28"/>
        </w:rPr>
        <w:t>Увеличение количества и повышение качества творческих работ учащихся</w:t>
      </w:r>
      <w:r w:rsidRPr="00F36800">
        <w:rPr>
          <w:b/>
        </w:rPr>
        <w:t>.</w:t>
      </w:r>
    </w:p>
    <w:p w:rsidR="004D741E" w:rsidRPr="00E716FC" w:rsidRDefault="004D741E" w:rsidP="004D741E">
      <w:pPr>
        <w:spacing w:line="360" w:lineRule="auto"/>
        <w:rPr>
          <w:b/>
          <w:sz w:val="28"/>
          <w:szCs w:val="28"/>
        </w:rPr>
      </w:pPr>
      <w:r w:rsidRPr="00E716FC">
        <w:rPr>
          <w:b/>
          <w:sz w:val="28"/>
          <w:szCs w:val="28"/>
        </w:rPr>
        <w:t>2 класс (2007 – 2008уч.г.)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1"/>
        <w:gridCol w:w="2875"/>
        <w:gridCol w:w="2084"/>
        <w:gridCol w:w="1992"/>
      </w:tblGrid>
      <w:tr w:rsidR="004D741E" w:rsidRPr="0019649A" w:rsidTr="00413B19">
        <w:tc>
          <w:tcPr>
            <w:tcW w:w="3168" w:type="dxa"/>
          </w:tcPr>
          <w:p w:rsidR="004D741E" w:rsidRPr="0019649A" w:rsidRDefault="004D741E" w:rsidP="00413B19">
            <w:pPr>
              <w:jc w:val="center"/>
              <w:rPr>
                <w:sz w:val="28"/>
                <w:szCs w:val="28"/>
              </w:rPr>
            </w:pPr>
            <w:r w:rsidRPr="0019649A">
              <w:rPr>
                <w:b/>
                <w:i/>
                <w:sz w:val="28"/>
                <w:szCs w:val="28"/>
              </w:rPr>
              <w:t>Направление</w:t>
            </w:r>
          </w:p>
        </w:tc>
        <w:tc>
          <w:tcPr>
            <w:tcW w:w="3060" w:type="dxa"/>
            <w:vAlign w:val="center"/>
          </w:tcPr>
          <w:p w:rsidR="004D741E" w:rsidRPr="0019649A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19649A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160" w:type="dxa"/>
            <w:vAlign w:val="center"/>
          </w:tcPr>
          <w:p w:rsidR="004D741E" w:rsidRPr="0019649A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19649A">
              <w:rPr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2032" w:type="dxa"/>
            <w:vAlign w:val="center"/>
          </w:tcPr>
          <w:p w:rsidR="004D741E" w:rsidRPr="0019649A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19649A">
              <w:rPr>
                <w:b/>
                <w:i/>
                <w:sz w:val="28"/>
                <w:szCs w:val="28"/>
              </w:rPr>
              <w:t>Кол-во участников</w:t>
            </w:r>
          </w:p>
        </w:tc>
      </w:tr>
      <w:tr w:rsidR="004D741E" w:rsidRPr="0019649A" w:rsidTr="00413B19">
        <w:tc>
          <w:tcPr>
            <w:tcW w:w="3168" w:type="dxa"/>
          </w:tcPr>
          <w:p w:rsidR="004D741E" w:rsidRPr="0019649A" w:rsidRDefault="004D741E" w:rsidP="00413B19">
            <w:pPr>
              <w:jc w:val="center"/>
              <w:rPr>
                <w:sz w:val="28"/>
                <w:szCs w:val="28"/>
              </w:rPr>
            </w:pPr>
            <w:r w:rsidRPr="0019649A">
              <w:rPr>
                <w:sz w:val="28"/>
                <w:szCs w:val="28"/>
              </w:rPr>
              <w:t>Наука и образование</w:t>
            </w:r>
          </w:p>
        </w:tc>
        <w:tc>
          <w:tcPr>
            <w:tcW w:w="3060" w:type="dxa"/>
          </w:tcPr>
          <w:p w:rsidR="004D741E" w:rsidRPr="0019649A" w:rsidRDefault="004D741E" w:rsidP="00413B19">
            <w:pPr>
              <w:jc w:val="center"/>
              <w:rPr>
                <w:sz w:val="28"/>
                <w:szCs w:val="28"/>
              </w:rPr>
            </w:pPr>
            <w:r w:rsidRPr="0019649A">
              <w:rPr>
                <w:sz w:val="28"/>
                <w:szCs w:val="28"/>
              </w:rPr>
              <w:t>Сказка об учебнике.</w:t>
            </w:r>
          </w:p>
        </w:tc>
        <w:tc>
          <w:tcPr>
            <w:tcW w:w="2160" w:type="dxa"/>
          </w:tcPr>
          <w:p w:rsidR="004D741E" w:rsidRPr="0019649A" w:rsidRDefault="004D741E" w:rsidP="00413B19">
            <w:pPr>
              <w:jc w:val="center"/>
              <w:rPr>
                <w:sz w:val="28"/>
                <w:szCs w:val="28"/>
              </w:rPr>
            </w:pPr>
            <w:r w:rsidRPr="0019649A">
              <w:rPr>
                <w:sz w:val="28"/>
                <w:szCs w:val="28"/>
              </w:rPr>
              <w:t>Сочинение</w:t>
            </w:r>
          </w:p>
        </w:tc>
        <w:tc>
          <w:tcPr>
            <w:tcW w:w="2032" w:type="dxa"/>
          </w:tcPr>
          <w:p w:rsidR="004D741E" w:rsidRPr="0019649A" w:rsidRDefault="004D741E" w:rsidP="00413B19">
            <w:pPr>
              <w:jc w:val="center"/>
              <w:rPr>
                <w:sz w:val="28"/>
                <w:szCs w:val="28"/>
              </w:rPr>
            </w:pPr>
            <w:r w:rsidRPr="0019649A">
              <w:rPr>
                <w:sz w:val="28"/>
                <w:szCs w:val="28"/>
              </w:rPr>
              <w:t>11 человек</w:t>
            </w:r>
          </w:p>
          <w:p w:rsidR="004D741E" w:rsidRPr="0019649A" w:rsidRDefault="004D741E" w:rsidP="00413B19">
            <w:pPr>
              <w:jc w:val="center"/>
              <w:rPr>
                <w:sz w:val="28"/>
                <w:szCs w:val="28"/>
              </w:rPr>
            </w:pPr>
            <w:r w:rsidRPr="0019649A">
              <w:rPr>
                <w:sz w:val="28"/>
                <w:szCs w:val="28"/>
              </w:rPr>
              <w:t>39%</w:t>
            </w:r>
          </w:p>
        </w:tc>
      </w:tr>
      <w:tr w:rsidR="004D741E" w:rsidRPr="0019649A" w:rsidTr="00413B19">
        <w:tc>
          <w:tcPr>
            <w:tcW w:w="3168" w:type="dxa"/>
          </w:tcPr>
          <w:p w:rsidR="004D741E" w:rsidRPr="0019649A" w:rsidRDefault="004D741E" w:rsidP="00413B19">
            <w:pPr>
              <w:jc w:val="center"/>
              <w:rPr>
                <w:sz w:val="28"/>
                <w:szCs w:val="28"/>
              </w:rPr>
            </w:pPr>
            <w:r w:rsidRPr="0019649A">
              <w:rPr>
                <w:sz w:val="28"/>
                <w:szCs w:val="28"/>
              </w:rPr>
              <w:t xml:space="preserve">Патриот. </w:t>
            </w:r>
          </w:p>
        </w:tc>
        <w:tc>
          <w:tcPr>
            <w:tcW w:w="3060" w:type="dxa"/>
          </w:tcPr>
          <w:p w:rsidR="004D741E" w:rsidRPr="0019649A" w:rsidRDefault="004D741E" w:rsidP="00413B19">
            <w:pPr>
              <w:jc w:val="center"/>
              <w:rPr>
                <w:sz w:val="28"/>
                <w:szCs w:val="28"/>
              </w:rPr>
            </w:pPr>
            <w:r w:rsidRPr="0019649A">
              <w:rPr>
                <w:sz w:val="28"/>
                <w:szCs w:val="28"/>
              </w:rPr>
              <w:t>Город, в котором я живу.</w:t>
            </w:r>
          </w:p>
        </w:tc>
        <w:tc>
          <w:tcPr>
            <w:tcW w:w="2160" w:type="dxa"/>
          </w:tcPr>
          <w:p w:rsidR="004D741E" w:rsidRPr="0019649A" w:rsidRDefault="004D741E" w:rsidP="00413B19">
            <w:pPr>
              <w:jc w:val="center"/>
              <w:rPr>
                <w:sz w:val="28"/>
                <w:szCs w:val="28"/>
              </w:rPr>
            </w:pPr>
            <w:r w:rsidRPr="0019649A">
              <w:rPr>
                <w:sz w:val="28"/>
                <w:szCs w:val="28"/>
              </w:rPr>
              <w:t>рисунок</w:t>
            </w:r>
          </w:p>
        </w:tc>
        <w:tc>
          <w:tcPr>
            <w:tcW w:w="2032" w:type="dxa"/>
          </w:tcPr>
          <w:p w:rsidR="004D741E" w:rsidRPr="0019649A" w:rsidRDefault="004D741E" w:rsidP="00413B19">
            <w:pPr>
              <w:jc w:val="center"/>
              <w:rPr>
                <w:sz w:val="28"/>
                <w:szCs w:val="28"/>
              </w:rPr>
            </w:pPr>
            <w:r w:rsidRPr="0019649A">
              <w:rPr>
                <w:sz w:val="28"/>
                <w:szCs w:val="28"/>
              </w:rPr>
              <w:t>20 человек</w:t>
            </w:r>
          </w:p>
          <w:p w:rsidR="004D741E" w:rsidRPr="0019649A" w:rsidRDefault="004D741E" w:rsidP="00413B19">
            <w:pPr>
              <w:jc w:val="center"/>
              <w:rPr>
                <w:sz w:val="28"/>
                <w:szCs w:val="28"/>
              </w:rPr>
            </w:pPr>
            <w:r w:rsidRPr="0019649A">
              <w:rPr>
                <w:sz w:val="28"/>
                <w:szCs w:val="28"/>
              </w:rPr>
              <w:t>71%</w:t>
            </w:r>
          </w:p>
        </w:tc>
      </w:tr>
      <w:tr w:rsidR="004D741E" w:rsidRPr="0019649A" w:rsidTr="00413B19">
        <w:tc>
          <w:tcPr>
            <w:tcW w:w="3168" w:type="dxa"/>
          </w:tcPr>
          <w:p w:rsidR="004D741E" w:rsidRPr="0019649A" w:rsidRDefault="004D741E" w:rsidP="00413B19">
            <w:pPr>
              <w:jc w:val="center"/>
              <w:rPr>
                <w:sz w:val="28"/>
                <w:szCs w:val="28"/>
              </w:rPr>
            </w:pPr>
            <w:r w:rsidRPr="0019649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</w:t>
            </w:r>
            <w:r w:rsidRPr="0019649A">
              <w:rPr>
                <w:sz w:val="28"/>
                <w:szCs w:val="28"/>
              </w:rPr>
              <w:t>орт и здоровье.</w:t>
            </w:r>
          </w:p>
        </w:tc>
        <w:tc>
          <w:tcPr>
            <w:tcW w:w="3060" w:type="dxa"/>
          </w:tcPr>
          <w:p w:rsidR="004D741E" w:rsidRPr="0019649A" w:rsidRDefault="004D741E" w:rsidP="00413B19">
            <w:pPr>
              <w:jc w:val="center"/>
              <w:rPr>
                <w:sz w:val="28"/>
                <w:szCs w:val="28"/>
              </w:rPr>
            </w:pPr>
            <w:r w:rsidRPr="0019649A">
              <w:rPr>
                <w:sz w:val="28"/>
                <w:szCs w:val="28"/>
              </w:rPr>
              <w:t>Правила поведения у водоёма</w:t>
            </w:r>
          </w:p>
        </w:tc>
        <w:tc>
          <w:tcPr>
            <w:tcW w:w="2160" w:type="dxa"/>
          </w:tcPr>
          <w:p w:rsidR="004D741E" w:rsidRPr="0019649A" w:rsidRDefault="004D741E" w:rsidP="00413B19">
            <w:pPr>
              <w:jc w:val="center"/>
              <w:rPr>
                <w:sz w:val="28"/>
                <w:szCs w:val="28"/>
              </w:rPr>
            </w:pPr>
            <w:r w:rsidRPr="0019649A">
              <w:rPr>
                <w:sz w:val="28"/>
                <w:szCs w:val="28"/>
              </w:rPr>
              <w:t>памятка</w:t>
            </w:r>
          </w:p>
        </w:tc>
        <w:tc>
          <w:tcPr>
            <w:tcW w:w="2032" w:type="dxa"/>
          </w:tcPr>
          <w:p w:rsidR="004D741E" w:rsidRPr="0019649A" w:rsidRDefault="004D741E" w:rsidP="00413B19">
            <w:pPr>
              <w:jc w:val="center"/>
              <w:rPr>
                <w:sz w:val="28"/>
                <w:szCs w:val="28"/>
              </w:rPr>
            </w:pPr>
            <w:r w:rsidRPr="0019649A">
              <w:rPr>
                <w:sz w:val="28"/>
                <w:szCs w:val="28"/>
              </w:rPr>
              <w:t>14 человек</w:t>
            </w:r>
          </w:p>
          <w:p w:rsidR="004D741E" w:rsidRPr="0019649A" w:rsidRDefault="004D741E" w:rsidP="00413B19">
            <w:pPr>
              <w:jc w:val="center"/>
              <w:rPr>
                <w:sz w:val="28"/>
                <w:szCs w:val="28"/>
              </w:rPr>
            </w:pPr>
            <w:r w:rsidRPr="0019649A">
              <w:rPr>
                <w:sz w:val="28"/>
                <w:szCs w:val="28"/>
              </w:rPr>
              <w:t>50%</w:t>
            </w:r>
          </w:p>
        </w:tc>
      </w:tr>
      <w:tr w:rsidR="004D741E" w:rsidRPr="0019649A" w:rsidTr="00413B19">
        <w:tc>
          <w:tcPr>
            <w:tcW w:w="3168" w:type="dxa"/>
          </w:tcPr>
          <w:p w:rsidR="004D741E" w:rsidRPr="0019649A" w:rsidRDefault="004D741E" w:rsidP="00413B19">
            <w:pPr>
              <w:jc w:val="center"/>
              <w:rPr>
                <w:sz w:val="28"/>
                <w:szCs w:val="28"/>
              </w:rPr>
            </w:pPr>
            <w:r w:rsidRPr="0019649A">
              <w:rPr>
                <w:sz w:val="28"/>
                <w:szCs w:val="28"/>
              </w:rPr>
              <w:t>Патриот.</w:t>
            </w:r>
          </w:p>
        </w:tc>
        <w:tc>
          <w:tcPr>
            <w:tcW w:w="3060" w:type="dxa"/>
          </w:tcPr>
          <w:p w:rsidR="004D741E" w:rsidRPr="0019649A" w:rsidRDefault="004D741E" w:rsidP="00413B19">
            <w:pPr>
              <w:jc w:val="center"/>
              <w:rPr>
                <w:sz w:val="28"/>
                <w:szCs w:val="28"/>
              </w:rPr>
            </w:pPr>
            <w:r w:rsidRPr="0019649A">
              <w:rPr>
                <w:sz w:val="28"/>
                <w:szCs w:val="28"/>
              </w:rPr>
              <w:t>День победы.</w:t>
            </w:r>
          </w:p>
        </w:tc>
        <w:tc>
          <w:tcPr>
            <w:tcW w:w="2160" w:type="dxa"/>
          </w:tcPr>
          <w:p w:rsidR="004D741E" w:rsidRPr="0019649A" w:rsidRDefault="004D741E" w:rsidP="00413B19">
            <w:pPr>
              <w:jc w:val="center"/>
              <w:rPr>
                <w:sz w:val="28"/>
                <w:szCs w:val="28"/>
              </w:rPr>
            </w:pPr>
            <w:r w:rsidRPr="0019649A">
              <w:rPr>
                <w:sz w:val="28"/>
                <w:szCs w:val="28"/>
              </w:rPr>
              <w:t>рисунок</w:t>
            </w:r>
          </w:p>
        </w:tc>
        <w:tc>
          <w:tcPr>
            <w:tcW w:w="2032" w:type="dxa"/>
          </w:tcPr>
          <w:p w:rsidR="004D741E" w:rsidRPr="0019649A" w:rsidRDefault="004D741E" w:rsidP="00413B19">
            <w:pPr>
              <w:jc w:val="center"/>
              <w:rPr>
                <w:sz w:val="28"/>
                <w:szCs w:val="28"/>
              </w:rPr>
            </w:pPr>
            <w:r w:rsidRPr="0019649A">
              <w:rPr>
                <w:sz w:val="28"/>
                <w:szCs w:val="28"/>
              </w:rPr>
              <w:t>28 человек</w:t>
            </w:r>
          </w:p>
          <w:p w:rsidR="004D741E" w:rsidRPr="0019649A" w:rsidRDefault="004D741E" w:rsidP="00413B19">
            <w:pPr>
              <w:jc w:val="center"/>
              <w:rPr>
                <w:sz w:val="28"/>
                <w:szCs w:val="28"/>
              </w:rPr>
            </w:pPr>
            <w:r w:rsidRPr="0019649A">
              <w:rPr>
                <w:sz w:val="28"/>
                <w:szCs w:val="28"/>
              </w:rPr>
              <w:t>100%</w:t>
            </w:r>
          </w:p>
        </w:tc>
      </w:tr>
    </w:tbl>
    <w:p w:rsidR="004D741E" w:rsidRPr="00B07A2C" w:rsidRDefault="004D741E" w:rsidP="004D741E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Общее количество работ:73</w:t>
      </w:r>
    </w:p>
    <w:p w:rsidR="004D741E" w:rsidRPr="00E716FC" w:rsidRDefault="004D741E" w:rsidP="004D741E">
      <w:pPr>
        <w:tabs>
          <w:tab w:val="left" w:pos="126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 </w:t>
      </w:r>
      <w:r w:rsidRPr="00E716FC">
        <w:rPr>
          <w:b/>
          <w:sz w:val="28"/>
          <w:szCs w:val="28"/>
        </w:rPr>
        <w:t>класс (2008-2009уч.г.)</w:t>
      </w:r>
    </w:p>
    <w:tbl>
      <w:tblPr>
        <w:tblW w:w="10320" w:type="dxa"/>
        <w:tblInd w:w="-5" w:type="dxa"/>
        <w:tblLayout w:type="fixed"/>
        <w:tblLook w:val="04A0"/>
      </w:tblPr>
      <w:tblGrid>
        <w:gridCol w:w="3169"/>
        <w:gridCol w:w="3060"/>
        <w:gridCol w:w="2160"/>
        <w:gridCol w:w="1931"/>
      </w:tblGrid>
      <w:tr w:rsidR="004D741E" w:rsidTr="00413B1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Направление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Кол-во участников</w:t>
            </w:r>
          </w:p>
        </w:tc>
      </w:tr>
      <w:tr w:rsidR="004D741E" w:rsidTr="00413B19">
        <w:trPr>
          <w:trHeight w:val="64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Патриот.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Город, в котором я живу.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Выпуск газеты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 человек</w:t>
            </w:r>
          </w:p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(44%)</w:t>
            </w:r>
          </w:p>
        </w:tc>
      </w:tr>
      <w:tr w:rsidR="004D741E" w:rsidTr="00413B19">
        <w:trPr>
          <w:trHeight w:val="46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Моя семья.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Что значит моё имя?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19 человек</w:t>
            </w:r>
          </w:p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(70,3%)</w:t>
            </w:r>
          </w:p>
        </w:tc>
      </w:tr>
      <w:tr w:rsidR="004D741E" w:rsidTr="00413B1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Спорт и здоровье.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Мой режим дня.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памятка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16 человек (59%)</w:t>
            </w:r>
          </w:p>
        </w:tc>
      </w:tr>
      <w:tr w:rsidR="004D741E" w:rsidTr="00413B1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Спорт и здоровье.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Составление комплекса утренней зарядки.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плакат, рисуночный диафильм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13 человек  (48%)</w:t>
            </w:r>
          </w:p>
        </w:tc>
      </w:tr>
      <w:tr w:rsidR="004D741E" w:rsidTr="00413B1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Спорт и здоровье.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Лучи здоровья.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рисунок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15 человек (55,5%)</w:t>
            </w:r>
          </w:p>
        </w:tc>
      </w:tr>
    </w:tbl>
    <w:p w:rsidR="004D741E" w:rsidRDefault="004D741E" w:rsidP="004D741E">
      <w:pPr>
        <w:tabs>
          <w:tab w:val="left" w:pos="1260"/>
        </w:tabs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Общее количество работ: 75</w:t>
      </w:r>
    </w:p>
    <w:p w:rsidR="004D741E" w:rsidRDefault="004D741E" w:rsidP="004D741E">
      <w:pPr>
        <w:tabs>
          <w:tab w:val="left" w:pos="12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класс (2009-2010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г.)</w:t>
      </w:r>
    </w:p>
    <w:tbl>
      <w:tblPr>
        <w:tblW w:w="10320" w:type="dxa"/>
        <w:tblInd w:w="-5" w:type="dxa"/>
        <w:tblLayout w:type="fixed"/>
        <w:tblLook w:val="04A0"/>
      </w:tblPr>
      <w:tblGrid>
        <w:gridCol w:w="3169"/>
        <w:gridCol w:w="3060"/>
        <w:gridCol w:w="2160"/>
        <w:gridCol w:w="1931"/>
      </w:tblGrid>
      <w:tr w:rsidR="004D741E" w:rsidTr="00413B1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Направление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Кол-во участников</w:t>
            </w:r>
          </w:p>
        </w:tc>
      </w:tr>
      <w:tr w:rsidR="004D741E" w:rsidTr="00413B1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Спорт и здоровье.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Спорт в моей жизни.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 человек (32%)</w:t>
            </w:r>
          </w:p>
        </w:tc>
      </w:tr>
      <w:tr w:rsidR="004D741E" w:rsidTr="00413B1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Спорт и  здоровье.    Моя семья.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Мама, папа и я – спортивная семья.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Весёлые старты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1E" w:rsidRDefault="004D741E" w:rsidP="00413B19">
            <w:pPr>
              <w:tabs>
                <w:tab w:val="left" w:pos="1260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 человек (35,7%)</w:t>
            </w:r>
          </w:p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D741E" w:rsidTr="00413B1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Патриот.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Моё родословное дерево.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рисунок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16 человек (57%)</w:t>
            </w:r>
          </w:p>
        </w:tc>
      </w:tr>
      <w:tr w:rsidR="004D741E" w:rsidTr="00413B19">
        <w:trPr>
          <w:trHeight w:val="44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Патриот.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Что такое подвиг?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13 человека (46%)</w:t>
            </w:r>
          </w:p>
        </w:tc>
      </w:tr>
      <w:tr w:rsidR="004D741E" w:rsidTr="00413B19">
        <w:trPr>
          <w:trHeight w:val="64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Спорт и здоровье.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Дорога без опасностей.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рисунки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13 человек (46%)</w:t>
            </w:r>
          </w:p>
        </w:tc>
      </w:tr>
      <w:tr w:rsidR="004D741E" w:rsidTr="00413B1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Спорт и здоровье.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Вредные привычки.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защита плаката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18 человек (64%)</w:t>
            </w:r>
          </w:p>
        </w:tc>
      </w:tr>
      <w:tr w:rsidR="004D741E" w:rsidTr="00413B1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Мир и </w:t>
            </w:r>
            <w:proofErr w:type="gramStart"/>
            <w:r>
              <w:rPr>
                <w:sz w:val="28"/>
                <w:szCs w:val="28"/>
              </w:rPr>
              <w:t>прекрасного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и здоровье.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Гармония в природе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плакат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человек</w:t>
            </w:r>
          </w:p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(60,7%)</w:t>
            </w:r>
          </w:p>
        </w:tc>
      </w:tr>
      <w:tr w:rsidR="004D741E" w:rsidTr="00413B1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Чтение – вот лучшее учение!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Мои любимые сказки.</w:t>
            </w:r>
          </w:p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рисунки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27 человек (96,4%)</w:t>
            </w:r>
          </w:p>
        </w:tc>
      </w:tr>
      <w:tr w:rsidR="004D741E" w:rsidTr="00413B1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Чтение – вот лучшее учение!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Осенние </w:t>
            </w:r>
            <w:proofErr w:type="spellStart"/>
            <w:r>
              <w:rPr>
                <w:sz w:val="28"/>
                <w:szCs w:val="28"/>
              </w:rPr>
              <w:t>парашютики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28 человек (100%)</w:t>
            </w:r>
          </w:p>
        </w:tc>
      </w:tr>
    </w:tbl>
    <w:p w:rsidR="004D741E" w:rsidRDefault="004D741E" w:rsidP="004D741E">
      <w:pPr>
        <w:tabs>
          <w:tab w:val="left" w:pos="1260"/>
        </w:tabs>
        <w:spacing w:line="360" w:lineRule="auto"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Общее количество работ: 151</w:t>
      </w:r>
    </w:p>
    <w:p w:rsidR="004D741E" w:rsidRDefault="004D741E" w:rsidP="004D741E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  <w:sz w:val="28"/>
          <w:szCs w:val="28"/>
        </w:rPr>
        <w:t xml:space="preserve">2.3. Наличие особых достижений учащихся по предмету. </w:t>
      </w:r>
    </w:p>
    <w:p w:rsidR="004D741E" w:rsidRDefault="004D741E" w:rsidP="004D741E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>Участие в очных предметных олимпиадах различного уровня</w:t>
      </w:r>
      <w:r>
        <w:rPr>
          <w:b/>
        </w:rPr>
        <w:t>.</w:t>
      </w:r>
    </w:p>
    <w:p w:rsidR="004D741E" w:rsidRPr="00AB6077" w:rsidRDefault="004D741E" w:rsidP="004D741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</w:t>
      </w:r>
      <w:r w:rsidRPr="00AB6077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AB6077">
        <w:rPr>
          <w:sz w:val="28"/>
          <w:szCs w:val="28"/>
        </w:rPr>
        <w:t>щиеся</w:t>
      </w:r>
      <w:proofErr w:type="gramEnd"/>
      <w:r w:rsidRPr="00AB6077">
        <w:rPr>
          <w:sz w:val="28"/>
          <w:szCs w:val="28"/>
        </w:rPr>
        <w:t xml:space="preserve"> активно участвуют в олимпиадах по предметам</w:t>
      </w:r>
      <w:r>
        <w:t xml:space="preserve">. </w:t>
      </w:r>
      <w:r>
        <w:rPr>
          <w:sz w:val="28"/>
          <w:szCs w:val="28"/>
        </w:rPr>
        <w:t xml:space="preserve">В отборочном туре принимают участие 100%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Победители и призёры переходят в следующий этап – школьный.</w:t>
      </w:r>
    </w:p>
    <w:p w:rsidR="004D741E" w:rsidRDefault="004D741E" w:rsidP="004D741E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 (2008-2009 учебный год)</w:t>
      </w:r>
    </w:p>
    <w:tbl>
      <w:tblPr>
        <w:tblW w:w="10193" w:type="dxa"/>
        <w:tblInd w:w="-5" w:type="dxa"/>
        <w:tblLayout w:type="fixed"/>
        <w:tblLook w:val="04A0"/>
      </w:tblPr>
      <w:tblGrid>
        <w:gridCol w:w="2806"/>
        <w:gridCol w:w="3607"/>
        <w:gridCol w:w="3780"/>
      </w:tblGrid>
      <w:tr w:rsidR="004D741E" w:rsidTr="00413B19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P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i/>
                <w:sz w:val="24"/>
                <w:szCs w:val="24"/>
                <w:lang w:eastAsia="ar-SA"/>
              </w:rPr>
            </w:pPr>
            <w:r w:rsidRPr="004D741E">
              <w:rPr>
                <w:sz w:val="24"/>
                <w:szCs w:val="24"/>
              </w:rPr>
              <w:t>победители и призёры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1E" w:rsidRP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D741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Pr="004D741E" w:rsidRDefault="004D741E" w:rsidP="00413B19">
            <w:pPr>
              <w:tabs>
                <w:tab w:val="left" w:pos="1260"/>
                <w:tab w:val="left" w:pos="1463"/>
              </w:tabs>
              <w:suppressAutoHyphens/>
              <w:snapToGrid w:val="0"/>
              <w:ind w:right="740"/>
              <w:jc w:val="center"/>
              <w:rPr>
                <w:sz w:val="24"/>
                <w:szCs w:val="24"/>
                <w:lang w:eastAsia="ar-SA"/>
              </w:rPr>
            </w:pPr>
            <w:r w:rsidRPr="004D741E">
              <w:rPr>
                <w:sz w:val="24"/>
                <w:szCs w:val="24"/>
              </w:rPr>
              <w:t>Итого</w:t>
            </w:r>
          </w:p>
        </w:tc>
      </w:tr>
      <w:tr w:rsidR="004D741E" w:rsidTr="00413B19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41E" w:rsidRP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D741E">
              <w:rPr>
                <w:sz w:val="24"/>
                <w:szCs w:val="24"/>
              </w:rPr>
              <w:t>на школьном уровне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1E" w:rsidRPr="004D741E" w:rsidRDefault="004D741E" w:rsidP="00413B19">
            <w:pPr>
              <w:tabs>
                <w:tab w:val="left" w:pos="1260"/>
              </w:tabs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4D741E">
              <w:rPr>
                <w:b/>
                <w:i/>
                <w:sz w:val="24"/>
                <w:szCs w:val="24"/>
              </w:rPr>
              <w:t>1 место</w:t>
            </w:r>
          </w:p>
          <w:p w:rsidR="004D741E" w:rsidRPr="004D741E" w:rsidRDefault="004D741E" w:rsidP="00413B19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4D741E">
              <w:rPr>
                <w:b/>
                <w:i/>
                <w:sz w:val="24"/>
                <w:szCs w:val="24"/>
              </w:rPr>
              <w:t>1 человек(3,7%)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41E" w:rsidRPr="004D741E" w:rsidRDefault="004D741E" w:rsidP="00413B19">
            <w:pPr>
              <w:tabs>
                <w:tab w:val="left" w:pos="1260"/>
                <w:tab w:val="left" w:pos="1463"/>
              </w:tabs>
              <w:suppressAutoHyphens/>
              <w:snapToGrid w:val="0"/>
              <w:ind w:right="74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4D741E">
              <w:rPr>
                <w:b/>
                <w:i/>
                <w:sz w:val="24"/>
                <w:szCs w:val="24"/>
                <w:lang w:eastAsia="ar-SA"/>
              </w:rPr>
              <w:t>1 человека (3,7%)</w:t>
            </w:r>
          </w:p>
        </w:tc>
      </w:tr>
    </w:tbl>
    <w:p w:rsidR="004D741E" w:rsidRDefault="004D741E" w:rsidP="004D741E">
      <w:pPr>
        <w:tabs>
          <w:tab w:val="left" w:pos="1260"/>
        </w:tabs>
        <w:jc w:val="center"/>
        <w:rPr>
          <w:b/>
          <w:sz w:val="28"/>
          <w:szCs w:val="28"/>
          <w:lang w:eastAsia="ar-SA"/>
        </w:rPr>
      </w:pPr>
    </w:p>
    <w:p w:rsidR="004D741E" w:rsidRDefault="004D741E" w:rsidP="004D741E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 (2009-2010 учебный год)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7"/>
        <w:gridCol w:w="2492"/>
        <w:gridCol w:w="2492"/>
        <w:gridCol w:w="2427"/>
      </w:tblGrid>
      <w:tr w:rsidR="004D741E" w:rsidTr="00413B19">
        <w:trPr>
          <w:trHeight w:val="416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E" w:rsidRP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4D741E">
              <w:rPr>
                <w:sz w:val="24"/>
                <w:szCs w:val="24"/>
              </w:rPr>
              <w:t>победители и призёры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E" w:rsidRP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D741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E" w:rsidRP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sz w:val="24"/>
                <w:szCs w:val="24"/>
              </w:rPr>
            </w:pPr>
            <w:r w:rsidRPr="004D741E">
              <w:rPr>
                <w:sz w:val="24"/>
                <w:szCs w:val="24"/>
              </w:rPr>
              <w:t>Окружающий</w:t>
            </w:r>
          </w:p>
          <w:p w:rsidR="004D741E" w:rsidRP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D741E">
              <w:rPr>
                <w:sz w:val="24"/>
                <w:szCs w:val="24"/>
              </w:rPr>
              <w:t>мир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E" w:rsidRP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D741E">
              <w:rPr>
                <w:sz w:val="24"/>
                <w:szCs w:val="24"/>
              </w:rPr>
              <w:t>Итого</w:t>
            </w:r>
          </w:p>
        </w:tc>
      </w:tr>
      <w:tr w:rsidR="004D741E" w:rsidTr="00413B19">
        <w:trPr>
          <w:trHeight w:val="82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41E" w:rsidRP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D741E">
              <w:rPr>
                <w:sz w:val="24"/>
                <w:szCs w:val="24"/>
              </w:rPr>
              <w:t>на школьном уровне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41E" w:rsidRPr="004D741E" w:rsidRDefault="004D741E" w:rsidP="00413B19">
            <w:pPr>
              <w:tabs>
                <w:tab w:val="left" w:pos="1260"/>
              </w:tabs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4D741E">
              <w:rPr>
                <w:b/>
                <w:i/>
                <w:sz w:val="24"/>
                <w:szCs w:val="24"/>
              </w:rPr>
              <w:t xml:space="preserve">3 место, </w:t>
            </w:r>
          </w:p>
          <w:p w:rsidR="004D741E" w:rsidRP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4D741E">
              <w:rPr>
                <w:b/>
                <w:i/>
                <w:sz w:val="24"/>
                <w:szCs w:val="24"/>
              </w:rPr>
              <w:t>1 человек (3,5%)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41E" w:rsidRPr="004D741E" w:rsidRDefault="004D741E" w:rsidP="00413B19">
            <w:pPr>
              <w:tabs>
                <w:tab w:val="left" w:pos="1260"/>
              </w:tabs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4D741E">
              <w:rPr>
                <w:b/>
                <w:i/>
                <w:sz w:val="24"/>
                <w:szCs w:val="24"/>
              </w:rPr>
              <w:t xml:space="preserve">1 место, </w:t>
            </w:r>
          </w:p>
          <w:p w:rsidR="004D741E" w:rsidRPr="004D741E" w:rsidRDefault="004D741E" w:rsidP="00413B19">
            <w:pPr>
              <w:tabs>
                <w:tab w:val="left" w:pos="126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4D741E">
              <w:rPr>
                <w:b/>
                <w:i/>
                <w:sz w:val="24"/>
                <w:szCs w:val="24"/>
              </w:rPr>
              <w:t>1 человек(3,5%)</w:t>
            </w:r>
          </w:p>
          <w:p w:rsidR="004D741E" w:rsidRP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41E" w:rsidRPr="004D741E" w:rsidRDefault="004D741E" w:rsidP="00413B19">
            <w:pPr>
              <w:tabs>
                <w:tab w:val="left" w:pos="1260"/>
              </w:tabs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4D741E">
              <w:rPr>
                <w:b/>
                <w:i/>
                <w:sz w:val="24"/>
                <w:szCs w:val="24"/>
              </w:rPr>
              <w:t>2 человека</w:t>
            </w:r>
          </w:p>
          <w:p w:rsidR="004D741E" w:rsidRPr="004D741E" w:rsidRDefault="004D741E" w:rsidP="00413B19">
            <w:pPr>
              <w:tabs>
                <w:tab w:val="left" w:pos="1260"/>
              </w:tabs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4D741E">
              <w:rPr>
                <w:b/>
                <w:i/>
                <w:sz w:val="24"/>
                <w:szCs w:val="24"/>
              </w:rPr>
              <w:t>(7%)</w:t>
            </w:r>
          </w:p>
        </w:tc>
      </w:tr>
    </w:tbl>
    <w:p w:rsidR="004D741E" w:rsidRDefault="004D741E" w:rsidP="004D741E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класс (2010-2011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. год) </w:t>
      </w:r>
      <w:proofErr w:type="gramStart"/>
      <w:r w:rsidRPr="00C16995">
        <w:rPr>
          <w:sz w:val="28"/>
          <w:szCs w:val="28"/>
        </w:rPr>
        <w:t>об</w:t>
      </w:r>
      <w:r w:rsidRPr="006B33CF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B33CF">
        <w:rPr>
          <w:sz w:val="28"/>
          <w:szCs w:val="28"/>
        </w:rPr>
        <w:t>щиеся</w:t>
      </w:r>
      <w:proofErr w:type="gramEnd"/>
      <w:r w:rsidRPr="006B33CF">
        <w:rPr>
          <w:sz w:val="28"/>
          <w:szCs w:val="28"/>
        </w:rPr>
        <w:t xml:space="preserve"> в очных предметных олимпиадах не участвовали</w:t>
      </w:r>
      <w:r>
        <w:rPr>
          <w:sz w:val="28"/>
          <w:szCs w:val="28"/>
        </w:rPr>
        <w:t xml:space="preserve">. </w:t>
      </w:r>
    </w:p>
    <w:p w:rsidR="004D741E" w:rsidRDefault="004D741E" w:rsidP="004D741E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заочных предметных олимпиадах всероссийского уровня.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160"/>
        <w:gridCol w:w="2160"/>
        <w:gridCol w:w="1620"/>
        <w:gridCol w:w="2160"/>
      </w:tblGrid>
      <w:tr w:rsidR="004D741E" w:rsidTr="00413B19">
        <w:trPr>
          <w:trHeight w:val="9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E" w:rsidRPr="004D741E" w:rsidRDefault="004D741E" w:rsidP="00413B19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D741E"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E" w:rsidRPr="004D741E" w:rsidRDefault="004D741E" w:rsidP="00413B19">
            <w:pPr>
              <w:tabs>
                <w:tab w:val="left" w:pos="0"/>
              </w:tabs>
              <w:rPr>
                <w:sz w:val="24"/>
                <w:szCs w:val="24"/>
                <w:lang w:eastAsia="ar-SA"/>
              </w:rPr>
            </w:pPr>
            <w:r w:rsidRPr="004D741E">
              <w:rPr>
                <w:sz w:val="24"/>
                <w:szCs w:val="24"/>
              </w:rPr>
              <w:t>Русский язык</w:t>
            </w:r>
          </w:p>
          <w:p w:rsidR="004D741E" w:rsidRPr="004D741E" w:rsidRDefault="004D741E" w:rsidP="00413B19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4D741E">
              <w:rPr>
                <w:sz w:val="24"/>
                <w:szCs w:val="24"/>
              </w:rPr>
              <w:t>«Русский  медвежонок»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E" w:rsidRPr="004D741E" w:rsidRDefault="004D741E" w:rsidP="00413B1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741E">
              <w:rPr>
                <w:sz w:val="24"/>
                <w:szCs w:val="24"/>
              </w:rPr>
              <w:t>Математика</w:t>
            </w:r>
          </w:p>
          <w:p w:rsidR="004D741E" w:rsidRPr="004D741E" w:rsidRDefault="004D741E" w:rsidP="00413B19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D741E">
              <w:rPr>
                <w:sz w:val="24"/>
                <w:szCs w:val="24"/>
              </w:rPr>
              <w:t>«Кенгуру»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E" w:rsidRPr="004D741E" w:rsidRDefault="004D741E" w:rsidP="00413B19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ar-SA"/>
              </w:rPr>
            </w:pPr>
            <w:r w:rsidRPr="004D741E">
              <w:rPr>
                <w:sz w:val="24"/>
                <w:szCs w:val="24"/>
              </w:rPr>
              <w:t xml:space="preserve">Итого </w:t>
            </w:r>
          </w:p>
          <w:p w:rsidR="004D741E" w:rsidRPr="004D741E" w:rsidRDefault="004D741E" w:rsidP="00413B1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741E">
              <w:rPr>
                <w:sz w:val="24"/>
                <w:szCs w:val="24"/>
              </w:rPr>
              <w:t>участников</w:t>
            </w:r>
          </w:p>
          <w:p w:rsidR="004D741E" w:rsidRPr="004D741E" w:rsidRDefault="004D741E" w:rsidP="00413B19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D741E">
              <w:rPr>
                <w:sz w:val="24"/>
                <w:szCs w:val="24"/>
              </w:rPr>
              <w:t>в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41E" w:rsidRPr="004D741E" w:rsidRDefault="004D741E" w:rsidP="00413B1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741E">
              <w:rPr>
                <w:sz w:val="24"/>
                <w:szCs w:val="24"/>
              </w:rPr>
              <w:t>Победители на школьном уровне</w:t>
            </w:r>
          </w:p>
        </w:tc>
      </w:tr>
      <w:tr w:rsidR="004D741E" w:rsidTr="00413B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E" w:rsidRPr="004D741E" w:rsidRDefault="004D741E" w:rsidP="00413B19">
            <w:pPr>
              <w:tabs>
                <w:tab w:val="left" w:pos="0"/>
              </w:tabs>
              <w:rPr>
                <w:sz w:val="24"/>
                <w:szCs w:val="24"/>
                <w:lang w:eastAsia="ar-SA"/>
              </w:rPr>
            </w:pPr>
            <w:r w:rsidRPr="004D741E">
              <w:rPr>
                <w:sz w:val="24"/>
                <w:szCs w:val="24"/>
              </w:rPr>
              <w:t>2008- 2009уч. г.</w:t>
            </w:r>
          </w:p>
          <w:p w:rsidR="004D741E" w:rsidRPr="004D741E" w:rsidRDefault="004D741E" w:rsidP="00413B19">
            <w:pPr>
              <w:tabs>
                <w:tab w:val="left" w:pos="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 w:rsidRPr="004D741E">
              <w:rPr>
                <w:sz w:val="24"/>
                <w:szCs w:val="24"/>
              </w:rPr>
              <w:t>(3 класс)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E" w:rsidRPr="004D741E" w:rsidRDefault="004D741E" w:rsidP="00413B19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D741E">
              <w:rPr>
                <w:sz w:val="24"/>
                <w:szCs w:val="24"/>
              </w:rPr>
              <w:t>15 человек</w:t>
            </w:r>
          </w:p>
          <w:p w:rsidR="004D741E" w:rsidRPr="004D741E" w:rsidRDefault="004D741E" w:rsidP="00413B19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D741E">
              <w:rPr>
                <w:sz w:val="24"/>
                <w:szCs w:val="24"/>
                <w:lang w:eastAsia="ar-SA"/>
              </w:rPr>
              <w:t>55,5%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E" w:rsidRPr="004D741E" w:rsidRDefault="004D741E" w:rsidP="00413B19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D741E">
              <w:rPr>
                <w:sz w:val="24"/>
                <w:szCs w:val="24"/>
                <w:lang w:eastAsia="ar-SA"/>
              </w:rPr>
              <w:t>13 человек</w:t>
            </w:r>
          </w:p>
          <w:p w:rsidR="004D741E" w:rsidRPr="004D741E" w:rsidRDefault="004D741E" w:rsidP="00413B19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D741E">
              <w:rPr>
                <w:sz w:val="24"/>
                <w:szCs w:val="24"/>
                <w:lang w:eastAsia="ar-SA"/>
              </w:rPr>
              <w:t>48%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E" w:rsidRPr="004D741E" w:rsidRDefault="004D741E" w:rsidP="00413B19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D741E">
              <w:rPr>
                <w:sz w:val="24"/>
                <w:szCs w:val="24"/>
              </w:rPr>
              <w:t>66%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E" w:rsidRPr="004D741E" w:rsidRDefault="004D741E" w:rsidP="00413B19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4D741E" w:rsidTr="00413B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E" w:rsidRPr="004D741E" w:rsidRDefault="004D741E" w:rsidP="00413B19">
            <w:pPr>
              <w:tabs>
                <w:tab w:val="left" w:pos="0"/>
              </w:tabs>
              <w:rPr>
                <w:sz w:val="24"/>
                <w:szCs w:val="24"/>
                <w:lang w:eastAsia="ar-SA"/>
              </w:rPr>
            </w:pPr>
            <w:r w:rsidRPr="004D741E">
              <w:rPr>
                <w:sz w:val="24"/>
                <w:szCs w:val="24"/>
              </w:rPr>
              <w:t>2009-2010уч.г.</w:t>
            </w:r>
          </w:p>
          <w:p w:rsidR="004D741E" w:rsidRPr="004D741E" w:rsidRDefault="004D741E" w:rsidP="00413B19">
            <w:pPr>
              <w:tabs>
                <w:tab w:val="left" w:pos="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 w:rsidRPr="004D741E">
              <w:rPr>
                <w:sz w:val="24"/>
                <w:szCs w:val="24"/>
              </w:rPr>
              <w:t>(4 класс)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E" w:rsidRPr="004D741E" w:rsidRDefault="004D741E" w:rsidP="00413B19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D741E">
              <w:rPr>
                <w:sz w:val="24"/>
                <w:szCs w:val="24"/>
              </w:rPr>
              <w:t>19 человек   67,8%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E" w:rsidRPr="004D741E" w:rsidRDefault="004D741E" w:rsidP="00413B19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D741E">
              <w:rPr>
                <w:sz w:val="24"/>
                <w:szCs w:val="24"/>
                <w:lang w:eastAsia="ar-SA"/>
              </w:rPr>
              <w:t>16 человек</w:t>
            </w:r>
          </w:p>
          <w:p w:rsidR="004D741E" w:rsidRPr="004D741E" w:rsidRDefault="004D741E" w:rsidP="00413B19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D741E">
              <w:rPr>
                <w:sz w:val="24"/>
                <w:szCs w:val="24"/>
                <w:lang w:eastAsia="ar-SA"/>
              </w:rPr>
              <w:t>57%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E" w:rsidRPr="004D741E" w:rsidRDefault="004D741E" w:rsidP="00413B19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D741E">
              <w:rPr>
                <w:sz w:val="24"/>
                <w:szCs w:val="24"/>
              </w:rPr>
              <w:t xml:space="preserve">75%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E" w:rsidRPr="004D741E" w:rsidRDefault="004D741E" w:rsidP="00413B19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D741E">
              <w:rPr>
                <w:sz w:val="24"/>
                <w:szCs w:val="24"/>
              </w:rPr>
              <w:t>1 человек</w:t>
            </w:r>
          </w:p>
          <w:p w:rsidR="004D741E" w:rsidRPr="004D741E" w:rsidRDefault="004D741E" w:rsidP="00413B19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D741E">
              <w:rPr>
                <w:sz w:val="24"/>
                <w:szCs w:val="24"/>
              </w:rPr>
              <w:t>3,5%</w:t>
            </w:r>
          </w:p>
        </w:tc>
      </w:tr>
    </w:tbl>
    <w:p w:rsidR="004D741E" w:rsidRPr="009D109E" w:rsidRDefault="004D741E" w:rsidP="004D741E">
      <w:pPr>
        <w:tabs>
          <w:tab w:val="left" w:pos="1260"/>
        </w:tabs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Вывод: </w:t>
      </w:r>
      <w:r w:rsidRPr="006E626D">
        <w:rPr>
          <w:sz w:val="28"/>
          <w:szCs w:val="28"/>
        </w:rPr>
        <w:t>с 2008</w:t>
      </w:r>
      <w:r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выросло число обучающихся - призёров очных предметных олимпиад на школьном уровне с 3,7 % до 7 %; наблюдается рост количества  участников заочных предметных олимпиад</w:t>
      </w:r>
      <w:r w:rsidRPr="00F566D4">
        <w:rPr>
          <w:i/>
          <w:sz w:val="28"/>
          <w:szCs w:val="28"/>
        </w:rPr>
        <w:t xml:space="preserve"> </w:t>
      </w:r>
    </w:p>
    <w:p w:rsidR="004D741E" w:rsidRDefault="004D741E" w:rsidP="004D741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4D741E" w:rsidRDefault="004D741E" w:rsidP="004D741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B5807" w:rsidRDefault="009B5807" w:rsidP="004D741E">
      <w:pPr>
        <w:jc w:val="center"/>
      </w:pPr>
    </w:p>
    <w:sectPr w:rsidR="009B5807" w:rsidSect="006D6E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37E6F510"/>
    <w:name w:val="WW8Num1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741E"/>
    <w:rsid w:val="004D741E"/>
    <w:rsid w:val="006D6E35"/>
    <w:rsid w:val="009045E8"/>
    <w:rsid w:val="009B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41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4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175438596491224E-2"/>
          <c:y val="5.6097560975609778E-2"/>
          <c:w val="0.68421052631578971"/>
          <c:h val="0.8512195121951221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высокая</c:v>
                </c:pt>
                <c:pt idx="1">
                  <c:v>хорошая</c:v>
                </c:pt>
                <c:pt idx="2">
                  <c:v>положительная</c:v>
                </c:pt>
                <c:pt idx="3">
                  <c:v>низкая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</c:v>
                </c:pt>
                <c:pt idx="1">
                  <c:v>53</c:v>
                </c:pt>
                <c:pt idx="2">
                  <c:v>23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3366"/>
            </a:solidFill>
            <a:ln w="1270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высокая</c:v>
                </c:pt>
                <c:pt idx="1">
                  <c:v>хорошая</c:v>
                </c:pt>
                <c:pt idx="2">
                  <c:v>положительная</c:v>
                </c:pt>
                <c:pt idx="3">
                  <c:v>низкая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47</c:v>
                </c:pt>
                <c:pt idx="1">
                  <c:v>35</c:v>
                </c:pt>
                <c:pt idx="2">
                  <c:v>18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76937088"/>
        <c:axId val="77074816"/>
        <c:axId val="0"/>
      </c:bar3DChart>
      <c:catAx>
        <c:axId val="76937088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074816"/>
        <c:crosses val="autoZero"/>
        <c:auto val="1"/>
        <c:lblAlgn val="ctr"/>
        <c:lblOffset val="100"/>
        <c:tickLblSkip val="1"/>
        <c:tickMarkSkip val="1"/>
      </c:catAx>
      <c:valAx>
        <c:axId val="77074816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6937088"/>
        <c:crosses val="autoZero"/>
        <c:crossBetween val="between"/>
      </c:valAx>
      <c:spPr>
        <a:noFill/>
        <a:ln w="25415">
          <a:noFill/>
        </a:ln>
      </c:spPr>
    </c:plotArea>
    <c:legend>
      <c:legendPos val="r"/>
      <c:layout>
        <c:manualLayout>
          <c:xMode val="edge"/>
          <c:yMode val="edge"/>
          <c:x val="0.77192982456140391"/>
          <c:y val="0.41463414634146339"/>
          <c:w val="0.22169059011164272"/>
          <c:h val="0.17317073170731706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65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2012-02-21T17:15:00Z</dcterms:created>
  <dcterms:modified xsi:type="dcterms:W3CDTF">2012-02-21T17:27:00Z</dcterms:modified>
</cp:coreProperties>
</file>