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 никогда не должны забывать,</w:t>
      </w:r>
    </w:p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театральное подмостки служат</w:t>
      </w:r>
    </w:p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всенародной школой»</w:t>
      </w:r>
    </w:p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Карло Гоцци.</w:t>
      </w:r>
    </w:p>
    <w:p w:rsidR="00C76092" w:rsidRDefault="00C76092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6092" w:rsidRDefault="00C76092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6092" w:rsidRDefault="00C76092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092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C76092" w:rsidRDefault="00C76092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 эстетике   существует   разделение   искусства   на   виды.   Причина</w:t>
      </w:r>
    </w:p>
    <w:p w:rsidR="0088256E" w:rsidRPr="00C76092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многообразия типов общественной практики человека - в сфере художественного освоения мира. Одним из них является ТЕАТР. Это вид искусства, художественно осваивающий мир через драматическое действие, осуществляемое актёром на глазах зрителей.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мы, решая вопросы формирования духовности растущей личности не с профессионально - обучающих позиций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 ПОГРУЖЕНИЯ ребёнка в общую сущность общечеловеческих ценностей, их порождение, восприятие ,оценку и уже позднее - ОСВОЕНИЕ . Другими словами : следует создать определённую эстетическую БАЗУ мироощущения и мировосприятия ребёнка, а потом создавать базу узкопрофессиональных навыков. В этом процессе мы исподволь и решим задачу ОБРАЗОВАНИЯ - социализацию личности и вместе с каждым конкретным ребёнком нащупаем индивидуальные методы в психологии</w:t>
      </w:r>
      <w:r w:rsidR="00C76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воспитания. Я абсолютно соглас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760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Е.Н. Ильиных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считает , что общеобразовательную школу следует переориентировать с ОБУЧЕНИЯ на ВОСПИТАНИЕ , т.е. сделать формирование личности школьника ЦЕЛЬЮ, а обучение учебным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предметом-составной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органической частью воспитания и основным СРЕДСТВОМ такого воспитания. Эта идея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нельзя лучше , проецируется и на задачи дополнительного образования. Поэтому, приступая непосредственно к изложению образовательной программы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сразу оговорюсь , что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технологическая её суть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.т.к. прежде всего необходимо раскрыть творческие ресурсы личности ребёнка, в какой бы области они не лежали, привить ему интерес к ПОЗНАНИЮ окружающего мира , навыки к существованию в нём покорным исполнителем, а самостоятельной творческой личностью.</w:t>
      </w:r>
    </w:p>
    <w:p w:rsidR="00C76092" w:rsidRDefault="00C76092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F70" w:rsidRDefault="0088256E" w:rsidP="008825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ПРОГРАММЫ - развитие творческих способностей личности ребёнка средствами театрального искусства.</w:t>
      </w:r>
    </w:p>
    <w:p w:rsidR="00C76092" w:rsidRDefault="00C76092" w:rsidP="00C760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рассчитана 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 обучения детей с 7-8 лет. 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</w:p>
    <w:p w:rsidR="0088256E" w:rsidRDefault="0088256E" w:rsidP="00C760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</w:p>
    <w:p w:rsidR="0088256E" w:rsidRDefault="0088256E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ПЕРВОГО ЦИКЛА ОБУЧЕНИЯ.</w:t>
      </w:r>
    </w:p>
    <w:p w:rsidR="004578D1" w:rsidRDefault="004578D1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56E" w:rsidRDefault="004578D1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8256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сценического внимания.</w:t>
      </w:r>
    </w:p>
    <w:p w:rsidR="0088256E" w:rsidRDefault="004578D1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 </w:t>
      </w:r>
      <w:r w:rsidR="0088256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мышечных зажимов.</w:t>
      </w:r>
    </w:p>
    <w:p w:rsidR="0088256E" w:rsidRDefault="004578D1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88256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представления о понятии «сценического действия»</w:t>
      </w:r>
    </w:p>
    <w:p w:rsidR="0088256E" w:rsidRDefault="004578D1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="0088256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Сценическое воображение.</w:t>
      </w:r>
    </w:p>
    <w:p w:rsidR="0088256E" w:rsidRDefault="004578D1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 </w:t>
      </w:r>
      <w:r w:rsidR="0088256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«Оценка факта</w:t>
      </w:r>
      <w:proofErr w:type="gramStart"/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="00882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событие).</w:t>
      </w:r>
    </w:p>
    <w:p w:rsidR="00C76092" w:rsidRDefault="00C76092" w:rsidP="008825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56E" w:rsidRDefault="0088256E" w:rsidP="008825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период обучения ребёнок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путём специальных упражнений (этюдов), знакомится с основами актёрского мастерства , дисциплинирует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-физический аппарат , приобретает навыки, помогающие ориентироваться в повседневной жизни. Знание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получаемые ребёнком и базирующиеся на принципе УРОК-ИГРА, укрепляет психику ребёнка ,делает его общительнее и коммуникабельнее , повышает общий интеллектуальный уровень, физическую готовность в классе». В обучении участвует в</w:t>
      </w:r>
      <w:r w:rsidR="00C76092">
        <w:rPr>
          <w:rFonts w:ascii="Times New Roman" w:eastAsia="Times New Roman" w:hAnsi="Times New Roman" w:cs="Times New Roman"/>
          <w:color w:val="000000"/>
          <w:sz w:val="28"/>
          <w:szCs w:val="28"/>
        </w:rPr>
        <w:t>ся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исключения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т.е. наши занятия являются частью общего ОБРАЗОВАТЕЛЬНОГО процесса. Ребёнок «выходит на зрителя» в конце первого года обучения.</w:t>
      </w:r>
    </w:p>
    <w:p w:rsidR="00C76092" w:rsidRDefault="00C76092" w:rsidP="0088256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РЕАЛИЗАЦИИ ПРОГРАММЫ ПЕРВОГО ЦИКЛА ОБУЧЕНИЯ.</w:t>
      </w:r>
    </w:p>
    <w:p w:rsidR="004578D1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период психического развития ребёнка характеризуется основным, ведущим видом деятельности. Так для дошкольного детства ведущей является игровая деятельность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игре появляется стремление к общественной оценке, развивается воображение и умение использовать определённую символику. Всё это служит основными моментами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характеризующими готовность ребёнка к школе. Но вот он вошёл в класс, он уже ШКОЛЬНИК. С этого момента игра хоть и теряет главенствующую роль в его жизни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продолжает занимать в неё важно-ПРИВЫЧНОЕ место. Безусловно одно: ведущей деятельностью </w:t>
      </w:r>
      <w:r w:rsidR="00BB5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обучающегося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УЧЕНИЕ, существенно изменяющее мотивы его поведения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открывающее новые источники развития его познавательных и нравственных сил.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уже говорилось выше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главенствующим принципом образовательного процесса является ПОГРУЖЕНИЕ ребёнка в мир культуры и истории человечества, т.е. ЭСТЕТИЧЕСКИЙ модуль. Поэтому на протяжении всего периода обучения </w:t>
      </w:r>
      <w:r w:rsidR="00BB5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даётся теоретический курс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отражает СУТЬ и ПРОЦЕСС)</w:t>
      </w:r>
    </w:p>
    <w:p w:rsidR="00BB5734" w:rsidRDefault="00BB5734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ИЗУЧАЕМЫЕ ДИСЦИПЛИНЫ.</w:t>
      </w:r>
    </w:p>
    <w:p w:rsidR="00BB5734" w:rsidRDefault="00BB5734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34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год обучения нам на помощь пришли развивающие игры-конструкторы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Древнечеловеки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«Герои Эллады»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«Вавилон»</w:t>
      </w:r>
    </w:p>
    <w:p w:rsidR="00BB5734" w:rsidRDefault="00BB5734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конструируя, мы исподволь, пока визуально,»помещаем» детей в разные эпохи. Постепенно к этому добавляется другой этнографический материал: фото наскальных рисунков, бытовая атрибутика, картины. Видеотека, которую мы имеем, позволяет «оживлять» это давнее время. В конце каждой темы устраивается игра, где учащиеся становятся персонажами рассказа ( например: урок «Герои Эллады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привёл на занятие Геракла, ГЕРУ, Афродиту и т.д. ) Такая «театрализация» западает в память на долгие годы. Понятно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пока всё это носит ОЗНАКОМИТЕЛЬНЫЙ характер.</w:t>
      </w:r>
    </w:p>
    <w:p w:rsidR="004C64B4" w:rsidRDefault="004C64B4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B4" w:rsidRDefault="004C64B4" w:rsidP="004C64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план.</w:t>
      </w:r>
    </w:p>
    <w:p w:rsidR="004C64B4" w:rsidRDefault="004C64B4" w:rsidP="004C64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961"/>
        <w:gridCol w:w="1276"/>
        <w:gridCol w:w="1276"/>
        <w:gridCol w:w="1241"/>
      </w:tblGrid>
      <w:tr w:rsidR="004C64B4" w:rsidTr="008079F3">
        <w:tc>
          <w:tcPr>
            <w:tcW w:w="817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276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41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4C64B4" w:rsidTr="008079F3">
        <w:tc>
          <w:tcPr>
            <w:tcW w:w="817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.Спектакль.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речь.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Аттестация.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1" w:type="dxa"/>
          </w:tcPr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B4" w:rsidRDefault="004C64B4" w:rsidP="00807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4C64B4" w:rsidRDefault="004C64B4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4B4" w:rsidRDefault="004C64B4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СОДЕРЖАНИЕ.</w:t>
      </w:r>
    </w:p>
    <w:p w:rsidR="004C64B4" w:rsidRDefault="004C64B4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2 ч.</w:t>
      </w:r>
    </w:p>
    <w:p w:rsidR="004C64B4" w:rsidRDefault="004C64B4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в программу. 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задачи.</w:t>
      </w:r>
    </w:p>
    <w:p w:rsidR="00C32CB8" w:rsidRDefault="00C32CB8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3F80" w:rsidRDefault="004C64B4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C64B4">
        <w:rPr>
          <w:rFonts w:ascii="Times New Roman" w:eastAsia="Times New Roman" w:hAnsi="Times New Roman" w:cs="Times New Roman"/>
          <w:color w:val="000000"/>
          <w:sz w:val="40"/>
          <w:szCs w:val="40"/>
        </w:rPr>
        <w:t>Актерск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spellEnd"/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МАСТЕРСТВО. Репетиция. Спектакль. 3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6 ч.</w:t>
      </w:r>
    </w:p>
    <w:p w:rsidR="00857C80" w:rsidRDefault="00857C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8D1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 приближение к профессии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Обозначаются следующие разделы:</w:t>
      </w:r>
    </w:p>
    <w:p w:rsidR="00213F80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сценического внимания,</w:t>
      </w:r>
    </w:p>
    <w:p w:rsidR="00213F80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преодоление мышечных зажимов (релаксация),</w:t>
      </w:r>
    </w:p>
    <w:p w:rsidR="00213F80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представления о понятии</w:t>
      </w:r>
      <w:proofErr w:type="gramStart"/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>»с</w:t>
      </w:r>
      <w:proofErr w:type="gramEnd"/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>ценического действие»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сценическое воображение,</w:t>
      </w:r>
    </w:p>
    <w:p w:rsidR="00213F80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«оценка факта</w:t>
      </w:r>
      <w:proofErr w:type="gramStart"/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событие)</w:t>
      </w:r>
    </w:p>
    <w:p w:rsidR="00C32CB8" w:rsidRDefault="00C32CB8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CB8" w:rsidRDefault="00C32CB8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CB8" w:rsidRDefault="00C32CB8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самого начала учащиеся приступают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изучению основ актёрского" мастерства. Практические занятия необходимо начать с элементарного овладения навыков, необходимых для коллективной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творческой работы. К ним относятся: внутренняя собранность, организованность, чувство партнёра, готовность активно включиться в процесс сценического детства. Упражнения напоминают «жмурки», «моргалки», «третий лишний» и т.п. Эти игры и другие упражнения развивают внимание, тренируют эмоциональную память, развивают воображение, наблюдательность, снимают мышечные зажимы. Вместе с тем они помогают преодолевать в учащихся тормозящие фактор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смущение, застенчивость , скованность. Эти упражнения вырабатывают быстроту реакции, внутреннюю готовность к совершению действия, включение себя в общий процесс работы. Следует понимать (такова специфика 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нельзя заниматься отдельно вниманием или воображением. Можно что-то конкретное рассматривать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вспоминать, вслушиваться, т.е. осваивать механизм действия реального ,жизненного, но в ходе этого учащимся потребуется и внимание, и воображение, и воля.</w:t>
      </w:r>
    </w:p>
    <w:p w:rsidR="00213F80" w:rsidRDefault="00213F80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К.С. Станиславский подчёркивал, что все элементы, создающие творческое самочувствие, неотделимы друг от друга и что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взятые в отдельности «не имеют той силы и значения, какие получают при дружном , совместном действии с остальными частями самочувствия».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СЦЕНИЧЕСКАЯ РЕЧЬ»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ч.</w:t>
      </w:r>
    </w:p>
    <w:p w:rsidR="00857C80" w:rsidRDefault="00857C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важных слагаемых искусства я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вляется «Слово». Оно должно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услышано и понято в любой части зрительного зала. Первым этапом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дисциплины служит определение речевых недостатков у учащихся.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скороговорка, неверное произношение букв, заикание, картавость и т.п. И, конечно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правильное дыхание. Психология ребёнка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в раннем возрасте «настроена» на повт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орение и подражание , поэтому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взял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213F80" w:rsidRDefault="00213F80" w:rsidP="00857C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помощь аудиозаписи сказок, которые читают знаменитые актёры. Дети, слуша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их, привыкают к правильному произношению, интонации. В дальнейшее пересказывая этот текст, они невольно подражают исполнителю и тем самым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«поймав» мелодику текста, самостоятельно исправляют свою речь. Сложне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обстоит дело с исправлением дефектов реч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заикания, картавость),на если он: непатологические, а относятся к психологическим факторам ,или неверно] постановке язычка, то это вполне устранимо. Но каждый же речевой недостато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существуют определённые упражнения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57C80" w:rsidRDefault="00857C80" w:rsidP="00857C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СЦЕНИЧЕСКОЕ ДВИЖЕНИЕ.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18 ч.</w:t>
      </w:r>
    </w:p>
    <w:p w:rsidR="00213F80" w:rsidRDefault="00213F80" w:rsidP="00213F8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 уроках актёрского мастерства учащийся учится преодолевав мышечный зажим, то на занятиях по сценическому движению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первом этапе необходимо скоординировать его вестибулярный аппарат. И в этом нам помогаю' занятия с мячом, скакалкой, обручем, кеглями. Причём, каждый предмет в рука) ребёнка может стать «лазом в пещеру», «снежной бабой»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атянутым канатом и т.п. Эти занятия во многом помогают ребятам</w:t>
      </w:r>
      <w:r w:rsidR="00857C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ТАНЕЦ.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 дисциплина является как бы продолжением сценического движения, но более усложнена. Задачи ставятся достаточно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: проверка ритма, слуха первоначальный экзерсис. Всё это улучшает осанку, правильную постановку стопы, координацию рук. Что, также является ОБЩЕРАЗВИВАЮЩИМ началом в общей системе образования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развитии детского организма.</w:t>
      </w:r>
    </w:p>
    <w:p w:rsidR="004578D1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ПРОГНОЗИРУЕМЫЕ РЕЗУЛЬТАТЫ</w:t>
      </w:r>
    </w:p>
    <w:p w:rsidR="00857C80" w:rsidRDefault="00857C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213F80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определять отличия основных временных отрезков в истории искусств</w:t>
      </w:r>
      <w:proofErr w:type="gramStart"/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>их особенности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сосредотачиваться на заданном объекте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 в предлагаемых обстоятельствах</w:t>
      </w:r>
    </w:p>
    <w:p w:rsidR="00213F80" w:rsidRDefault="004578D1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отношение к произошедшему событию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действовать с предполагаемым предметом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правильно распределять дыхание по тексту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находить логику текста</w:t>
      </w:r>
    </w:p>
    <w:p w:rsidR="00213F80" w:rsidRDefault="00213F80" w:rsidP="00213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«держать» ритмический рисунок стиха</w:t>
      </w:r>
    </w:p>
    <w:p w:rsidR="00213F80" w:rsidRDefault="00213F80" w:rsidP="00213F80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="00457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двигаться в разных ритмических темпах</w:t>
      </w:r>
    </w:p>
    <w:sectPr w:rsidR="00213F80" w:rsidSect="00A4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56E"/>
    <w:rsid w:val="00213F80"/>
    <w:rsid w:val="004578D1"/>
    <w:rsid w:val="004C64B4"/>
    <w:rsid w:val="00857C80"/>
    <w:rsid w:val="0088256E"/>
    <w:rsid w:val="00A46F70"/>
    <w:rsid w:val="00B80101"/>
    <w:rsid w:val="00BB5734"/>
    <w:rsid w:val="00C32CB8"/>
    <w:rsid w:val="00C7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2011-01-14T02:54:00Z</cp:lastPrinted>
  <dcterms:created xsi:type="dcterms:W3CDTF">2010-09-03T09:26:00Z</dcterms:created>
  <dcterms:modified xsi:type="dcterms:W3CDTF">2011-01-14T02:57:00Z</dcterms:modified>
</cp:coreProperties>
</file>