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09" w:rsidRPr="00440829" w:rsidRDefault="00097A09" w:rsidP="007F63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29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097A09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 Программа разработана на основе авторской программы </w:t>
      </w:r>
      <w:proofErr w:type="spellStart"/>
      <w:r w:rsidRPr="00103F51">
        <w:rPr>
          <w:rFonts w:ascii="Times New Roman" w:hAnsi="Times New Roman"/>
          <w:color w:val="000000"/>
          <w:sz w:val="24"/>
          <w:szCs w:val="24"/>
        </w:rPr>
        <w:t>Петерсон</w:t>
      </w:r>
      <w:proofErr w:type="spellEnd"/>
      <w:r w:rsidRPr="00103F51">
        <w:rPr>
          <w:rFonts w:ascii="Times New Roman" w:hAnsi="Times New Roman"/>
          <w:color w:val="000000"/>
          <w:sz w:val="24"/>
          <w:szCs w:val="24"/>
        </w:rPr>
        <w:t xml:space="preserve"> Л.Г. с учетом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                   Данный курс предлагает как расширение содержания предмета, так и совокупность методик и технологий (в том </w:t>
      </w:r>
      <w:proofErr w:type="gramStart"/>
      <w:r w:rsidRPr="00103F51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103F51">
        <w:rPr>
          <w:rFonts w:ascii="Times New Roman" w:hAnsi="Times New Roman"/>
          <w:color w:val="000000"/>
          <w:sz w:val="24"/>
          <w:szCs w:val="24"/>
        </w:rPr>
        <w:t xml:space="preserve"> и проектной), позволяющих заниматься </w:t>
      </w:r>
      <w:r w:rsidRPr="00103F51">
        <w:rPr>
          <w:rFonts w:ascii="Times New Roman" w:hAnsi="Times New Roman"/>
          <w:i/>
          <w:iCs/>
          <w:color w:val="000000"/>
          <w:sz w:val="24"/>
          <w:szCs w:val="24"/>
        </w:rPr>
        <w:t xml:space="preserve">всесторонним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формированием личности учащихся средствами предмета «Математика» и, как следствие, </w:t>
      </w:r>
      <w:r w:rsidRPr="00103F51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расширить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набор ценностных ориентиров.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050E02">
        <w:rPr>
          <w:rFonts w:ascii="Times New Roman" w:hAnsi="Times New Roman"/>
          <w:b/>
          <w:bCs/>
          <w:color w:val="000000"/>
          <w:sz w:val="24"/>
          <w:szCs w:val="24"/>
        </w:rPr>
        <w:t>целями</w:t>
      </w: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курса математики для 4 класса, в соответствии с требованиями ФГОС НОО, являются: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формирование у учащихся основ умения учиться;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развитие их мышления, качеств личности, интереса к математике;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>− создание для каждого ребенка возможности высокого уровня математической подготовки.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0E02">
        <w:rPr>
          <w:rFonts w:ascii="Times New Roman" w:hAnsi="Times New Roman"/>
          <w:b/>
          <w:color w:val="000000"/>
          <w:sz w:val="24"/>
          <w:szCs w:val="24"/>
        </w:rPr>
        <w:t xml:space="preserve">Целями и </w:t>
      </w:r>
      <w:r w:rsidRPr="00050E02">
        <w:rPr>
          <w:rFonts w:ascii="Times New Roman" w:hAnsi="Times New Roman"/>
          <w:b/>
          <w:bCs/>
          <w:color w:val="000000"/>
          <w:sz w:val="24"/>
          <w:szCs w:val="24"/>
        </w:rPr>
        <w:t>задачами</w:t>
      </w: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данного курса являются: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2) приобретение опыта самостоятельной математической деятельности по получению нового знания, его преобразованию и применению;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5)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6) 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 </w:t>
      </w:r>
    </w:p>
    <w:p w:rsidR="00097A09" w:rsidRPr="00103F51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7) овладение системой математических знаний, умений и навыков, необходимых для повседневной жизни и для продолжения образования в средней школе; </w:t>
      </w:r>
    </w:p>
    <w:p w:rsidR="00097A09" w:rsidRDefault="00097A09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8) создание </w:t>
      </w:r>
      <w:proofErr w:type="spellStart"/>
      <w:r w:rsidRPr="00103F51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103F51">
        <w:rPr>
          <w:rFonts w:ascii="Times New Roman" w:hAnsi="Times New Roman"/>
          <w:color w:val="000000"/>
          <w:sz w:val="24"/>
          <w:szCs w:val="24"/>
        </w:rPr>
        <w:t xml:space="preserve">, информационно-образовательной среды. </w:t>
      </w:r>
    </w:p>
    <w:p w:rsidR="006A5048" w:rsidRPr="00103F51" w:rsidRDefault="006A5048" w:rsidP="00097A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A09" w:rsidRDefault="00097A09" w:rsidP="007F636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29">
        <w:rPr>
          <w:rFonts w:ascii="Times New Roman" w:hAnsi="Times New Roman" w:cs="Times New Roman"/>
          <w:b/>
          <w:sz w:val="24"/>
          <w:szCs w:val="24"/>
        </w:rPr>
        <w:t>2. ОБЩАЯ ХАРАКТЕРИСТИКА КУРСА</w:t>
      </w:r>
    </w:p>
    <w:p w:rsidR="006A5048" w:rsidRPr="00440829" w:rsidRDefault="006A5048" w:rsidP="00097A0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048" w:rsidRPr="006A5048" w:rsidRDefault="006A5048" w:rsidP="006A5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048">
        <w:rPr>
          <w:rFonts w:ascii="Times New Roman" w:hAnsi="Times New Roman"/>
          <w:sz w:val="24"/>
          <w:szCs w:val="24"/>
        </w:rPr>
        <w:t xml:space="preserve">    В курсе «Математика, 4», части 1-3 завершается программа по математике начальной школы и готовится переход учащихся в среднюю школу за счет непрерывности развития </w:t>
      </w:r>
      <w:r w:rsidRPr="006A5048">
        <w:rPr>
          <w:rFonts w:ascii="Times New Roman" w:hAnsi="Times New Roman"/>
          <w:i/>
          <w:sz w:val="24"/>
          <w:szCs w:val="24"/>
        </w:rPr>
        <w:t>всех</w:t>
      </w:r>
      <w:r w:rsidRPr="006A5048">
        <w:rPr>
          <w:rFonts w:ascii="Times New Roman" w:hAnsi="Times New Roman"/>
          <w:sz w:val="24"/>
          <w:szCs w:val="24"/>
        </w:rPr>
        <w:t xml:space="preserve"> содержательно-методических линий курса математики в школе: </w:t>
      </w:r>
      <w:r w:rsidRPr="006A5048">
        <w:rPr>
          <w:rFonts w:ascii="Times New Roman" w:hAnsi="Times New Roman"/>
          <w:i/>
          <w:sz w:val="24"/>
          <w:szCs w:val="24"/>
        </w:rPr>
        <w:t xml:space="preserve">числовой, геометрической, алгебраической, функциональной, комбинаторной, логической, </w:t>
      </w:r>
      <w:r w:rsidRPr="006A5048">
        <w:rPr>
          <w:rFonts w:ascii="Times New Roman" w:hAnsi="Times New Roman"/>
          <w:sz w:val="24"/>
          <w:szCs w:val="24"/>
        </w:rPr>
        <w:t>линии</w:t>
      </w:r>
      <w:r w:rsidRPr="006A5048">
        <w:rPr>
          <w:rFonts w:ascii="Times New Roman" w:hAnsi="Times New Roman"/>
          <w:i/>
          <w:sz w:val="24"/>
          <w:szCs w:val="24"/>
        </w:rPr>
        <w:t xml:space="preserve"> моделирования (</w:t>
      </w:r>
      <w:r w:rsidRPr="006A5048">
        <w:rPr>
          <w:rFonts w:ascii="Times New Roman" w:hAnsi="Times New Roman"/>
          <w:sz w:val="24"/>
          <w:szCs w:val="24"/>
        </w:rPr>
        <w:t>текстовых задач).</w:t>
      </w:r>
    </w:p>
    <w:p w:rsidR="006A5048" w:rsidRPr="006A5048" w:rsidRDefault="006A5048" w:rsidP="006A5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048">
        <w:rPr>
          <w:rFonts w:ascii="Times New Roman" w:hAnsi="Times New Roman"/>
          <w:sz w:val="24"/>
          <w:szCs w:val="24"/>
        </w:rPr>
        <w:t xml:space="preserve">    В 4 классе изучается деление многозначных чисел, что завершает линию нумерации и действий с натуральными числами (в пределах 12 разрядов), систематизируются их основные законы и свойства, которые записываются в буквенном виде. Кроме этого, учащиеся на предметной основе знакомятся с обыкновенными дробями и смешанными числами: устанавливают смысл их введения, учатся записывать, вводят простейшие </w:t>
      </w:r>
      <w:r w:rsidRPr="006A5048">
        <w:rPr>
          <w:rFonts w:ascii="Times New Roman" w:hAnsi="Times New Roman"/>
          <w:sz w:val="24"/>
          <w:szCs w:val="24"/>
        </w:rPr>
        <w:lastRenderedPageBreak/>
        <w:t>алгоритмы сравнения, сложения и вычитания (для случая дробей с одинаковыми знаменателями).</w:t>
      </w:r>
    </w:p>
    <w:p w:rsidR="006A5048" w:rsidRPr="006A5048" w:rsidRDefault="006A5048" w:rsidP="006A5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048">
        <w:rPr>
          <w:rFonts w:ascii="Times New Roman" w:hAnsi="Times New Roman"/>
          <w:sz w:val="24"/>
          <w:szCs w:val="24"/>
        </w:rPr>
        <w:t xml:space="preserve">     Одновременно с развитием числовой линии продолжается работа по обучению детей решению текстовых задач и уравнений, формированию способностей к выявлению закономерностей и описанию их на математическом языке, развитию геометрических представлений и вариативного мышления. Учащиеся встречаются с понятиями оценки и прикидки арифметических действий, решением неравенств (строгих, нестрогих, двойных), учатся находить расстояние между точками координатного луча, измерять угол транспортиром, решать задачи на дроби (проценты), одновременное движение, строить графики движения, круговые и столбчатые диаграммы и др.</w:t>
      </w:r>
    </w:p>
    <w:p w:rsidR="006A5048" w:rsidRPr="006A5048" w:rsidRDefault="006A5048" w:rsidP="006A5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048">
        <w:rPr>
          <w:rFonts w:ascii="Times New Roman" w:hAnsi="Times New Roman"/>
          <w:sz w:val="24"/>
          <w:szCs w:val="24"/>
        </w:rPr>
        <w:t xml:space="preserve">     Параллельно с изучением нового материала повторяется и закрепляется материал, изученный ранее: приемы устных и письменных  вычислений, решение текстовых задач, уравнений, решение примеров на порядок действий, свойства арифметических действий, геометрический материал и т.д. Соответствующие примеры включаются </w:t>
      </w:r>
      <w:r w:rsidRPr="006A5048">
        <w:rPr>
          <w:rFonts w:ascii="Times New Roman" w:hAnsi="Times New Roman"/>
          <w:b/>
          <w:sz w:val="24"/>
          <w:szCs w:val="24"/>
        </w:rPr>
        <w:t>в каждый урок</w:t>
      </w:r>
      <w:r w:rsidRPr="006A5048">
        <w:rPr>
          <w:rFonts w:ascii="Times New Roman" w:hAnsi="Times New Roman"/>
          <w:sz w:val="24"/>
          <w:szCs w:val="24"/>
        </w:rPr>
        <w:t xml:space="preserve"> на этапах актуализации знаний (если задания на повторение вписываются в подготовку детей к этапу «открытия» нового знания), первичного закрепления, повторения.</w:t>
      </w:r>
    </w:p>
    <w:p w:rsidR="006A5048" w:rsidRDefault="006A5048" w:rsidP="006A5048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5048" w:rsidRDefault="006A5048" w:rsidP="007F636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4082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829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829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829">
        <w:rPr>
          <w:rFonts w:ascii="Times New Roman" w:hAnsi="Times New Roman" w:cs="Times New Roman"/>
          <w:b/>
          <w:sz w:val="24"/>
          <w:szCs w:val="24"/>
        </w:rPr>
        <w:t xml:space="preserve"> УЧЕБНОМ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829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6A5048" w:rsidRPr="00440829" w:rsidRDefault="006A5048" w:rsidP="006A504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DBD" w:rsidRDefault="006A5048" w:rsidP="006A5048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6A5048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 для обязательного изучения математики отводится 136 часов из расчета 4 часа в неделю. </w:t>
      </w:r>
      <w:r w:rsidRPr="006A5048">
        <w:rPr>
          <w:rFonts w:ascii="Times New Roman" w:hAnsi="Times New Roman"/>
          <w:color w:val="000000"/>
          <w:sz w:val="24"/>
          <w:szCs w:val="24"/>
        </w:rPr>
        <w:t xml:space="preserve">Общий объём учебного времени составляет 136 часов. </w:t>
      </w:r>
    </w:p>
    <w:p w:rsidR="006A5048" w:rsidRPr="006A5048" w:rsidRDefault="006A5048" w:rsidP="006A5048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6A5048" w:rsidRPr="00440829" w:rsidRDefault="007F636D" w:rsidP="006A504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048" w:rsidRPr="00440829">
        <w:rPr>
          <w:rFonts w:ascii="Times New Roman" w:hAnsi="Times New Roman" w:cs="Times New Roman"/>
          <w:b/>
          <w:sz w:val="24"/>
          <w:szCs w:val="24"/>
        </w:rPr>
        <w:t>4. ЦЕННОСТНЫЕ ОРИЕНТИРЫ СОДЕРЖАНИЯ УЧЕБНОГО ПРЕДМЕТА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                  Ценность истины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– это ценность научного познания как части культуры человечества, разума, понимания сущности бытия, мироздания.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Ценность человека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как разумного существа, стремящегося к познанию мира и самосовершенствованию.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Ценность труда и творчества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как естественного условия человеческой деятельности и жизни.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Ценность свободы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как свободы выбора и предъявления человеком своих мыслей и поступков, но свободы, естественно ограниченной нормами и правилами поведения в обществе.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Ценность гражданственности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– осознание человеком себя как члена общества, народа, представителя страны и государства.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                  Ценность патриотизма </w:t>
      </w:r>
      <w:r w:rsidRPr="00103F51">
        <w:rPr>
          <w:rFonts w:ascii="Times New Roman" w:hAnsi="Times New Roman"/>
          <w:color w:val="000000"/>
          <w:sz w:val="24"/>
          <w:szCs w:val="24"/>
        </w:rPr>
        <w:t>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03F51">
        <w:rPr>
          <w:rFonts w:ascii="Times New Roman" w:hAnsi="Times New Roman"/>
          <w:bCs/>
          <w:sz w:val="24"/>
          <w:szCs w:val="24"/>
        </w:rPr>
        <w:t xml:space="preserve"> </w:t>
      </w:r>
    </w:p>
    <w:p w:rsidR="006A5048" w:rsidRDefault="006A5048" w:rsidP="006A50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ЛИЧНОСТНЫЕ, МЕТАПРЕДМЕТНЫЕ И ПРЕДМЕТНЫЕ </w:t>
      </w:r>
      <w:r w:rsidRPr="0044082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131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0829">
        <w:rPr>
          <w:rFonts w:ascii="Times New Roman" w:hAnsi="Times New Roman" w:cs="Times New Roman"/>
          <w:b/>
          <w:sz w:val="24"/>
          <w:szCs w:val="24"/>
        </w:rPr>
        <w:t>ИЗУЧЕНИЯ КУРСА</w:t>
      </w:r>
    </w:p>
    <w:p w:rsidR="006A5048" w:rsidRDefault="006A5048" w:rsidP="006A50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048" w:rsidRPr="006A5048" w:rsidRDefault="006A5048" w:rsidP="006A504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6A50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048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Личностные результаты </w:t>
      </w:r>
    </w:p>
    <w:p w:rsidR="006A5048" w:rsidRPr="00103F51" w:rsidRDefault="006A5048" w:rsidP="006A50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деятельности, </w:t>
      </w:r>
    </w:p>
    <w:p w:rsidR="006A5048" w:rsidRPr="00103F51" w:rsidRDefault="006A5048" w:rsidP="006A50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6A5048" w:rsidRPr="00103F51" w:rsidRDefault="006A5048" w:rsidP="006A50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Овладение начальными навыками адаптации в динамично изменяющемся мире на основе метода рефлексивной самоорганизации. </w:t>
      </w:r>
    </w:p>
    <w:p w:rsidR="006A5048" w:rsidRPr="00103F51" w:rsidRDefault="006A5048" w:rsidP="006A50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>− Принятие социальной роли « ученика»</w:t>
      </w:r>
      <w:proofErr w:type="gramStart"/>
      <w:r w:rsidRPr="00103F5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03F51">
        <w:rPr>
          <w:rFonts w:ascii="Times New Roman" w:hAnsi="Times New Roman"/>
          <w:color w:val="000000"/>
          <w:sz w:val="24"/>
          <w:szCs w:val="24"/>
        </w:rPr>
        <w:t xml:space="preserve"> осознание личностного смысла учения и интерес к изучению математики. </w:t>
      </w:r>
    </w:p>
    <w:p w:rsidR="006A5048" w:rsidRPr="00103F51" w:rsidRDefault="006A5048" w:rsidP="006A50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lastRenderedPageBreak/>
        <w:t xml:space="preserve">−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103F51">
        <w:rPr>
          <w:rFonts w:ascii="Times New Roman" w:hAnsi="Times New Roman"/>
          <w:color w:val="000000"/>
          <w:sz w:val="24"/>
          <w:szCs w:val="24"/>
        </w:rPr>
        <w:t>саморегуляция</w:t>
      </w:r>
      <w:proofErr w:type="spellEnd"/>
      <w:r w:rsidRPr="00103F5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A5048" w:rsidRPr="00103F51" w:rsidRDefault="006A5048" w:rsidP="006A5048">
      <w:pPr>
        <w:pStyle w:val="a3"/>
        <w:rPr>
          <w:rFonts w:ascii="Times New Roman" w:hAnsi="Times New Roman"/>
          <w:sz w:val="24"/>
          <w:szCs w:val="24"/>
        </w:rPr>
      </w:pPr>
      <w:r w:rsidRPr="00103F51">
        <w:rPr>
          <w:rFonts w:ascii="Times New Roman" w:hAnsi="Times New Roman"/>
          <w:sz w:val="24"/>
          <w:szCs w:val="24"/>
        </w:rPr>
        <w:t xml:space="preserve">− Освоение норм общения и коммуникативного взаимодействия, навыков сотрудничества </w:t>
      </w:r>
      <w:proofErr w:type="gramStart"/>
      <w:r w:rsidRPr="00103F51">
        <w:rPr>
          <w:rFonts w:ascii="Times New Roman" w:hAnsi="Times New Roman"/>
          <w:sz w:val="24"/>
          <w:szCs w:val="24"/>
        </w:rPr>
        <w:t>со</w:t>
      </w:r>
      <w:proofErr w:type="gramEnd"/>
      <w:r w:rsidRPr="00103F51">
        <w:rPr>
          <w:rFonts w:ascii="Times New Roman" w:hAnsi="Times New Roman"/>
          <w:sz w:val="24"/>
          <w:szCs w:val="24"/>
        </w:rPr>
        <w:t xml:space="preserve"> взрослыми и сверстниками, умение находить выходы из спорных ситуаций. </w:t>
      </w:r>
    </w:p>
    <w:p w:rsidR="006A5048" w:rsidRPr="00103F51" w:rsidRDefault="006A5048" w:rsidP="006A50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Мотивация к работе на результат, как в исполнительской, так и в творческой деятельности. </w:t>
      </w:r>
    </w:p>
    <w:p w:rsidR="006A5048" w:rsidRPr="00103F51" w:rsidRDefault="006A5048" w:rsidP="006A50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Установка на здоровый образ жизни, спокойное отношение к ошибке как « рабочей» ситуации, требующей коррекции; вера в себя </w:t>
      </w:r>
    </w:p>
    <w:p w:rsidR="006A5048" w:rsidRDefault="006A5048" w:rsidP="006A50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A5048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A504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результаты</w:t>
      </w:r>
      <w:r w:rsidRPr="00103F5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опыт использования методов решения проблем творческого и поискового характера.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освоение начальных форм познавательной и личностной рефлексии.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– 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>− 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задачами, готовить свое выступление и выступать с аудио-, виде</w:t>
      </w:r>
      <w:proofErr w:type="gramStart"/>
      <w:r w:rsidRPr="00103F51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103F51">
        <w:rPr>
          <w:rFonts w:ascii="Times New Roman" w:hAnsi="Times New Roman"/>
          <w:color w:val="000000"/>
          <w:sz w:val="24"/>
          <w:szCs w:val="24"/>
        </w:rPr>
        <w:t xml:space="preserve"> и графическим сопровождением.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F51">
        <w:rPr>
          <w:rFonts w:ascii="Times New Roman" w:hAnsi="Times New Roman"/>
          <w:sz w:val="24"/>
          <w:szCs w:val="24"/>
        </w:rPr>
        <w:t xml:space="preserve">− 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 </w:t>
      </w:r>
      <w:proofErr w:type="gramEnd"/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овладение навыками смыслового чтения текстов. −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− готовность конструктивно их разрешать.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начальные представления о сущности и особенностях математического знания, истории его развития, его обобщенного характера и роли в системе знаний.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− освоение базовых предметных и </w:t>
      </w:r>
      <w:proofErr w:type="spellStart"/>
      <w:r w:rsidRPr="00103F5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103F51">
        <w:rPr>
          <w:rFonts w:ascii="Times New Roman" w:hAnsi="Times New Roman"/>
          <w:color w:val="000000"/>
          <w:sz w:val="24"/>
          <w:szCs w:val="24"/>
        </w:rPr>
        <w:t xml:space="preserve"> понятий (алгоритм, множество, классификация и др.), отражающих существенные связи и о</w:t>
      </w:r>
      <w:proofErr w:type="gramStart"/>
      <w:r w:rsidRPr="00103F51"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 w:rsidRPr="00103F51">
        <w:rPr>
          <w:rFonts w:ascii="Times New Roman" w:hAnsi="Times New Roman"/>
          <w:color w:val="000000"/>
          <w:sz w:val="24"/>
          <w:szCs w:val="24"/>
        </w:rPr>
        <w:t xml:space="preserve"> ношения между объектами и процессами различных предметных областей знания. </w:t>
      </w:r>
    </w:p>
    <w:p w:rsidR="006A5048" w:rsidRDefault="006A5048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51">
        <w:rPr>
          <w:rFonts w:ascii="Times New Roman" w:hAnsi="Times New Roman"/>
          <w:sz w:val="24"/>
          <w:szCs w:val="24"/>
        </w:rPr>
        <w:t>−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 математика»</w:t>
      </w:r>
      <w:proofErr w:type="gramStart"/>
      <w:r w:rsidRPr="00103F5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12E67" w:rsidRPr="00103F51" w:rsidRDefault="00412E67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048" w:rsidRPr="006A5048" w:rsidRDefault="006A5048" w:rsidP="006A50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03F51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6A504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51">
        <w:rPr>
          <w:rFonts w:ascii="Times New Roman" w:hAnsi="Times New Roman"/>
          <w:sz w:val="24"/>
          <w:szCs w:val="24"/>
        </w:rPr>
        <w:t xml:space="preserve">−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51">
        <w:rPr>
          <w:rFonts w:ascii="Times New Roman" w:hAnsi="Times New Roman"/>
          <w:sz w:val="24"/>
          <w:szCs w:val="24"/>
        </w:rPr>
        <w:t xml:space="preserve">– 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6A5048" w:rsidRPr="00103F51" w:rsidRDefault="006A5048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51">
        <w:rPr>
          <w:rFonts w:ascii="Times New Roman" w:hAnsi="Times New Roman"/>
          <w:sz w:val="24"/>
          <w:szCs w:val="24"/>
        </w:rPr>
        <w:t xml:space="preserve">–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алгоритмов. </w:t>
      </w:r>
    </w:p>
    <w:p w:rsidR="006A5048" w:rsidRDefault="006A5048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F51">
        <w:rPr>
          <w:rFonts w:ascii="Times New Roman" w:hAnsi="Times New Roman"/>
          <w:sz w:val="24"/>
          <w:szCs w:val="24"/>
        </w:rPr>
        <w:t>– 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  <w:proofErr w:type="gramEnd"/>
    </w:p>
    <w:p w:rsidR="00412E67" w:rsidRPr="00103F51" w:rsidRDefault="00412E67" w:rsidP="006A50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E67" w:rsidRDefault="00412E67" w:rsidP="007F63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2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40829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 КУРСА</w:t>
      </w:r>
    </w:p>
    <w:p w:rsidR="00412E67" w:rsidRPr="00440829" w:rsidRDefault="00412E67" w:rsidP="00412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1D8">
        <w:rPr>
          <w:rFonts w:ascii="Times New Roman" w:hAnsi="Times New Roman"/>
          <w:b/>
          <w:sz w:val="24"/>
          <w:szCs w:val="24"/>
        </w:rPr>
        <w:t>Общие понятия.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Неравенство. Решение неравенства. Множество решений неравенства. Строгие и нестрогие неравенства. Двойные неравенства.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 xml:space="preserve">Оценка  и прикидка. 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Доли. Дроби. Проценты.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 xml:space="preserve">Координаты на луче и на плоскости. Движение точек по числовому лучу. 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График движения. Диаграмма.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b/>
          <w:sz w:val="24"/>
          <w:szCs w:val="24"/>
        </w:rPr>
        <w:t>Операции над числами и функциональная зависимость величин.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Оценка и прикидка суммы, разности, произведения, частного.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Деление на двузначное и трёхзначное  число. Общий случай деления многозначных чисел.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Измерения и дроби.  Из истории дробей. Доли. Сравнение долей. Нахождение доли числа и числа по доле. Процент.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Дроби. Наглядное изображение дробей с помощью геометрических фигур и на числовом луче. Сравнение дробей с одинаковыми знаменателями и дробей с одинаковыми числителями. Деление и дроби. Три  типа задач на дроби.  Нахождение  процента от числа  и числа по его проценту.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Сложение и вычитание дробей с одинаковыми знаменателями.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Правильные и неправильные дроби. Смешанные числа. Выделение целой части из неправильной дроби. Представление смешанного числа в виде неправильной дроби. Сложение и вычитание смешанных чисел.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 xml:space="preserve">Шкалы. Координатный луч. Расстояние между точками координатного луча. 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 xml:space="preserve">Движение точек по координатному лучу. Скорость сближения и скорость удаления. Формула одновременного движения </w:t>
      </w:r>
      <w:r w:rsidRPr="00CF01D8">
        <w:rPr>
          <w:rFonts w:ascii="Times New Roman" w:hAnsi="Times New Roman"/>
          <w:sz w:val="24"/>
          <w:szCs w:val="24"/>
          <w:lang w:val="en-US"/>
        </w:rPr>
        <w:t>S</w:t>
      </w:r>
      <w:r w:rsidRPr="00CF01D8">
        <w:rPr>
          <w:rFonts w:ascii="Times New Roman" w:hAnsi="Times New Roman"/>
          <w:sz w:val="24"/>
          <w:szCs w:val="24"/>
        </w:rPr>
        <w:t>=</w:t>
      </w:r>
      <w:r w:rsidRPr="00CF01D8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CF01D8">
        <w:rPr>
          <w:rFonts w:ascii="Times New Roman" w:hAnsi="Times New Roman"/>
          <w:sz w:val="24"/>
          <w:szCs w:val="24"/>
        </w:rPr>
        <w:t>сбл</w:t>
      </w:r>
      <w:proofErr w:type="spellEnd"/>
      <w:r w:rsidRPr="00CF01D8">
        <w:rPr>
          <w:rFonts w:ascii="Times New Roman" w:hAnsi="Times New Roman"/>
          <w:sz w:val="24"/>
          <w:szCs w:val="24"/>
        </w:rPr>
        <w:t xml:space="preserve">.* </w:t>
      </w:r>
      <w:proofErr w:type="gramStart"/>
      <w:r w:rsidRPr="00CF01D8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proofErr w:type="gramEnd"/>
      <w:r w:rsidRPr="00CF01D8">
        <w:rPr>
          <w:rFonts w:ascii="Times New Roman" w:hAnsi="Times New Roman"/>
          <w:sz w:val="24"/>
          <w:szCs w:val="24"/>
        </w:rPr>
        <w:t>встр</w:t>
      </w:r>
      <w:proofErr w:type="spellEnd"/>
      <w:r w:rsidRPr="00CF01D8">
        <w:rPr>
          <w:rFonts w:ascii="Times New Roman" w:hAnsi="Times New Roman"/>
          <w:sz w:val="24"/>
          <w:szCs w:val="24"/>
        </w:rPr>
        <w:t>. Задачи на все случаи одновременного движения.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Круговые,  столбчатые и линейные диаграммы. Координатный угол. Игры на передачу изображений. График движения.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1D8">
        <w:rPr>
          <w:rFonts w:ascii="Times New Roman" w:hAnsi="Times New Roman"/>
          <w:b/>
          <w:sz w:val="24"/>
          <w:szCs w:val="24"/>
        </w:rPr>
        <w:t>Геометрические фигуры и величины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 xml:space="preserve">Прямоугольный треугольник, его  стороны и  площадь. Оценка площади. Приближенное вычисление площадей.  Новые единицы площади: ар, гектар. Действия над составными именованными числами. 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Измерение углов. Транспортир. Развернутый угол. Смежные и вертикальные углы.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D8">
        <w:rPr>
          <w:rFonts w:ascii="Times New Roman" w:hAnsi="Times New Roman"/>
          <w:sz w:val="24"/>
          <w:szCs w:val="24"/>
        </w:rPr>
        <w:t>Исследование свойств геометрических фигур с помощью измерений.</w:t>
      </w:r>
    </w:p>
    <w:p w:rsidR="00412E67" w:rsidRDefault="00412E67" w:rsidP="00412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12E67" w:rsidSect="00FC5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67" w:rsidRDefault="00412E67" w:rsidP="007F63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8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44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412E67" w:rsidRPr="00CF01D8" w:rsidRDefault="00412E67" w:rsidP="0041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E67" w:rsidRDefault="00412E67" w:rsidP="00412E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Учебно-тематический план  предмета</w:t>
      </w:r>
    </w:p>
    <w:p w:rsidR="00412E67" w:rsidRPr="0087511C" w:rsidRDefault="00412E67" w:rsidP="00412E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jc w:val="center"/>
        <w:tblInd w:w="-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6945"/>
        <w:gridCol w:w="993"/>
        <w:gridCol w:w="3463"/>
      </w:tblGrid>
      <w:tr w:rsidR="00412E67" w:rsidRPr="0087511C" w:rsidTr="005E44D7">
        <w:trPr>
          <w:jc w:val="center"/>
        </w:trPr>
        <w:tc>
          <w:tcPr>
            <w:tcW w:w="1086" w:type="dxa"/>
          </w:tcPr>
          <w:p w:rsidR="00412E67" w:rsidRPr="0087511C" w:rsidRDefault="00412E67" w:rsidP="001B0F29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7511C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945" w:type="dxa"/>
          </w:tcPr>
          <w:p w:rsidR="00412E67" w:rsidRPr="0087511C" w:rsidRDefault="00412E67" w:rsidP="001B0F29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7511C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412E67" w:rsidRPr="0087511C" w:rsidRDefault="00412E67" w:rsidP="001B0F29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7511C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63" w:type="dxa"/>
          </w:tcPr>
          <w:p w:rsidR="00412E67" w:rsidRPr="0087511C" w:rsidRDefault="00412E67" w:rsidP="001B0F29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7511C">
              <w:rPr>
                <w:b/>
                <w:color w:val="000000"/>
                <w:sz w:val="24"/>
                <w:szCs w:val="24"/>
              </w:rPr>
              <w:t xml:space="preserve">Занятия в форме неурочной деятельности (не менее 10%) 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Оценка арифметических действий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Деление с однозначным частным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Оценка площади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25-36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прямоугольного </w:t>
            </w: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53-62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68-75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 xml:space="preserve">Шкалы 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76-81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Одновременное равномерное движение по координатному лучу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82-94</w:t>
            </w:r>
          </w:p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Встречное движение, движение в противоположных направлениях, вдогонку и с отставанием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Действия над составными именованными числами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98-108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 xml:space="preserve">Углы 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109-113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114-121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Передача изображений на плоскости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122-127</w:t>
            </w:r>
          </w:p>
        </w:tc>
        <w:tc>
          <w:tcPr>
            <w:tcW w:w="6945" w:type="dxa"/>
          </w:tcPr>
          <w:p w:rsidR="005E44D7" w:rsidRPr="005E44D7" w:rsidRDefault="005E44D7" w:rsidP="005E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Графики движения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E7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128-136</w:t>
            </w:r>
          </w:p>
        </w:tc>
        <w:tc>
          <w:tcPr>
            <w:tcW w:w="6945" w:type="dxa"/>
          </w:tcPr>
          <w:p w:rsidR="005E44D7" w:rsidRPr="005E44D7" w:rsidRDefault="005E44D7" w:rsidP="00E7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3" w:type="dxa"/>
          </w:tcPr>
          <w:p w:rsidR="005E44D7" w:rsidRPr="005E44D7" w:rsidRDefault="005E44D7" w:rsidP="005E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7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5E44D7" w:rsidRPr="0087511C" w:rsidTr="005E44D7">
        <w:trPr>
          <w:jc w:val="center"/>
        </w:trPr>
        <w:tc>
          <w:tcPr>
            <w:tcW w:w="1086" w:type="dxa"/>
          </w:tcPr>
          <w:p w:rsidR="005E44D7" w:rsidRPr="005E44D7" w:rsidRDefault="005E44D7" w:rsidP="00E7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45" w:type="dxa"/>
          </w:tcPr>
          <w:p w:rsidR="005E44D7" w:rsidRPr="005E44D7" w:rsidRDefault="005E44D7" w:rsidP="00E7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4D7" w:rsidRPr="005E44D7" w:rsidRDefault="005E44D7" w:rsidP="005E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  <w:tc>
          <w:tcPr>
            <w:tcW w:w="3463" w:type="dxa"/>
          </w:tcPr>
          <w:p w:rsidR="005E44D7" w:rsidRPr="0087511C" w:rsidRDefault="005E44D7" w:rsidP="005E44D7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ч</w:t>
            </w:r>
          </w:p>
        </w:tc>
      </w:tr>
    </w:tbl>
    <w:p w:rsidR="00412E67" w:rsidRPr="0087511C" w:rsidRDefault="00412E67" w:rsidP="005E44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E67" w:rsidRPr="0087511C" w:rsidRDefault="00412E67" w:rsidP="0041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A5048" w:rsidRDefault="006A5048" w:rsidP="00097A09"/>
    <w:tbl>
      <w:tblPr>
        <w:tblStyle w:val="a5"/>
        <w:tblW w:w="14992" w:type="dxa"/>
        <w:tblLayout w:type="fixed"/>
        <w:tblLook w:val="04A0"/>
      </w:tblPr>
      <w:tblGrid>
        <w:gridCol w:w="794"/>
        <w:gridCol w:w="4417"/>
        <w:gridCol w:w="1158"/>
        <w:gridCol w:w="5930"/>
        <w:gridCol w:w="1276"/>
        <w:gridCol w:w="1417"/>
      </w:tblGrid>
      <w:tr w:rsidR="001B0F29" w:rsidTr="00D2569F">
        <w:tc>
          <w:tcPr>
            <w:tcW w:w="794" w:type="dxa"/>
          </w:tcPr>
          <w:p w:rsidR="001B0F29" w:rsidRPr="0087511C" w:rsidRDefault="001B0F29" w:rsidP="001B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</w:tcPr>
          <w:p w:rsidR="001B0F29" w:rsidRPr="0087511C" w:rsidRDefault="001B0F29" w:rsidP="001B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8" w:type="dxa"/>
          </w:tcPr>
          <w:p w:rsidR="001B0F29" w:rsidRPr="0087511C" w:rsidRDefault="001B0F29" w:rsidP="001B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930" w:type="dxa"/>
          </w:tcPr>
          <w:p w:rsidR="001B0F29" w:rsidRPr="0087511C" w:rsidRDefault="001B0F29" w:rsidP="001B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</w:tcPr>
          <w:p w:rsidR="001B0F29" w:rsidRPr="0087511C" w:rsidRDefault="001B0F29" w:rsidP="001B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:rsidR="001B0F29" w:rsidRPr="0087511C" w:rsidRDefault="001B0F29" w:rsidP="001B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</w:tbl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394"/>
        <w:gridCol w:w="1134"/>
        <w:gridCol w:w="2693"/>
        <w:gridCol w:w="2693"/>
        <w:gridCol w:w="568"/>
        <w:gridCol w:w="1276"/>
        <w:gridCol w:w="1417"/>
      </w:tblGrid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учиться высказывать своё предположение (версию) на основе работы с материалом учебника;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-  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Личностные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принятие социальной роли ученика, осознание личностного смысла учения и интерес к изучению математики. 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развитие самостоятельности и личной ответственности за свои поступки, способность к рефлексивной самооценке собственных действий и волевая </w:t>
            </w:r>
            <w:proofErr w:type="spellStart"/>
            <w:r w:rsidRPr="001B0F29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B0F2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освоение норм общения и коммуникативного взаимодействия, навыков сотрудничества </w:t>
            </w:r>
            <w:proofErr w:type="gramStart"/>
            <w:r w:rsidRPr="001B0F29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1B0F29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сверстниками, умение находить выходы из спорных ситуаций.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работать с таблицами,  схемами, множествами и цепочками, представлять, анализировать и интерпретировать данные.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контролировать и оценивать свои учебные действия на основе выработанных критериев в соответствии с поставленной задачей и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lastRenderedPageBreak/>
              <w:t>условиями ее реализации.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6D6861" w:rsidRDefault="006D6861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1.09.15</w:t>
            </w:r>
          </w:p>
          <w:p w:rsidR="006D6861" w:rsidRPr="001B0F29" w:rsidRDefault="006D6861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61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Решение неравенства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Множество решений неравенства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Строгое и нестрогое неравенство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B0F29" w:rsidRPr="00D2569F" w:rsidRDefault="001B0F29" w:rsidP="0091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Двойное </w:t>
            </w:r>
            <w:proofErr w:type="spellStart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proofErr w:type="gramStart"/>
            <w:r w:rsidR="00913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1FE" w:rsidRPr="009131F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9131FE" w:rsidRPr="009131FE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="009131FE" w:rsidRPr="0091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игра.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Двойное неравенство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B0F29" w:rsidRPr="00D2569F" w:rsidRDefault="001B0F29" w:rsidP="000E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Неравенства.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Оценка суммы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решать текстовые задачи, 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логического, эвристического и алгоритмического  мышления,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алгоритмов.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Оценка разности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Оценка произведения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Оценка частного</w:t>
            </w:r>
          </w:p>
          <w:p w:rsidR="00665574" w:rsidRPr="00665574" w:rsidRDefault="00665574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«Самый внимательный»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1B0F29" w:rsidRPr="004B28F3" w:rsidRDefault="001B0F29" w:rsidP="004B2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арифметических действий </w:t>
            </w:r>
            <w:r w:rsidR="004B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28F3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Прикидка результатов арифметических действий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B0F29" w:rsidRPr="00D2569F" w:rsidRDefault="001B0F29" w:rsidP="000E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Прикидка результатов арифметических действий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«Прикидка результатов арифметических действий»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с однозначным частным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решать текстовые задачи, </w:t>
            </w:r>
          </w:p>
          <w:p w:rsidR="001B0F29" w:rsidRPr="001B0F29" w:rsidRDefault="001B0F29" w:rsidP="001B0F29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lastRenderedPageBreak/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1B0F29" w:rsidRPr="001B0F29" w:rsidRDefault="001B0F29" w:rsidP="001B0F29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Деление с однозначным частным (с остатком)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и трехзначное число                       </w:t>
            </w:r>
          </w:p>
          <w:p w:rsidR="001B0F29" w:rsidRPr="006F2074" w:rsidRDefault="006F2074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</w:tcPr>
          <w:p w:rsidR="001B0F29" w:rsidRPr="000E34D1" w:rsidRDefault="001B0F29" w:rsidP="000E3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и трехзначное число </w:t>
            </w:r>
            <w:r w:rsidR="000E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34D1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и трехзначное число (с нулями в разрядах частного)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и трехзначное число </w:t>
            </w:r>
            <w:proofErr w:type="gramStart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 остатком)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1B0F29" w:rsidRPr="00D2569F" w:rsidRDefault="001B0F29" w:rsidP="000B3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и трехзначное число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Оценка площади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устно и письменно арифметические действия с числами, решать текстовые задачи, простейшие уравнения и неравенства, исполнять и строить алгоритмы, составлять и исследовать простейшие формулы</w:t>
            </w:r>
          </w:p>
          <w:p w:rsidR="001B0F29" w:rsidRPr="001B0F29" w:rsidRDefault="001B0F29" w:rsidP="001B0F29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овладение устной и письменной математической речью, основами логического мышления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lastRenderedPageBreak/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Приближенное вычисление площадей 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1B0F29" w:rsidRPr="00D2569F" w:rsidRDefault="001B0F29" w:rsidP="000B3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Приближенное вычисление площадей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Приближенное вычисление площадей.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«Деление на двузначное и трехзначное число»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4" w:type="dxa"/>
          </w:tcPr>
          <w:p w:rsidR="001B0F29" w:rsidRPr="00F11AB2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Измерения и дроби</w:t>
            </w:r>
            <w:r w:rsidR="00F1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  <w:proofErr w:type="gramStart"/>
            <w:r w:rsidR="00F11AB2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="00F11AB2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решать текстовые задачи, </w:t>
            </w:r>
          </w:p>
          <w:p w:rsidR="001B0F29" w:rsidRPr="001B0F29" w:rsidRDefault="001B0F29" w:rsidP="001B0F29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за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Доли.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1B0F29" w:rsidRPr="000B3F02" w:rsidRDefault="001B0F29" w:rsidP="000B3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Доли. Сравнение долей </w:t>
            </w:r>
            <w:r w:rsidR="000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B3F02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1B0F29" w:rsidTr="001B0F29">
        <w:trPr>
          <w:gridAfter w:val="3"/>
          <w:wAfter w:w="3261" w:type="dxa"/>
        </w:trPr>
        <w:tc>
          <w:tcPr>
            <w:tcW w:w="6345" w:type="dxa"/>
            <w:gridSpan w:val="3"/>
          </w:tcPr>
          <w:p w:rsidR="001B0F29" w:rsidRPr="00D2569F" w:rsidRDefault="001B0F29" w:rsidP="00D25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61211E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решать текстовые задачи, </w:t>
            </w:r>
          </w:p>
          <w:p w:rsidR="001B0F29" w:rsidRPr="001B0F29" w:rsidRDefault="001B0F29" w:rsidP="001B0F29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освоение начальных умений проектной деятельности: постановка и сохранение целей учебной деятельности,  определение наиболее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lastRenderedPageBreak/>
              <w:t>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27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доле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Задачи  на доли    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Дроби.   </w:t>
            </w:r>
            <w:r w:rsidR="003E601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</w:t>
            </w:r>
          </w:p>
          <w:p w:rsidR="001B0F29" w:rsidRPr="001B0F29" w:rsidRDefault="001B0F29" w:rsidP="001B0F29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устно и письменно арифметические действия с числами, составлять и исследовать простейшие формулы, распознавать, изображать и исследовать геометрические фигуры, работать с таблицами,  схемами, диаграммами и графиками, множествами и цепочками, представлять, анализировать и интерпретировать данные,</w:t>
            </w:r>
          </w:p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1B0F29" w:rsidRPr="00D2569F" w:rsidRDefault="001B0F29" w:rsidP="00E71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Дроби. Сравнение дробей 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 Нахождение части от числа               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части           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1B0F29" w:rsidRPr="00D2569F" w:rsidRDefault="001B0F29" w:rsidP="00E71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части, которую одно число составляет от другого    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1B0F29" w:rsidRPr="00027609" w:rsidRDefault="001B0F29" w:rsidP="00E714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и дроби. Задачи на нахождение части, которую одно число составляет от другого    </w:t>
            </w:r>
            <w:proofErr w:type="gramStart"/>
            <w:r w:rsidR="00027609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«Деление и дроби».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дробей с одинаковыми знаменателями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дробей с одинаковыми </w:t>
            </w:r>
            <w:proofErr w:type="spellStart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  <w:proofErr w:type="gramStart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22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D7226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1B0F29" w:rsidRPr="00D2569F" w:rsidRDefault="001B0F29" w:rsidP="008C7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одинаковыми знаменателями.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части величин. Проверка устного вычислительного навыка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Задачи на части с неправильными дробями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1B0F29" w:rsidRPr="00D2569F" w:rsidRDefault="001B0F29" w:rsidP="008C7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Задачи на части с неправильными дробями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                             </w:t>
            </w:r>
          </w:p>
          <w:p w:rsidR="001B0F29" w:rsidRPr="002D5E25" w:rsidRDefault="002D5E25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Мини-олимпиада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устно и письменно арифметические действия с числами, составлять решать текстовые задачи, работать с таблицами,  схемами, диаграммами и графиками, множествами и цепочками, представлять, анализировать и интерпретировать данные</w:t>
            </w: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целой части из неправильной дроби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смешанного числа в виде неправильной дроби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1B0F29" w:rsidRPr="008C7BB5" w:rsidRDefault="001B0F29" w:rsidP="008C7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Преобразования смешанных чисел.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C7BB5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  с переходом через единицу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с переходом через единицу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7" w:type="dxa"/>
          </w:tcPr>
          <w:p w:rsidR="001B0F29" w:rsidRPr="0090768D" w:rsidRDefault="001B0F29" w:rsidP="001B0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  с переходом через единицу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устно и письменно арифметические действия с числами, решать текстовые задачи, работать с таблицами,  схемами, диаграммами и графиками, множествами и цепочками, представлять, анализировать и интерпретировать данные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27794A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Частные случаи  сложения и вычитания смешанных чисел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Рациональные вычисления со смешанными числами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1B0F29" w:rsidRPr="00D2569F" w:rsidRDefault="001B0F29" w:rsidP="00703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смешанных чисел.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Преобразование смешанных чисел. Сложение и вычитание смешанных чисел.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«Сложение и вычитание смешанных чисел»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1B0F29" w:rsidRPr="003D0CA5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Шкалы</w:t>
            </w:r>
            <w:r w:rsidR="003D0CA5">
              <w:rPr>
                <w:rFonts w:ascii="Times New Roman" w:hAnsi="Times New Roman" w:cs="Times New Roman"/>
                <w:b/>
                <w:sz w:val="24"/>
                <w:szCs w:val="24"/>
              </w:rPr>
              <w:t>Турнир</w:t>
            </w:r>
            <w:proofErr w:type="spellEnd"/>
            <w:proofErr w:type="gramStart"/>
            <w:r w:rsidR="003D0CA5">
              <w:rPr>
                <w:rFonts w:ascii="Times New Roman" w:hAnsi="Times New Roman" w:cs="Times New Roman"/>
                <w:b/>
                <w:sz w:val="24"/>
                <w:szCs w:val="24"/>
              </w:rPr>
              <w:t>»С</w:t>
            </w:r>
            <w:proofErr w:type="gramEnd"/>
            <w:r w:rsidR="003D0CA5">
              <w:rPr>
                <w:rFonts w:ascii="Times New Roman" w:hAnsi="Times New Roman" w:cs="Times New Roman"/>
                <w:b/>
                <w:sz w:val="24"/>
                <w:szCs w:val="24"/>
              </w:rPr>
              <w:t>амый быстрый»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решать текстовые задачи, простейшие уравнения и неравенства, исполнять и строить алгоритмы, 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lastRenderedPageBreak/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Числовой луч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rPr>
          <w:trHeight w:val="713"/>
        </w:trPr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на луче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 координатного луча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1B0F29" w:rsidRPr="00703706" w:rsidRDefault="001B0F29" w:rsidP="00703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Шкалы. Координатный луч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03706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Движение  точек по координатному лучу.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4" w:type="dxa"/>
          </w:tcPr>
          <w:p w:rsidR="001B0F29" w:rsidRPr="00D2569F" w:rsidRDefault="001B0F29" w:rsidP="00DC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 точек по координатному лучу.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Одновременное движение по координатному лучу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1B0F29" w:rsidRPr="002F5629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Скорость сближения</w:t>
            </w:r>
            <w:r w:rsidR="002F56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629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Скорость удаления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Скорость сближения и скорость удаления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1B0F29" w:rsidRPr="00D2569F" w:rsidRDefault="001B0F29" w:rsidP="00B1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сближения и скорость удаления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устно и письменно арифметические действия с числами, решать текстовые задачи, простейшие уравнения и неравенства, исполнять и строить алгоритмы, составлять и исследовать простейшие формулы, представлять, анализировать и интерпретировать данные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Встречное движение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1B0F29" w:rsidRPr="00D2569F" w:rsidRDefault="001B0F29" w:rsidP="00DC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Встречное движение и движение в противоположных направлениях </w:t>
            </w:r>
            <w:r w:rsidR="00DC0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Движение вдогонку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отставанием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1B0F29" w:rsidRPr="00DC0427" w:rsidRDefault="001B0F29" w:rsidP="00DC0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вдогонку и  с отставанием  </w:t>
            </w:r>
            <w:r w:rsidR="00DC0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C0427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Формула одновременного движения 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1B0F29" w:rsidRPr="00D2569F" w:rsidRDefault="001B0F29" w:rsidP="0084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Формула одновременного движения 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Формула одновременного движения  </w:t>
            </w:r>
            <w:r w:rsidR="006944ED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</w:t>
            </w: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Формула одновременного движения 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Задачи  на одновременное движение всех типов 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394" w:type="dxa"/>
          </w:tcPr>
          <w:p w:rsidR="001B0F29" w:rsidRPr="00D2569F" w:rsidRDefault="001B0F29" w:rsidP="0084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Задачи  на одновременное движение всех типов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по теме «Задачи  на одновременное движение всех типов» </w:t>
            </w: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rPr>
          <w:trHeight w:val="607"/>
        </w:trPr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Действия над составными именованными числами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Новые единицы площади: ар, гектар 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1B0F29" w:rsidRPr="00D2569F" w:rsidRDefault="001B0F29" w:rsidP="0084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Действия над составными именованными числами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Сравнение углов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решать текстовые задачи, 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Развернутый угол. Смежные углы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5A116F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7" w:type="dxa"/>
          </w:tcPr>
          <w:p w:rsid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Угловой градус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</w:tcPr>
          <w:p w:rsidR="001B0F29" w:rsidRPr="00ED54AA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  <w:r w:rsidR="00ED54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54A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Сумма и разность углов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rPr>
          <w:trHeight w:val="176"/>
        </w:trPr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</w:tcPr>
          <w:p w:rsidR="001B0F29" w:rsidRPr="008467E6" w:rsidRDefault="001B0F29" w:rsidP="0084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 транспортиром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углов с помощью транспортира. Вписанный угол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углов с помощью транспортира. Центральный  угол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</w:tcPr>
          <w:p w:rsidR="001B0F29" w:rsidRPr="008467E6" w:rsidRDefault="001B0F29" w:rsidP="0084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углов с помощью транспортира </w:t>
            </w:r>
            <w:r w:rsidR="0084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467E6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- умение выполнять устно и письменно арифметические действия с числами, исполнять и строить алгоритмы, 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Столбчатые и линейные диаграммы   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</w:tcPr>
          <w:p w:rsidR="001B0F29" w:rsidRPr="00D2569F" w:rsidRDefault="001B0F29" w:rsidP="000B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Диаграммы.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«Построение углов с помощью транспортира»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Игра «Морской бой». Пара элементов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Передача изображений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4" w:type="dxa"/>
          </w:tcPr>
          <w:p w:rsidR="001B0F29" w:rsidRPr="00D2569F" w:rsidRDefault="001B0F29" w:rsidP="000B1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изображений 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B0F29" w:rsidRDefault="001B0F29" w:rsidP="001B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394" w:type="dxa"/>
          </w:tcPr>
          <w:p w:rsidR="001B0F29" w:rsidRPr="007C25D7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точек по их координатам </w:t>
            </w:r>
            <w:r w:rsidR="007C25D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Start"/>
            <w:r w:rsidR="007C25D7">
              <w:rPr>
                <w:rFonts w:ascii="Times New Roman" w:hAnsi="Times New Roman" w:cs="Times New Roman"/>
                <w:b/>
                <w:sz w:val="24"/>
                <w:szCs w:val="24"/>
              </w:rPr>
              <w:t>»М</w:t>
            </w:r>
            <w:proofErr w:type="gramEnd"/>
            <w:r w:rsidR="007C25D7">
              <w:rPr>
                <w:rFonts w:ascii="Times New Roman" w:hAnsi="Times New Roman" w:cs="Times New Roman"/>
                <w:b/>
                <w:sz w:val="24"/>
                <w:szCs w:val="24"/>
              </w:rPr>
              <w:t>атематический бой»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 w:val="restart"/>
          </w:tcPr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Предметные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устно и письменно арифметические действия с числами,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 схемами, диаграммами и графиками, множествами и цепочками, представлять, анализировать и интерпретировать данные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овладение устной и письменной математической речью, основами логического мышления,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B0F29">
              <w:rPr>
                <w:rFonts w:ascii="Times New Roman" w:hAnsi="Times New Roman"/>
                <w:i/>
                <w:sz w:val="18"/>
                <w:szCs w:val="18"/>
              </w:rPr>
              <w:t xml:space="preserve"> результаты: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освоение начальных умений проектной деятельности: постановка и сохранение целей учебной деятельности, 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1B0F29" w:rsidRPr="001B0F29" w:rsidRDefault="001B0F29" w:rsidP="001B0F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-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>Коммуникативные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высказывать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обосновывать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свою точку зрения;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слушать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B0F29">
              <w:rPr>
                <w:rFonts w:ascii="Times New Roman" w:eastAsia="SchoolBookC-Italic" w:hAnsi="Times New Roman"/>
                <w:i/>
                <w:iCs/>
                <w:sz w:val="18"/>
                <w:szCs w:val="18"/>
              </w:rPr>
              <w:t xml:space="preserve">слышать </w:t>
            </w:r>
            <w:r w:rsidRPr="001B0F29">
              <w:rPr>
                <w:rFonts w:ascii="Times New Roman" w:hAnsi="Times New Roman"/>
                <w:sz w:val="18"/>
                <w:szCs w:val="1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B0F29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определять и формулировать цель деятельности на уроке с помощью учителя;</w:t>
            </w:r>
          </w:p>
          <w:p w:rsidR="001B0F29" w:rsidRPr="001B0F29" w:rsidRDefault="001B0F29" w:rsidP="001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F29">
              <w:rPr>
                <w:rFonts w:ascii="Times New Roman" w:hAnsi="Times New Roman"/>
                <w:sz w:val="18"/>
                <w:szCs w:val="18"/>
              </w:rPr>
              <w:t>– проговаривать последовательность действий на уроке;</w:t>
            </w: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0F29" w:rsidRPr="001B0F29" w:rsidRDefault="001B0F29" w:rsidP="001B0F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0F29" w:rsidRPr="001B0F29" w:rsidRDefault="001B0F29" w:rsidP="001B0F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Точки на осях координат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5334C4" w:rsidRDefault="001B0F29" w:rsidP="001B0F2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Кодирование фигур на плоскости.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5334C4" w:rsidRDefault="001B0F29" w:rsidP="001B0F2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4" w:type="dxa"/>
          </w:tcPr>
          <w:p w:rsidR="001B0F29" w:rsidRPr="00B936F0" w:rsidRDefault="001B0F29" w:rsidP="00B936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угол </w:t>
            </w:r>
            <w:r w:rsidR="00B9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936F0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5334C4" w:rsidRDefault="001B0F29" w:rsidP="001B0F2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Графики движения.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5334C4" w:rsidRDefault="001B0F29" w:rsidP="001B0F2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4" w:type="dxa"/>
          </w:tcPr>
          <w:p w:rsidR="001B0F29" w:rsidRPr="00E90524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Чтение графиков движения </w:t>
            </w:r>
            <w:r w:rsidR="00E9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24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Изображение на графике времени и места встреч движущихся объектов.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графиков движения объектов, движущихся в противоположных направлениях.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:rsidR="001B0F29" w:rsidRPr="00D2569F" w:rsidRDefault="001B0F29" w:rsidP="00B1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графиков движения</w:t>
            </w: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94" w:type="dxa"/>
          </w:tcPr>
          <w:p w:rsidR="001B0F29" w:rsidRPr="00D2569F" w:rsidRDefault="001B0F29" w:rsidP="00B1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Чтение и построение графиков движения. 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«Чтение и построение графиков движения»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4" w:type="dxa"/>
          </w:tcPr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Итоговое повторение.</w:t>
            </w:r>
          </w:p>
          <w:p w:rsidR="001B0F29" w:rsidRPr="00D2569F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F29" w:rsidRPr="002D74CC" w:rsidTr="00B80C2E">
        <w:tc>
          <w:tcPr>
            <w:tcW w:w="817" w:type="dxa"/>
          </w:tcPr>
          <w:p w:rsidR="001B0F29" w:rsidRPr="00D2569F" w:rsidRDefault="001B0F29" w:rsidP="00D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4394" w:type="dxa"/>
          </w:tcPr>
          <w:p w:rsidR="001B0F29" w:rsidRPr="00E31D6A" w:rsidRDefault="001B0F29" w:rsidP="001B0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2569F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  <w:r w:rsidR="00E31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D6A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</w:p>
        </w:tc>
        <w:tc>
          <w:tcPr>
            <w:tcW w:w="1134" w:type="dxa"/>
          </w:tcPr>
          <w:p w:rsidR="001B0F29" w:rsidRPr="001B0F29" w:rsidRDefault="001B0F29" w:rsidP="001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3"/>
            <w:vMerge/>
          </w:tcPr>
          <w:p w:rsidR="001B0F29" w:rsidRPr="0012544F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0F29" w:rsidRPr="001B0F29" w:rsidRDefault="00B6317D" w:rsidP="00B8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26.05 27.05 </w:t>
            </w:r>
          </w:p>
        </w:tc>
        <w:tc>
          <w:tcPr>
            <w:tcW w:w="1417" w:type="dxa"/>
          </w:tcPr>
          <w:p w:rsidR="001B0F29" w:rsidRPr="002D74CC" w:rsidRDefault="001B0F29" w:rsidP="001B0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0F29" w:rsidRDefault="001B0F29" w:rsidP="001B0F29">
      <w:pPr>
        <w:rPr>
          <w:rFonts w:ascii="Times New Roman" w:hAnsi="Times New Roman"/>
          <w:sz w:val="20"/>
          <w:szCs w:val="20"/>
        </w:rPr>
      </w:pPr>
    </w:p>
    <w:p w:rsidR="00412E67" w:rsidRDefault="00412E67" w:rsidP="00097A09"/>
    <w:p w:rsidR="00283D25" w:rsidRDefault="00283D25" w:rsidP="00283D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829">
        <w:rPr>
          <w:rFonts w:ascii="Times New Roman" w:hAnsi="Times New Roman" w:cs="Times New Roman"/>
          <w:b/>
          <w:bCs/>
          <w:sz w:val="24"/>
          <w:szCs w:val="24"/>
        </w:rPr>
        <w:t>8.  МАТЕРИАЛЬНО-ТЕХНИЧЕСКОЕ ОБЕСПЕЧЕНИЕ ОБРАЗОВАТЕЛЬНОГО ПРОЦЕССА</w:t>
      </w:r>
    </w:p>
    <w:p w:rsidR="00283D25" w:rsidRPr="00440829" w:rsidRDefault="00283D25" w:rsidP="00283D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25" w:rsidRPr="00103F51" w:rsidRDefault="00283D25" w:rsidP="00283D25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Программа 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Л.Г. </w:t>
      </w:r>
      <w:proofErr w:type="spellStart"/>
      <w:r w:rsidRPr="00103F51">
        <w:rPr>
          <w:rFonts w:ascii="Times New Roman" w:hAnsi="Times New Roman"/>
          <w:color w:val="000000"/>
          <w:sz w:val="24"/>
          <w:szCs w:val="24"/>
        </w:rPr>
        <w:t>Петерсон</w:t>
      </w:r>
      <w:proofErr w:type="spellEnd"/>
      <w:r w:rsidRPr="00103F5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03F51">
        <w:rPr>
          <w:rFonts w:ascii="Times New Roman" w:hAnsi="Times New Roman"/>
          <w:bCs/>
          <w:color w:val="000000"/>
          <w:sz w:val="24"/>
          <w:szCs w:val="24"/>
        </w:rPr>
        <w:t>Математика: программа начальной школы 1–4  «</w:t>
      </w:r>
      <w:r w:rsidRPr="00103F51">
        <w:rPr>
          <w:rFonts w:ascii="Times New Roman" w:hAnsi="Times New Roman"/>
          <w:color w:val="000000"/>
          <w:sz w:val="24"/>
          <w:szCs w:val="24"/>
        </w:rPr>
        <w:t xml:space="preserve">Учусь учиться» по  образовательной системе </w:t>
      </w:r>
      <w:proofErr w:type="spellStart"/>
      <w:r w:rsidRPr="00103F51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103F51">
        <w:rPr>
          <w:rFonts w:ascii="Times New Roman" w:hAnsi="Times New Roman"/>
          <w:color w:val="000000"/>
          <w:sz w:val="24"/>
          <w:szCs w:val="24"/>
        </w:rPr>
        <w:t xml:space="preserve"> метода обучения « Школа 2000…»</w:t>
      </w:r>
    </w:p>
    <w:p w:rsidR="00283D25" w:rsidRPr="00103F51" w:rsidRDefault="00283D25" w:rsidP="00283D25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103F51">
        <w:rPr>
          <w:rFonts w:ascii="Times New Roman" w:hAnsi="Times New Roman"/>
          <w:color w:val="000000"/>
          <w:sz w:val="24"/>
          <w:szCs w:val="24"/>
        </w:rPr>
        <w:t xml:space="preserve">Л.Г. </w:t>
      </w:r>
      <w:proofErr w:type="spellStart"/>
      <w:r w:rsidRPr="00103F51">
        <w:rPr>
          <w:rFonts w:ascii="Times New Roman" w:hAnsi="Times New Roman"/>
          <w:color w:val="000000"/>
          <w:sz w:val="24"/>
          <w:szCs w:val="24"/>
        </w:rPr>
        <w:t>Петерсон</w:t>
      </w:r>
      <w:proofErr w:type="spellEnd"/>
      <w:r w:rsidRPr="00103F5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03F51">
        <w:rPr>
          <w:rFonts w:ascii="Times New Roman" w:hAnsi="Times New Roman"/>
          <w:bCs/>
          <w:color w:val="000000"/>
          <w:sz w:val="24"/>
          <w:szCs w:val="24"/>
        </w:rPr>
        <w:t xml:space="preserve">Математика    Учебник: 4 класс.   </w:t>
      </w:r>
      <w:r w:rsidRPr="00103F51">
        <w:rPr>
          <w:rFonts w:ascii="Times New Roman" w:hAnsi="Times New Roman"/>
          <w:color w:val="000000"/>
          <w:sz w:val="24"/>
          <w:szCs w:val="24"/>
        </w:rPr>
        <w:t>В 3 частях 2012 год</w:t>
      </w:r>
    </w:p>
    <w:p w:rsidR="00283D25" w:rsidRPr="00103F51" w:rsidRDefault="00283D25" w:rsidP="00283D2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03F51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Pr="00103F51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103F51">
        <w:rPr>
          <w:rFonts w:ascii="Times New Roman" w:hAnsi="Times New Roman"/>
          <w:sz w:val="24"/>
          <w:szCs w:val="24"/>
        </w:rPr>
        <w:t xml:space="preserve"> и др. </w:t>
      </w:r>
      <w:r w:rsidRPr="00103F51">
        <w:rPr>
          <w:rFonts w:ascii="Times New Roman" w:hAnsi="Times New Roman"/>
          <w:bCs/>
          <w:sz w:val="24"/>
          <w:szCs w:val="24"/>
        </w:rPr>
        <w:t xml:space="preserve">Самостоятельные и контрольные работы для начальной школы: 4 класс. </w:t>
      </w:r>
      <w:r w:rsidRPr="00103F51">
        <w:rPr>
          <w:rFonts w:ascii="Times New Roman" w:hAnsi="Times New Roman"/>
          <w:sz w:val="24"/>
          <w:szCs w:val="24"/>
        </w:rPr>
        <w:t>В 2 частях. 2012 год</w:t>
      </w:r>
    </w:p>
    <w:p w:rsidR="00283D25" w:rsidRPr="00103F51" w:rsidRDefault="00283D25" w:rsidP="00283D25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103F51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Pr="00103F51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103F51">
        <w:rPr>
          <w:rFonts w:ascii="Times New Roman" w:hAnsi="Times New Roman"/>
          <w:sz w:val="24"/>
          <w:szCs w:val="24"/>
        </w:rPr>
        <w:t xml:space="preserve">. </w:t>
      </w:r>
      <w:r w:rsidRPr="00103F51">
        <w:rPr>
          <w:rFonts w:ascii="Times New Roman" w:hAnsi="Times New Roman"/>
          <w:bCs/>
          <w:sz w:val="24"/>
          <w:szCs w:val="24"/>
        </w:rPr>
        <w:t>Математика: 4 класс. Методические рекомендации.</w:t>
      </w:r>
    </w:p>
    <w:p w:rsidR="00283D25" w:rsidRPr="00103F51" w:rsidRDefault="00283D25" w:rsidP="00283D25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283D25" w:rsidRPr="002517D9" w:rsidRDefault="00283D25" w:rsidP="00283D25">
      <w:pPr>
        <w:pStyle w:val="a3"/>
        <w:rPr>
          <w:rFonts w:ascii="Times New Roman" w:hAnsi="Times New Roman"/>
          <w:bCs/>
          <w:sz w:val="18"/>
          <w:szCs w:val="18"/>
        </w:rPr>
      </w:pPr>
    </w:p>
    <w:p w:rsidR="00283D25" w:rsidRPr="00097A09" w:rsidRDefault="00283D25" w:rsidP="00097A09"/>
    <w:sectPr w:rsidR="00283D25" w:rsidRPr="00097A09" w:rsidSect="00412E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73"/>
    <w:multiLevelType w:val="hybridMultilevel"/>
    <w:tmpl w:val="59D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9BE"/>
    <w:multiLevelType w:val="hybridMultilevel"/>
    <w:tmpl w:val="F52A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E39FE"/>
    <w:multiLevelType w:val="hybridMultilevel"/>
    <w:tmpl w:val="59D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3345"/>
    <w:multiLevelType w:val="hybridMultilevel"/>
    <w:tmpl w:val="59D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550E"/>
    <w:multiLevelType w:val="hybridMultilevel"/>
    <w:tmpl w:val="03DE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7897"/>
    <w:multiLevelType w:val="hybridMultilevel"/>
    <w:tmpl w:val="03DE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31AEC"/>
    <w:multiLevelType w:val="hybridMultilevel"/>
    <w:tmpl w:val="7FAE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5186D"/>
    <w:multiLevelType w:val="hybridMultilevel"/>
    <w:tmpl w:val="FBDE14F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7551F3"/>
    <w:multiLevelType w:val="hybridMultilevel"/>
    <w:tmpl w:val="A8C2C6CC"/>
    <w:lvl w:ilvl="0" w:tplc="98C068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C04D29"/>
    <w:multiLevelType w:val="hybridMultilevel"/>
    <w:tmpl w:val="7542C94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FFE6975"/>
    <w:multiLevelType w:val="hybridMultilevel"/>
    <w:tmpl w:val="FCF043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668E"/>
    <w:multiLevelType w:val="hybridMultilevel"/>
    <w:tmpl w:val="7FAE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A09"/>
    <w:rsid w:val="00027609"/>
    <w:rsid w:val="00037230"/>
    <w:rsid w:val="000409A0"/>
    <w:rsid w:val="00042D8F"/>
    <w:rsid w:val="00097A09"/>
    <w:rsid w:val="000B1D8D"/>
    <w:rsid w:val="000B3F02"/>
    <w:rsid w:val="000E34D1"/>
    <w:rsid w:val="00140975"/>
    <w:rsid w:val="001B0F29"/>
    <w:rsid w:val="0027794A"/>
    <w:rsid w:val="00283D25"/>
    <w:rsid w:val="002D5E25"/>
    <w:rsid w:val="002F5629"/>
    <w:rsid w:val="00321242"/>
    <w:rsid w:val="003B7BB5"/>
    <w:rsid w:val="003D0CA5"/>
    <w:rsid w:val="003E6010"/>
    <w:rsid w:val="00412E67"/>
    <w:rsid w:val="004B28F3"/>
    <w:rsid w:val="00505330"/>
    <w:rsid w:val="00585A3C"/>
    <w:rsid w:val="005A116F"/>
    <w:rsid w:val="005E44D7"/>
    <w:rsid w:val="0061211E"/>
    <w:rsid w:val="00665574"/>
    <w:rsid w:val="006944ED"/>
    <w:rsid w:val="006A5048"/>
    <w:rsid w:val="006D6861"/>
    <w:rsid w:val="006F2074"/>
    <w:rsid w:val="00703706"/>
    <w:rsid w:val="00774CB6"/>
    <w:rsid w:val="007C25D7"/>
    <w:rsid w:val="007F636D"/>
    <w:rsid w:val="008467E6"/>
    <w:rsid w:val="008C7BB5"/>
    <w:rsid w:val="009131FE"/>
    <w:rsid w:val="0096518C"/>
    <w:rsid w:val="00A824D7"/>
    <w:rsid w:val="00B12307"/>
    <w:rsid w:val="00B6317D"/>
    <w:rsid w:val="00B80C2E"/>
    <w:rsid w:val="00B936F0"/>
    <w:rsid w:val="00D2569F"/>
    <w:rsid w:val="00D7226D"/>
    <w:rsid w:val="00DC0427"/>
    <w:rsid w:val="00E31D6A"/>
    <w:rsid w:val="00E7140E"/>
    <w:rsid w:val="00E90524"/>
    <w:rsid w:val="00ED5486"/>
    <w:rsid w:val="00ED54AA"/>
    <w:rsid w:val="00F11AB2"/>
    <w:rsid w:val="00F9232E"/>
    <w:rsid w:val="00FC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A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412E6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4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rsid w:val="001B0F2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rsid w:val="001B0F29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link w:val="a7"/>
    <w:qFormat/>
    <w:rsid w:val="001B0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1B0F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1B0F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3">
    <w:name w:val="Заголовок 3+"/>
    <w:basedOn w:val="a"/>
    <w:rsid w:val="001B0F2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17</Pages>
  <Words>5910</Words>
  <Characters>33688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36</cp:revision>
  <dcterms:created xsi:type="dcterms:W3CDTF">2014-08-28T16:19:00Z</dcterms:created>
  <dcterms:modified xsi:type="dcterms:W3CDTF">2014-09-19T06:06:00Z</dcterms:modified>
</cp:coreProperties>
</file>