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E8" w:rsidRDefault="00F06FE8" w:rsidP="00F06FE8">
      <w:pPr>
        <w:shd w:val="clear" w:color="auto" w:fill="FFFFFF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9E5316">
        <w:rPr>
          <w:rFonts w:eastAsia="Calibri"/>
          <w:b/>
          <w:bCs/>
          <w:color w:val="000000"/>
          <w:sz w:val="28"/>
          <w:szCs w:val="28"/>
        </w:rPr>
        <w:t>Пояснительная записка</w:t>
      </w:r>
    </w:p>
    <w:p w:rsidR="00F06FE8" w:rsidRPr="009E5316" w:rsidRDefault="00F06FE8" w:rsidP="00F06FE8">
      <w:pPr>
        <w:shd w:val="clear" w:color="auto" w:fill="FFFFFF"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:rsidR="00F06FE8" w:rsidRPr="009536E9" w:rsidRDefault="00F06FE8" w:rsidP="00F06FE8">
      <w:pPr>
        <w:spacing w:line="276" w:lineRule="auto"/>
        <w:jc w:val="both"/>
      </w:pPr>
      <w:r w:rsidRPr="009536E9">
        <w:t>1.1. Рабочая программа составлена на основе программы учебного курса «</w:t>
      </w:r>
      <w:r>
        <w:t>Окружающий мир</w:t>
      </w:r>
      <w:r w:rsidRPr="009536E9">
        <w:t>», авт</w:t>
      </w:r>
      <w:r>
        <w:t>ором которой является А. А. Плешаков</w:t>
      </w:r>
      <w:r w:rsidRPr="009536E9">
        <w:t>. Программа рассчитана н</w:t>
      </w:r>
      <w:r>
        <w:t>а 68 часов</w:t>
      </w:r>
      <w:r w:rsidRPr="009536E9">
        <w:t>. Программа подкрепляется уче</w:t>
      </w:r>
      <w:r>
        <w:t>бником «Окружающий мир» автор А. А. Плешаков  для 3</w:t>
      </w:r>
      <w:r w:rsidRPr="009536E9">
        <w:t xml:space="preserve"> класса (М.: Просвеще</w:t>
      </w:r>
      <w:r>
        <w:t>ние). Программа составлена для 3</w:t>
      </w:r>
      <w:r w:rsidRPr="009536E9">
        <w:t xml:space="preserve"> класса общеобразовательной школы.</w:t>
      </w:r>
    </w:p>
    <w:p w:rsidR="00F06FE8" w:rsidRPr="009536E9" w:rsidRDefault="00F06FE8" w:rsidP="00F06FE8">
      <w:pPr>
        <w:spacing w:line="276" w:lineRule="auto"/>
        <w:jc w:val="both"/>
        <w:rPr>
          <w:b/>
        </w:rPr>
      </w:pPr>
      <w:r w:rsidRPr="009536E9">
        <w:tab/>
        <w:t xml:space="preserve">1.2. </w:t>
      </w:r>
      <w:r w:rsidRPr="009536E9">
        <w:rPr>
          <w:b/>
        </w:rPr>
        <w:t>Цели изучения предмета:</w:t>
      </w:r>
    </w:p>
    <w:p w:rsidR="00F06FE8" w:rsidRPr="00E7670F" w:rsidRDefault="00F06FE8" w:rsidP="00F06FE8">
      <w:pPr>
        <w:pStyle w:val="a3"/>
        <w:numPr>
          <w:ilvl w:val="0"/>
          <w:numId w:val="3"/>
        </w:numPr>
        <w:shd w:val="clear" w:color="auto" w:fill="FFFFFF"/>
        <w:adjustRightInd w:val="0"/>
        <w:jc w:val="both"/>
        <w:rPr>
          <w:rFonts w:eastAsia="Calibri"/>
          <w:bCs/>
          <w:color w:val="000000"/>
        </w:rPr>
      </w:pPr>
      <w:r w:rsidRPr="00E7670F">
        <w:rPr>
          <w:rFonts w:eastAsia="Calibri"/>
          <w:bCs/>
          <w:color w:val="000000"/>
        </w:rPr>
        <w:t>формирование целостной картины мира и осознание места в нём человека на основе единства рационально</w:t>
      </w:r>
      <w:r>
        <w:rPr>
          <w:rFonts w:eastAsia="Calibri"/>
          <w:bCs/>
          <w:color w:val="000000"/>
        </w:rPr>
        <w:t xml:space="preserve"> </w:t>
      </w:r>
      <w:r w:rsidRPr="00E7670F">
        <w:rPr>
          <w:rFonts w:eastAsia="Calibri"/>
          <w:bCs/>
          <w:color w:val="000000"/>
        </w:rPr>
        <w:t>- научного познания и эмоциональн</w:t>
      </w:r>
      <w:proofErr w:type="gramStart"/>
      <w:r w:rsidRPr="00E7670F">
        <w:rPr>
          <w:rFonts w:eastAsia="Calibri"/>
          <w:bCs/>
          <w:color w:val="000000"/>
        </w:rPr>
        <w:t>о-</w:t>
      </w:r>
      <w:proofErr w:type="gramEnd"/>
      <w:r w:rsidRPr="00E7670F">
        <w:rPr>
          <w:rFonts w:eastAsia="Calibri"/>
          <w:bCs/>
          <w:color w:val="000000"/>
        </w:rPr>
        <w:t xml:space="preserve"> ценностного  осмысления ребёнком личного опыта общения с людьми и природой; </w:t>
      </w:r>
    </w:p>
    <w:p w:rsidR="00F06FE8" w:rsidRPr="00E7670F" w:rsidRDefault="00F06FE8" w:rsidP="00F06FE8">
      <w:pPr>
        <w:pStyle w:val="a3"/>
        <w:numPr>
          <w:ilvl w:val="0"/>
          <w:numId w:val="3"/>
        </w:numPr>
        <w:shd w:val="clear" w:color="auto" w:fill="FFFFFF"/>
        <w:adjustRightInd w:val="0"/>
        <w:jc w:val="both"/>
        <w:rPr>
          <w:rFonts w:eastAsia="Calibri"/>
          <w:bCs/>
          <w:color w:val="000000"/>
        </w:rPr>
      </w:pPr>
      <w:r w:rsidRPr="00E7670F">
        <w:rPr>
          <w:rFonts w:eastAsia="Calibri"/>
          <w:bCs/>
          <w:color w:val="000000"/>
        </w:rPr>
        <w:t>духовно- 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F06FE8" w:rsidRPr="009536E9" w:rsidRDefault="00F06FE8" w:rsidP="00F06FE8">
      <w:pPr>
        <w:spacing w:line="276" w:lineRule="auto"/>
        <w:ind w:left="360"/>
        <w:jc w:val="both"/>
        <w:rPr>
          <w:b/>
        </w:rPr>
      </w:pPr>
      <w:r>
        <w:rPr>
          <w:b/>
        </w:rPr>
        <w:t xml:space="preserve">            </w:t>
      </w:r>
      <w:r w:rsidRPr="009536E9">
        <w:rPr>
          <w:b/>
        </w:rPr>
        <w:t>Задачи изучения предмета:</w:t>
      </w:r>
    </w:p>
    <w:p w:rsidR="00F06FE8" w:rsidRPr="00B016F5" w:rsidRDefault="00F06FE8" w:rsidP="00F06FE8">
      <w:pPr>
        <w:pStyle w:val="a3"/>
        <w:numPr>
          <w:ilvl w:val="0"/>
          <w:numId w:val="5"/>
        </w:numPr>
        <w:shd w:val="clear" w:color="auto" w:fill="FFFFFF"/>
        <w:adjustRightInd w:val="0"/>
        <w:jc w:val="both"/>
        <w:rPr>
          <w:rFonts w:eastAsia="Calibri"/>
          <w:bCs/>
          <w:color w:val="000000"/>
        </w:rPr>
      </w:pPr>
      <w:r w:rsidRPr="00B016F5">
        <w:rPr>
          <w:rFonts w:eastAsia="Calibri"/>
          <w:bCs/>
          <w:color w:val="000000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F06FE8" w:rsidRDefault="00F06FE8" w:rsidP="00F06FE8">
      <w:pPr>
        <w:pStyle w:val="a3"/>
        <w:numPr>
          <w:ilvl w:val="0"/>
          <w:numId w:val="4"/>
        </w:numPr>
        <w:shd w:val="clear" w:color="auto" w:fill="FFFFFF"/>
        <w:adjustRightInd w:val="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осознание ребёнком ценности, целостности и многообразия мира, своего места в нем;</w:t>
      </w:r>
    </w:p>
    <w:p w:rsidR="00F06FE8" w:rsidRDefault="00F06FE8" w:rsidP="00F06FE8">
      <w:pPr>
        <w:pStyle w:val="a3"/>
        <w:numPr>
          <w:ilvl w:val="0"/>
          <w:numId w:val="4"/>
        </w:numPr>
        <w:shd w:val="clear" w:color="auto" w:fill="FFFFFF"/>
        <w:adjustRightInd w:val="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формирования модели безопасного поведения в условиях повседневной жизни и в различных опасных и чрезвычайных ситуациях;</w:t>
      </w:r>
    </w:p>
    <w:p w:rsidR="00F06FE8" w:rsidRDefault="00F06FE8" w:rsidP="00F06FE8">
      <w:pPr>
        <w:pStyle w:val="a3"/>
        <w:numPr>
          <w:ilvl w:val="0"/>
          <w:numId w:val="4"/>
        </w:numPr>
        <w:shd w:val="clear" w:color="auto" w:fill="FFFFFF"/>
        <w:adjustRightInd w:val="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формирования психологической культуры и компетенции для обеспечения эффективного и безопасного взаимодействия в социуме.</w:t>
      </w:r>
    </w:p>
    <w:p w:rsidR="00F06FE8" w:rsidRPr="00E7670F" w:rsidRDefault="00F06FE8" w:rsidP="00F06FE8">
      <w:pPr>
        <w:shd w:val="clear" w:color="auto" w:fill="FFFFFF"/>
        <w:adjustRightInd w:val="0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                  </w:t>
      </w:r>
      <w:r>
        <w:rPr>
          <w:b/>
        </w:rPr>
        <w:t xml:space="preserve"> </w:t>
      </w:r>
      <w:r w:rsidRPr="00E7670F">
        <w:rPr>
          <w:b/>
        </w:rPr>
        <w:t>Концепция, заложенная в содержании учебного материала.</w:t>
      </w:r>
    </w:p>
    <w:p w:rsidR="00F06FE8" w:rsidRDefault="00F06FE8" w:rsidP="00F06FE8">
      <w:pPr>
        <w:shd w:val="clear" w:color="auto" w:fill="FFFFFF"/>
        <w:adjustRightInd w:val="0"/>
        <w:ind w:firstLine="708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Специфика курса состоит в том, что он соединяет в равной мере природоведческие, обществоведческие, исторические знания</w:t>
      </w:r>
      <w:proofErr w:type="gramStart"/>
      <w:r>
        <w:rPr>
          <w:rFonts w:eastAsia="Calibri"/>
          <w:bCs/>
          <w:color w:val="000000"/>
        </w:rPr>
        <w:t xml:space="preserve"> .</w:t>
      </w:r>
      <w:proofErr w:type="gramEnd"/>
      <w:r w:rsidRPr="009E5316">
        <w:rPr>
          <w:rFonts w:eastAsia="Calibri"/>
          <w:bCs/>
          <w:color w:val="000000"/>
        </w:rPr>
        <w:t xml:space="preserve">При этом используются разнообразные методы и формы обучения с применением  системы средств, составляющих единый учебно-методический комплект.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парке и т. д. </w:t>
      </w:r>
    </w:p>
    <w:p w:rsidR="00F06FE8" w:rsidRPr="009E5316" w:rsidRDefault="00F06FE8" w:rsidP="00F06FE8">
      <w:pPr>
        <w:shd w:val="clear" w:color="auto" w:fill="FFFFFF"/>
        <w:adjustRightInd w:val="0"/>
        <w:ind w:firstLine="708"/>
        <w:jc w:val="both"/>
        <w:rPr>
          <w:rFonts w:eastAsia="Calibri"/>
          <w:bCs/>
          <w:color w:val="000000"/>
        </w:rPr>
      </w:pPr>
      <w:r w:rsidRPr="009E5316">
        <w:rPr>
          <w:rFonts w:eastAsia="Calibri"/>
          <w:bCs/>
          <w:color w:val="000000"/>
        </w:rPr>
        <w:t>Отбор содержания учебного курса «Мир вокруг нас» осуществляется на основе следующих ведущих идей:</w:t>
      </w:r>
    </w:p>
    <w:p w:rsidR="00F06FE8" w:rsidRPr="009E5316" w:rsidRDefault="00F06FE8" w:rsidP="00F06FE8">
      <w:pPr>
        <w:numPr>
          <w:ilvl w:val="0"/>
          <w:numId w:val="1"/>
        </w:numPr>
        <w:shd w:val="clear" w:color="auto" w:fill="FFFFFF"/>
        <w:adjustRightInd w:val="0"/>
        <w:spacing w:after="200" w:line="276" w:lineRule="auto"/>
        <w:contextualSpacing/>
        <w:jc w:val="both"/>
        <w:rPr>
          <w:rFonts w:eastAsia="Calibri"/>
          <w:bCs/>
          <w:color w:val="000000"/>
        </w:rPr>
      </w:pPr>
      <w:r w:rsidRPr="009E5316">
        <w:rPr>
          <w:rFonts w:eastAsia="Calibri"/>
          <w:bCs/>
          <w:color w:val="000000"/>
        </w:rPr>
        <w:t>Идея многообразия мира.</w:t>
      </w:r>
    </w:p>
    <w:p w:rsidR="00F06FE8" w:rsidRPr="009E5316" w:rsidRDefault="00F06FE8" w:rsidP="00F06FE8">
      <w:pPr>
        <w:numPr>
          <w:ilvl w:val="0"/>
          <w:numId w:val="1"/>
        </w:numPr>
        <w:shd w:val="clear" w:color="auto" w:fill="FFFFFF"/>
        <w:adjustRightInd w:val="0"/>
        <w:spacing w:after="200" w:line="276" w:lineRule="auto"/>
        <w:contextualSpacing/>
        <w:jc w:val="both"/>
        <w:rPr>
          <w:rFonts w:eastAsia="Calibri"/>
          <w:bCs/>
          <w:color w:val="000000"/>
        </w:rPr>
      </w:pPr>
      <w:r w:rsidRPr="009E5316">
        <w:rPr>
          <w:rFonts w:eastAsia="Calibri"/>
          <w:bCs/>
          <w:color w:val="000000"/>
        </w:rPr>
        <w:t>Идея экологической ценности мира.</w:t>
      </w:r>
    </w:p>
    <w:p w:rsidR="00F06FE8" w:rsidRPr="009E5316" w:rsidRDefault="00F06FE8" w:rsidP="00F06FE8">
      <w:pPr>
        <w:numPr>
          <w:ilvl w:val="0"/>
          <w:numId w:val="1"/>
        </w:numPr>
        <w:shd w:val="clear" w:color="auto" w:fill="FFFFFF"/>
        <w:adjustRightInd w:val="0"/>
        <w:spacing w:after="200" w:line="276" w:lineRule="auto"/>
        <w:contextualSpacing/>
        <w:jc w:val="both"/>
        <w:rPr>
          <w:rFonts w:eastAsia="Calibri"/>
          <w:bCs/>
          <w:color w:val="000000"/>
        </w:rPr>
      </w:pPr>
      <w:r w:rsidRPr="009E5316">
        <w:rPr>
          <w:rFonts w:eastAsia="Calibri"/>
          <w:bCs/>
          <w:color w:val="000000"/>
        </w:rPr>
        <w:t xml:space="preserve">Идея уважения к миру.  </w:t>
      </w:r>
    </w:p>
    <w:p w:rsidR="00F06FE8" w:rsidRPr="009E5316" w:rsidRDefault="00F06FE8" w:rsidP="00F06FE8">
      <w:pPr>
        <w:shd w:val="clear" w:color="auto" w:fill="FFFFFF"/>
        <w:adjustRightInd w:val="0"/>
        <w:ind w:firstLine="360"/>
        <w:jc w:val="both"/>
        <w:rPr>
          <w:rFonts w:eastAsia="Calibri"/>
          <w:bCs/>
          <w:color w:val="000000"/>
        </w:rPr>
      </w:pPr>
      <w:r w:rsidRPr="009E5316">
        <w:rPr>
          <w:rFonts w:eastAsia="Calibri"/>
          <w:bCs/>
          <w:color w:val="000000"/>
        </w:rPr>
        <w:t>В соответствии  с общей направленностью курса и названными ведущими идеями особое значение при реализации программы мы придаем новым для практики начальной школы видам деятельности, к которым относятся:</w:t>
      </w:r>
    </w:p>
    <w:p w:rsidR="00F06FE8" w:rsidRPr="009E5316" w:rsidRDefault="00F06FE8" w:rsidP="00F06FE8">
      <w:pPr>
        <w:numPr>
          <w:ilvl w:val="0"/>
          <w:numId w:val="2"/>
        </w:numPr>
        <w:shd w:val="clear" w:color="auto" w:fill="FFFFFF"/>
        <w:adjustRightInd w:val="0"/>
        <w:spacing w:after="200" w:line="276" w:lineRule="auto"/>
        <w:contextualSpacing/>
        <w:jc w:val="both"/>
        <w:rPr>
          <w:rFonts w:eastAsia="Calibri"/>
          <w:bCs/>
          <w:color w:val="000000"/>
        </w:rPr>
      </w:pPr>
      <w:r w:rsidRPr="009E5316">
        <w:rPr>
          <w:rFonts w:eastAsia="Calibri"/>
          <w:bCs/>
          <w:color w:val="000000"/>
        </w:rPr>
        <w:t>Распознавание природных объектов с помощью специального атласа-определителя.</w:t>
      </w:r>
    </w:p>
    <w:p w:rsidR="00F06FE8" w:rsidRPr="009E5316" w:rsidRDefault="00F06FE8" w:rsidP="00F06FE8">
      <w:pPr>
        <w:numPr>
          <w:ilvl w:val="0"/>
          <w:numId w:val="2"/>
        </w:numPr>
        <w:shd w:val="clear" w:color="auto" w:fill="FFFFFF"/>
        <w:adjustRightInd w:val="0"/>
        <w:spacing w:after="200" w:line="276" w:lineRule="auto"/>
        <w:contextualSpacing/>
        <w:jc w:val="both"/>
        <w:rPr>
          <w:rFonts w:eastAsia="Calibri"/>
          <w:bCs/>
          <w:color w:val="000000"/>
        </w:rPr>
      </w:pPr>
      <w:r w:rsidRPr="009E5316">
        <w:rPr>
          <w:rFonts w:eastAsia="Calibri"/>
          <w:bCs/>
          <w:color w:val="000000"/>
        </w:rPr>
        <w:t>Моделирование экологических связей с помощью графических и  динамических схем (моделей)</w:t>
      </w:r>
    </w:p>
    <w:p w:rsidR="00F06FE8" w:rsidRPr="009E5316" w:rsidRDefault="00F06FE8" w:rsidP="00F06FE8">
      <w:pPr>
        <w:numPr>
          <w:ilvl w:val="0"/>
          <w:numId w:val="2"/>
        </w:numPr>
        <w:shd w:val="clear" w:color="auto" w:fill="FFFFFF"/>
        <w:adjustRightInd w:val="0"/>
        <w:spacing w:after="200" w:line="276" w:lineRule="auto"/>
        <w:contextualSpacing/>
        <w:jc w:val="both"/>
        <w:rPr>
          <w:rFonts w:eastAsia="Calibri"/>
          <w:bCs/>
          <w:color w:val="000000"/>
        </w:rPr>
      </w:pPr>
      <w:r w:rsidRPr="009E5316">
        <w:rPr>
          <w:rFonts w:eastAsia="Calibri"/>
          <w:bCs/>
          <w:color w:val="000000"/>
        </w:rPr>
        <w:lastRenderedPageBreak/>
        <w:t>Эколого-этическая деятельность, включающая анализ собственного отношения  к миру природы и поведения    нем</w:t>
      </w:r>
      <w:proofErr w:type="gramStart"/>
      <w:r w:rsidRPr="009E5316">
        <w:rPr>
          <w:rFonts w:eastAsia="Calibri"/>
          <w:bCs/>
          <w:color w:val="000000"/>
        </w:rPr>
        <w:t xml:space="preserve"> ,</w:t>
      </w:r>
      <w:proofErr w:type="gramEnd"/>
      <w:r w:rsidRPr="009E5316">
        <w:rPr>
          <w:rFonts w:eastAsia="Calibri"/>
          <w:bCs/>
          <w:color w:val="000000"/>
        </w:rPr>
        <w:t xml:space="preserve"> оценку поступков других людей, выработку соответствующих норм  и правил,  которая осуществляется с помощью специально разработанной книги для чтения по экологической этике. </w:t>
      </w:r>
    </w:p>
    <w:p w:rsidR="00F06FE8" w:rsidRPr="009E5316" w:rsidRDefault="00F06FE8" w:rsidP="00F06FE8">
      <w:pPr>
        <w:shd w:val="clear" w:color="auto" w:fill="FFFFFF"/>
        <w:adjustRightInd w:val="0"/>
        <w:ind w:left="36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Учебный курс «Окружающий мир</w:t>
      </w:r>
      <w:r w:rsidRPr="009E5316">
        <w:rPr>
          <w:rFonts w:eastAsia="Calibri"/>
          <w:bCs/>
          <w:color w:val="000000"/>
        </w:rPr>
        <w:t>» занимает особое место, поскольку познание детьми окружающего мира не ограничивается рамками урока.</w:t>
      </w:r>
      <w:r>
        <w:rPr>
          <w:rFonts w:eastAsia="Calibri"/>
          <w:bCs/>
          <w:color w:val="000000"/>
        </w:rPr>
        <w:t xml:space="preserve"> Существенная особенность курса состоит в том, что в нём заложена содержательная основа для реализации </w:t>
      </w:r>
      <w:proofErr w:type="spellStart"/>
      <w:r>
        <w:rPr>
          <w:rFonts w:eastAsia="Calibri"/>
          <w:bCs/>
          <w:color w:val="000000"/>
        </w:rPr>
        <w:t>межпредметных</w:t>
      </w:r>
      <w:proofErr w:type="spellEnd"/>
      <w:r>
        <w:rPr>
          <w:rFonts w:eastAsia="Calibri"/>
          <w:bCs/>
          <w:color w:val="000000"/>
        </w:rPr>
        <w:t xml:space="preserve"> связей всех дисциплин начальной школы.</w:t>
      </w:r>
    </w:p>
    <w:p w:rsidR="00F06FE8" w:rsidRDefault="00F06FE8" w:rsidP="00F06FE8">
      <w:pPr>
        <w:spacing w:line="276" w:lineRule="auto"/>
        <w:jc w:val="both"/>
      </w:pPr>
      <w:r>
        <w:t xml:space="preserve">          </w:t>
      </w:r>
      <w:r w:rsidRPr="009536E9">
        <w:t>1.3. Автор</w:t>
      </w:r>
      <w:r>
        <w:t>ская программа рассчитана на 68</w:t>
      </w:r>
      <w:r w:rsidRPr="009536E9">
        <w:t xml:space="preserve"> часов.</w:t>
      </w:r>
    </w:p>
    <w:p w:rsidR="00F06FE8" w:rsidRPr="009536E9" w:rsidRDefault="00F06FE8" w:rsidP="00F06FE8">
      <w:pPr>
        <w:spacing w:line="276" w:lineRule="auto"/>
        <w:jc w:val="both"/>
      </w:pPr>
      <w:r w:rsidRPr="009536E9">
        <w:tab/>
        <w:t>1.4. Срок реализации программы 1 год.</w:t>
      </w:r>
    </w:p>
    <w:p w:rsidR="00F06FE8" w:rsidRPr="009536E9" w:rsidRDefault="00F06FE8" w:rsidP="00F06FE8">
      <w:pPr>
        <w:spacing w:line="276" w:lineRule="auto"/>
        <w:jc w:val="both"/>
      </w:pPr>
      <w:r>
        <w:tab/>
        <w:t xml:space="preserve">1.5. При обучении окружающему миру используется </w:t>
      </w:r>
      <w:r w:rsidRPr="009536E9">
        <w:t xml:space="preserve"> </w:t>
      </w:r>
      <w:r w:rsidRPr="00BA7F94">
        <w:t>системно-</w:t>
      </w:r>
      <w:proofErr w:type="spellStart"/>
      <w:r w:rsidRPr="00BA7F94">
        <w:t>деятельностный</w:t>
      </w:r>
      <w:proofErr w:type="spellEnd"/>
      <w:r w:rsidRPr="00BA7F94">
        <w:t xml:space="preserve"> подход</w:t>
      </w:r>
      <w:r>
        <w:t xml:space="preserve">. </w:t>
      </w:r>
      <w:r w:rsidRPr="009536E9">
        <w:t xml:space="preserve"> Основная форма обучения  – урок. По характеру познавательной деятельности используются объяснительно-иллюстративный, репродуктивный, частично-поисковый методы; по источнику получения знаний – наглядный, словесный, практический методы.</w:t>
      </w:r>
    </w:p>
    <w:p w:rsidR="00F06FE8" w:rsidRPr="009335F9" w:rsidRDefault="00F06FE8" w:rsidP="00F06FE8">
      <w:pPr>
        <w:spacing w:line="276" w:lineRule="auto"/>
        <w:ind w:firstLine="360"/>
        <w:jc w:val="both"/>
        <w:rPr>
          <w:i/>
          <w:color w:val="C00000"/>
        </w:rPr>
      </w:pPr>
      <w:r w:rsidRPr="009536E9">
        <w:tab/>
        <w:t>1.6</w:t>
      </w:r>
      <w:r w:rsidRPr="009335F9">
        <w:rPr>
          <w:i/>
          <w:color w:val="C00000"/>
        </w:rPr>
        <w:t xml:space="preserve">.  </w:t>
      </w:r>
      <w:r w:rsidRPr="009335F9">
        <w:rPr>
          <w:i/>
        </w:rPr>
        <w:t>Знания, умения и навыки учащихся по окружающему миру оцениваютс</w:t>
      </w:r>
      <w:r>
        <w:rPr>
          <w:i/>
        </w:rPr>
        <w:t>я по результатам устного опроса, а также тестовых работ.</w:t>
      </w:r>
    </w:p>
    <w:p w:rsidR="00F06FE8" w:rsidRPr="009536E9" w:rsidRDefault="00F06FE8" w:rsidP="00F06FE8">
      <w:pPr>
        <w:spacing w:line="276" w:lineRule="auto"/>
        <w:ind w:firstLine="360"/>
        <w:jc w:val="both"/>
      </w:pPr>
      <w:r w:rsidRPr="009536E9">
        <w:tab/>
        <w:t>Содержание материала, усвоение которого проверяется и оценивается, определяется прогр</w:t>
      </w:r>
      <w:r>
        <w:t>аммой по окружающему миру</w:t>
      </w:r>
      <w:r w:rsidRPr="009536E9">
        <w:t xml:space="preserve"> для четырехлетней школы. С помощью </w:t>
      </w:r>
      <w:r w:rsidRPr="004B7D45">
        <w:rPr>
          <w:color w:val="000000" w:themeColor="text1"/>
        </w:rPr>
        <w:t>устного</w:t>
      </w:r>
      <w:r>
        <w:t xml:space="preserve"> опроса и тестовых работ </w:t>
      </w:r>
      <w:r w:rsidRPr="009536E9">
        <w:t xml:space="preserve">проверяется усвоение основных наиболее существенных вопросов программного материала каждого года обучения. При проверке выявляется не только осознанность знаний и </w:t>
      </w:r>
      <w:proofErr w:type="spellStart"/>
      <w:r w:rsidRPr="009536E9">
        <w:t>сформированность</w:t>
      </w:r>
      <w:proofErr w:type="spellEnd"/>
      <w:r w:rsidRPr="009536E9">
        <w:t xml:space="preserve"> навыков, но и умения применять их к решению учебных и практических задач.</w:t>
      </w:r>
    </w:p>
    <w:p w:rsidR="00F06FE8" w:rsidRPr="000B4A52" w:rsidRDefault="00F06FE8" w:rsidP="00F06FE8">
      <w:pPr>
        <w:pStyle w:val="a3"/>
        <w:ind w:left="360"/>
        <w:jc w:val="both"/>
      </w:pPr>
      <w:r w:rsidRPr="009536E9">
        <w:tab/>
      </w:r>
      <w:r w:rsidRPr="000B4A52">
        <w:t>Наряду с общеобразовательными задачами на уроке решаются задачи коррекционные:</w:t>
      </w:r>
    </w:p>
    <w:p w:rsidR="00F06FE8" w:rsidRPr="000B4A52" w:rsidRDefault="00F06FE8" w:rsidP="00F06FE8">
      <w:pPr>
        <w:numPr>
          <w:ilvl w:val="0"/>
          <w:numId w:val="11"/>
        </w:numPr>
        <w:spacing w:after="200" w:line="276" w:lineRule="auto"/>
        <w:ind w:left="0" w:firstLine="420"/>
        <w:contextualSpacing/>
        <w:jc w:val="both"/>
        <w:rPr>
          <w:b/>
        </w:rPr>
      </w:pPr>
      <w:r w:rsidRPr="000B4A52">
        <w:rPr>
          <w:b/>
        </w:rPr>
        <w:t xml:space="preserve">совершенствование движений и сенсорного развития: </w:t>
      </w:r>
      <w:r w:rsidRPr="000B4A52">
        <w:t>развитие мелкой моторики и пальцев рук, развитие навыков каллиграфии, развитие артикулярной моторики.</w:t>
      </w:r>
    </w:p>
    <w:p w:rsidR="00F06FE8" w:rsidRPr="000B4A52" w:rsidRDefault="00F06FE8" w:rsidP="00F06FE8">
      <w:pPr>
        <w:numPr>
          <w:ilvl w:val="0"/>
          <w:numId w:val="11"/>
        </w:numPr>
        <w:spacing w:after="200" w:line="276" w:lineRule="auto"/>
        <w:ind w:left="0" w:firstLine="420"/>
        <w:contextualSpacing/>
        <w:jc w:val="both"/>
        <w:rPr>
          <w:b/>
        </w:rPr>
      </w:pPr>
      <w:r w:rsidRPr="000B4A52">
        <w:rPr>
          <w:b/>
        </w:rPr>
        <w:t xml:space="preserve">коррекция отдельных сторон психических действий: </w:t>
      </w:r>
      <w:r w:rsidRPr="000B4A52">
        <w:t>развитие зрительного восприятия и узнавания, развитие зрительной памяти и внимания, формирование обобщенных представлений о свойствах предметов (цвет, форма, величина), развитие пространственных представлений и ориентации, развитие представлений о времени, развитие слуховой памяти и внимания, развитие фонетико-фонематических представлений,  формирование звукового анализа.</w:t>
      </w:r>
    </w:p>
    <w:p w:rsidR="00F06FE8" w:rsidRPr="000B4A52" w:rsidRDefault="00F06FE8" w:rsidP="00F06FE8">
      <w:pPr>
        <w:numPr>
          <w:ilvl w:val="0"/>
          <w:numId w:val="11"/>
        </w:numPr>
        <w:spacing w:after="200" w:line="276" w:lineRule="auto"/>
        <w:ind w:left="0" w:firstLine="0"/>
        <w:contextualSpacing/>
        <w:jc w:val="both"/>
      </w:pPr>
      <w:r w:rsidRPr="000B4A52">
        <w:rPr>
          <w:b/>
        </w:rPr>
        <w:t>развитие основных мыслительных операций</w:t>
      </w:r>
      <w:r w:rsidRPr="000B4A52">
        <w:t>: навыки соотносительного анализа, навыки группировки и классификации (на базе овладения основными родовыми понятиями), умение работать по словесной и письменной инструкции, алгоритму, умение планировать деятельность, развитие комбинаторных способностей.</w:t>
      </w:r>
    </w:p>
    <w:p w:rsidR="00F06FE8" w:rsidRPr="000B4A52" w:rsidRDefault="00F06FE8" w:rsidP="00F06FE8">
      <w:pPr>
        <w:numPr>
          <w:ilvl w:val="0"/>
          <w:numId w:val="11"/>
        </w:numPr>
        <w:spacing w:after="200" w:line="276" w:lineRule="auto"/>
        <w:ind w:left="0" w:firstLine="420"/>
        <w:contextualSpacing/>
        <w:jc w:val="both"/>
        <w:rPr>
          <w:b/>
        </w:rPr>
      </w:pPr>
      <w:r w:rsidRPr="000B4A52">
        <w:rPr>
          <w:b/>
        </w:rPr>
        <w:t xml:space="preserve">развитие различных видов мышления: </w:t>
      </w:r>
      <w:r w:rsidRPr="000B4A52">
        <w:t xml:space="preserve"> развитие наглядно-образного мышления;</w:t>
      </w:r>
      <w:r w:rsidRPr="000B4A52">
        <w:rPr>
          <w:b/>
        </w:rPr>
        <w:t xml:space="preserve"> </w:t>
      </w:r>
      <w:r w:rsidRPr="000B4A52">
        <w:t>развитие словарно-логического мышления (умение видеть и устанавливать логические связи между предметами, явлениями, событиями).</w:t>
      </w:r>
    </w:p>
    <w:p w:rsidR="00F06FE8" w:rsidRPr="000B4A52" w:rsidRDefault="00F06FE8" w:rsidP="00F06FE8">
      <w:pPr>
        <w:numPr>
          <w:ilvl w:val="0"/>
          <w:numId w:val="11"/>
        </w:numPr>
        <w:spacing w:after="200" w:line="276" w:lineRule="auto"/>
        <w:ind w:left="0" w:firstLine="420"/>
        <w:contextualSpacing/>
        <w:jc w:val="both"/>
      </w:pPr>
      <w:r w:rsidRPr="000B4A52">
        <w:rPr>
          <w:b/>
        </w:rPr>
        <w:t>коррекция нарушений в развитии эмоционально-личностной сферы</w:t>
      </w:r>
      <w:r w:rsidRPr="000B4A52">
        <w:t>;</w:t>
      </w:r>
    </w:p>
    <w:p w:rsidR="00F06FE8" w:rsidRPr="000B4A52" w:rsidRDefault="00F06FE8" w:rsidP="00F06FE8">
      <w:pPr>
        <w:numPr>
          <w:ilvl w:val="0"/>
          <w:numId w:val="11"/>
        </w:numPr>
        <w:spacing w:after="200" w:line="276" w:lineRule="auto"/>
        <w:contextualSpacing/>
        <w:jc w:val="both"/>
        <w:rPr>
          <w:b/>
        </w:rPr>
      </w:pPr>
      <w:r w:rsidRPr="000B4A52">
        <w:rPr>
          <w:b/>
        </w:rPr>
        <w:t>развитие речи, владение техникой чтения, речи;</w:t>
      </w:r>
    </w:p>
    <w:p w:rsidR="00F06FE8" w:rsidRPr="000B4A52" w:rsidRDefault="00F06FE8" w:rsidP="00F06FE8">
      <w:pPr>
        <w:numPr>
          <w:ilvl w:val="0"/>
          <w:numId w:val="11"/>
        </w:numPr>
        <w:spacing w:after="200" w:line="276" w:lineRule="auto"/>
        <w:contextualSpacing/>
        <w:jc w:val="both"/>
        <w:rPr>
          <w:b/>
        </w:rPr>
      </w:pPr>
      <w:r w:rsidRPr="000B4A52">
        <w:rPr>
          <w:b/>
        </w:rPr>
        <w:t>расширение представлений об окружающем мире и обогащение словаря;</w:t>
      </w:r>
    </w:p>
    <w:p w:rsidR="00F06FE8" w:rsidRPr="000B4A52" w:rsidRDefault="00F06FE8" w:rsidP="00F06FE8">
      <w:pPr>
        <w:numPr>
          <w:ilvl w:val="0"/>
          <w:numId w:val="11"/>
        </w:numPr>
        <w:spacing w:after="200" w:line="276" w:lineRule="auto"/>
        <w:contextualSpacing/>
        <w:jc w:val="both"/>
        <w:rPr>
          <w:b/>
        </w:rPr>
      </w:pPr>
      <w:r w:rsidRPr="000B4A52">
        <w:rPr>
          <w:b/>
        </w:rPr>
        <w:t>коррекция индивидуальных пробелов в знаниях.</w:t>
      </w:r>
    </w:p>
    <w:p w:rsidR="00F06FE8" w:rsidRPr="000B4A52" w:rsidRDefault="00F06FE8" w:rsidP="00F06FE8">
      <w:pPr>
        <w:spacing w:line="276" w:lineRule="auto"/>
        <w:ind w:firstLine="420"/>
        <w:jc w:val="both"/>
        <w:rPr>
          <w:rFonts w:eastAsiaTheme="minorHAnsi"/>
          <w:lang w:eastAsia="en-US"/>
        </w:rPr>
      </w:pPr>
      <w:r w:rsidRPr="000B4A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B4A52">
        <w:rPr>
          <w:rFonts w:eastAsiaTheme="minorHAnsi"/>
          <w:lang w:eastAsia="en-US"/>
        </w:rPr>
        <w:t xml:space="preserve">Для решения этих задач специальные развивающие задания вводятся в традиционный учебный процесс в качестве составной части предмета. Задания классифицированы по </w:t>
      </w:r>
      <w:r w:rsidRPr="000B4A52">
        <w:rPr>
          <w:rFonts w:eastAsiaTheme="minorHAnsi"/>
          <w:lang w:eastAsia="en-US"/>
        </w:rPr>
        <w:lastRenderedPageBreak/>
        <w:t>целям воздействия, что позволяет облегчить выбор упражнений, соответствующих целям и задачам конкретного урока, уровню развития учащихся и их индивидуальным особенностям (Приложение 1).</w:t>
      </w:r>
    </w:p>
    <w:p w:rsidR="00F06FE8" w:rsidRPr="000B4A52" w:rsidRDefault="00F06FE8" w:rsidP="00F06FE8">
      <w:pPr>
        <w:ind w:firstLine="426"/>
        <w:contextualSpacing/>
        <w:jc w:val="both"/>
      </w:pPr>
      <w:r w:rsidRPr="000B4A52">
        <w:t>Использование развивающих игр и упражнений в учебном процессе оказывает благотворное влияние на развитие познавательной и личностно-мотивационной сферы учащихся. Создаваемый на уроках благоприятный эмоциональный фон способствует развитию учебной мотивации, что является условием для успешного протекания учебной деятельности.</w:t>
      </w:r>
    </w:p>
    <w:p w:rsidR="00F06FE8" w:rsidRPr="000B4A52" w:rsidRDefault="00F06FE8" w:rsidP="00F06FE8">
      <w:pPr>
        <w:spacing w:line="276" w:lineRule="auto"/>
        <w:ind w:firstLine="420"/>
        <w:jc w:val="both"/>
        <w:rPr>
          <w:rFonts w:eastAsiaTheme="minorHAnsi"/>
          <w:lang w:eastAsia="en-US"/>
        </w:rPr>
      </w:pPr>
      <w:r w:rsidRPr="000B4A52">
        <w:rPr>
          <w:rFonts w:eastAsiaTheme="minorHAnsi"/>
          <w:lang w:eastAsia="en-US"/>
        </w:rPr>
        <w:t>Задания, игры и упражнения, используемые на уроках, представлены в авторской программе Бабкиной Н.В. «Интеллектуальное развитие младших школьников»</w:t>
      </w:r>
    </w:p>
    <w:p w:rsidR="00F06FE8" w:rsidRPr="00F06FE8" w:rsidRDefault="00F06FE8" w:rsidP="00F06FE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850"/>
        <w:gridCol w:w="5813"/>
        <w:gridCol w:w="706"/>
        <w:gridCol w:w="1526"/>
      </w:tblGrid>
      <w:tr w:rsidR="00F06FE8" w:rsidRPr="00D11DB1" w:rsidTr="001F74E8">
        <w:tc>
          <w:tcPr>
            <w:tcW w:w="353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11DB1">
              <w:rPr>
                <w:rFonts w:eastAsia="Calibri"/>
                <w:b/>
                <w:lang w:eastAsia="en-US"/>
              </w:rPr>
              <w:t>№</w:t>
            </w:r>
          </w:p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D11DB1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D11DB1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037" w:type="pct"/>
            <w:vAlign w:val="center"/>
            <w:hideMark/>
          </w:tcPr>
          <w:p w:rsidR="00F06FE8" w:rsidRPr="00D11DB1" w:rsidRDefault="00F06FE8" w:rsidP="001F74E8">
            <w:pPr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</w:rPr>
            </w:pPr>
            <w:r w:rsidRPr="00D11DB1">
              <w:rPr>
                <w:rFonts w:eastAsia="Calibri"/>
                <w:b/>
                <w:bCs/>
                <w:i/>
                <w:iCs/>
                <w:color w:val="000000"/>
              </w:rPr>
              <w:t>Наименование  разделов и тем</w:t>
            </w:r>
          </w:p>
        </w:tc>
        <w:tc>
          <w:tcPr>
            <w:tcW w:w="369" w:type="pct"/>
            <w:vAlign w:val="center"/>
            <w:hideMark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11DB1">
              <w:rPr>
                <w:rFonts w:eastAsia="Calibri"/>
                <w:b/>
                <w:bCs/>
                <w:i/>
                <w:iCs/>
                <w:color w:val="000000"/>
              </w:rPr>
              <w:t>Всего  часов</w:t>
            </w:r>
          </w:p>
        </w:tc>
        <w:tc>
          <w:tcPr>
            <w:tcW w:w="797" w:type="pct"/>
            <w:vAlign w:val="center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11DB1">
              <w:rPr>
                <w:rFonts w:eastAsia="Calibri"/>
                <w:b/>
                <w:i/>
                <w:color w:val="000000"/>
              </w:rPr>
              <w:t xml:space="preserve">В </w:t>
            </w:r>
            <w:proofErr w:type="spellStart"/>
            <w:r w:rsidRPr="00D11DB1">
              <w:rPr>
                <w:rFonts w:eastAsia="Calibri"/>
                <w:b/>
                <w:i/>
                <w:color w:val="000000"/>
              </w:rPr>
              <w:t>т.ч</w:t>
            </w:r>
            <w:proofErr w:type="spellEnd"/>
            <w:r w:rsidRPr="00D11DB1">
              <w:rPr>
                <w:rFonts w:eastAsia="Calibri"/>
                <w:b/>
                <w:i/>
                <w:color w:val="000000"/>
              </w:rPr>
              <w:t>. на практические занятия.</w:t>
            </w: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44" w:type="pct"/>
          </w:tcPr>
          <w:p w:rsidR="00F06FE8" w:rsidRPr="00D11DB1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37" w:type="pct"/>
            <w:vAlign w:val="center"/>
            <w:hideMark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11DB1">
              <w:rPr>
                <w:rFonts w:eastAsia="Calibri"/>
                <w:b/>
                <w:lang w:eastAsia="en-US"/>
              </w:rPr>
              <w:t xml:space="preserve">Раздел </w:t>
            </w:r>
            <w:r w:rsidRPr="009942FA">
              <w:rPr>
                <w:rFonts w:eastAsia="Calibri"/>
                <w:b/>
                <w:lang w:eastAsia="en-US"/>
              </w:rPr>
              <w:t>«</w:t>
            </w:r>
            <w:r w:rsidRPr="009942FA">
              <w:rPr>
                <w:b/>
              </w:rPr>
              <w:t>Как устроен мир»</w:t>
            </w:r>
            <w:r>
              <w:t xml:space="preserve">  </w:t>
            </w:r>
            <w:r>
              <w:rPr>
                <w:rFonts w:eastAsia="Calibri"/>
                <w:b/>
                <w:lang w:eastAsia="en-US"/>
              </w:rPr>
              <w:t xml:space="preserve"> (6 </w:t>
            </w:r>
            <w:r w:rsidRPr="00D11DB1">
              <w:rPr>
                <w:rFonts w:eastAsia="Calibri"/>
                <w:b/>
                <w:lang w:eastAsia="en-US"/>
              </w:rPr>
              <w:t>ч)</w:t>
            </w:r>
          </w:p>
        </w:tc>
        <w:tc>
          <w:tcPr>
            <w:tcW w:w="369" w:type="pct"/>
            <w:vAlign w:val="center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97" w:type="pct"/>
            <w:vAlign w:val="center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F196F">
              <w:rPr>
                <w:rFonts w:eastAsia="Calibri"/>
                <w:b/>
                <w:sz w:val="22"/>
                <w:lang w:eastAsia="en-US"/>
              </w:rPr>
              <w:t>Тест-1</w:t>
            </w:r>
          </w:p>
        </w:tc>
      </w:tr>
      <w:tr w:rsidR="00F06FE8" w:rsidRPr="00D11DB1" w:rsidTr="001F74E8">
        <w:tc>
          <w:tcPr>
            <w:tcW w:w="353" w:type="pct"/>
          </w:tcPr>
          <w:p w:rsidR="00F06FE8" w:rsidRPr="00D11DB1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44" w:type="pct"/>
          </w:tcPr>
          <w:p w:rsidR="00F06FE8" w:rsidRPr="00D11DB1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11DB1">
              <w:rPr>
                <w:rFonts w:cs="Courier New"/>
              </w:rPr>
              <w:t>1</w:t>
            </w:r>
            <w:r>
              <w:rPr>
                <w:rFonts w:cs="Courier New"/>
              </w:rPr>
              <w:t>.1</w:t>
            </w:r>
          </w:p>
        </w:tc>
        <w:tc>
          <w:tcPr>
            <w:tcW w:w="3037" w:type="pct"/>
            <w:hideMark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</w:rPr>
            </w:pPr>
            <w:r>
              <w:t>П</w:t>
            </w:r>
            <w:r w:rsidRPr="000215F6">
              <w:t>рирода</w:t>
            </w:r>
          </w:p>
        </w:tc>
        <w:tc>
          <w:tcPr>
            <w:tcW w:w="369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 w:rsidRPr="00D11DB1"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444" w:type="pct"/>
          </w:tcPr>
          <w:p w:rsidR="00F06FE8" w:rsidRPr="00D11DB1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1.2</w:t>
            </w:r>
          </w:p>
        </w:tc>
        <w:tc>
          <w:tcPr>
            <w:tcW w:w="303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215F6">
              <w:t>Человек</w:t>
            </w:r>
          </w:p>
        </w:tc>
        <w:tc>
          <w:tcPr>
            <w:tcW w:w="369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444" w:type="pct"/>
          </w:tcPr>
          <w:p w:rsidR="00F06FE8" w:rsidRPr="00D11DB1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1.3</w:t>
            </w:r>
          </w:p>
        </w:tc>
        <w:tc>
          <w:tcPr>
            <w:tcW w:w="3037" w:type="pct"/>
          </w:tcPr>
          <w:p w:rsidR="00F06FE8" w:rsidRPr="000215F6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Проект  «Богатства, отданные людям»</w:t>
            </w:r>
          </w:p>
        </w:tc>
        <w:tc>
          <w:tcPr>
            <w:tcW w:w="369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</w:t>
            </w:r>
          </w:p>
        </w:tc>
        <w:tc>
          <w:tcPr>
            <w:tcW w:w="444" w:type="pct"/>
          </w:tcPr>
          <w:p w:rsidR="00F06FE8" w:rsidRPr="00D11DB1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1.4</w:t>
            </w:r>
          </w:p>
        </w:tc>
        <w:tc>
          <w:tcPr>
            <w:tcW w:w="303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215F6">
              <w:t>Общество</w:t>
            </w:r>
          </w:p>
        </w:tc>
        <w:tc>
          <w:tcPr>
            <w:tcW w:w="369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</w:t>
            </w:r>
          </w:p>
        </w:tc>
        <w:tc>
          <w:tcPr>
            <w:tcW w:w="444" w:type="pct"/>
          </w:tcPr>
          <w:p w:rsidR="00F06FE8" w:rsidRPr="00D11DB1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1.5</w:t>
            </w:r>
          </w:p>
        </w:tc>
        <w:tc>
          <w:tcPr>
            <w:tcW w:w="3037" w:type="pct"/>
          </w:tcPr>
          <w:p w:rsidR="00F06FE8" w:rsidRPr="000215F6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215F6">
              <w:t>Что такое экология?</w:t>
            </w:r>
          </w:p>
        </w:tc>
        <w:tc>
          <w:tcPr>
            <w:tcW w:w="369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</w:t>
            </w:r>
          </w:p>
        </w:tc>
        <w:tc>
          <w:tcPr>
            <w:tcW w:w="444" w:type="pct"/>
          </w:tcPr>
          <w:p w:rsidR="00F06FE8" w:rsidRPr="00D11DB1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1.6</w:t>
            </w:r>
          </w:p>
        </w:tc>
        <w:tc>
          <w:tcPr>
            <w:tcW w:w="3037" w:type="pct"/>
          </w:tcPr>
          <w:p w:rsidR="00F06FE8" w:rsidRPr="000215F6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215F6">
              <w:t>Природа в опасности</w:t>
            </w:r>
            <w:r>
              <w:t>!</w:t>
            </w:r>
          </w:p>
        </w:tc>
        <w:tc>
          <w:tcPr>
            <w:tcW w:w="369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b/>
              </w:rPr>
            </w:pPr>
          </w:p>
          <w:p w:rsidR="00F06FE8" w:rsidRPr="00915A47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2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</w:p>
        </w:tc>
        <w:tc>
          <w:tcPr>
            <w:tcW w:w="303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F06FE8" w:rsidRPr="00915A47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15A47">
              <w:rPr>
                <w:b/>
              </w:rPr>
              <w:t>Раздел</w:t>
            </w:r>
            <w:r>
              <w:rPr>
                <w:b/>
              </w:rPr>
              <w:t xml:space="preserve"> </w:t>
            </w:r>
            <w:r w:rsidRPr="00915A47">
              <w:rPr>
                <w:b/>
              </w:rPr>
              <w:t>«Эта удивительная природа</w:t>
            </w:r>
            <w:r>
              <w:rPr>
                <w:b/>
              </w:rPr>
              <w:t>» (18ч)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napToGrid w:val="0"/>
                <w:sz w:val="20"/>
              </w:rPr>
            </w:pPr>
          </w:p>
          <w:p w:rsidR="00F06FE8" w:rsidRPr="006F196F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napToGrid w:val="0"/>
                <w:sz w:val="20"/>
              </w:rPr>
            </w:pPr>
            <w:proofErr w:type="spellStart"/>
            <w:r w:rsidRPr="006F196F">
              <w:rPr>
                <w:b/>
                <w:snapToGrid w:val="0"/>
                <w:sz w:val="20"/>
              </w:rPr>
              <w:t>Пр.р</w:t>
            </w:r>
            <w:proofErr w:type="spellEnd"/>
            <w:r w:rsidRPr="006F196F">
              <w:rPr>
                <w:b/>
                <w:snapToGrid w:val="0"/>
                <w:sz w:val="20"/>
              </w:rPr>
              <w:t>. – 3</w:t>
            </w:r>
          </w:p>
          <w:p w:rsidR="00F06FE8" w:rsidRPr="00E264B2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napToGrid w:val="0"/>
              </w:rPr>
            </w:pPr>
            <w:r w:rsidRPr="006F196F">
              <w:rPr>
                <w:b/>
                <w:snapToGrid w:val="0"/>
                <w:sz w:val="20"/>
              </w:rPr>
              <w:t>Тест-1</w:t>
            </w: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2.1</w:t>
            </w:r>
          </w:p>
        </w:tc>
        <w:tc>
          <w:tcPr>
            <w:tcW w:w="3037" w:type="pct"/>
          </w:tcPr>
          <w:p w:rsidR="00F06FE8" w:rsidRPr="000215F6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Тела</w:t>
            </w:r>
            <w:r w:rsidRPr="00517126">
              <w:t>,</w:t>
            </w:r>
            <w:r>
              <w:t xml:space="preserve"> вещества, частицы.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2.2</w:t>
            </w:r>
          </w:p>
        </w:tc>
        <w:tc>
          <w:tcPr>
            <w:tcW w:w="3037" w:type="pct"/>
          </w:tcPr>
          <w:p w:rsidR="00F06FE8" w:rsidRPr="000215F6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17126">
              <w:t>Разнообразие веществ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Пр</w:t>
            </w:r>
            <w:proofErr w:type="gramStart"/>
            <w:r>
              <w:rPr>
                <w:snapToGrid w:val="0"/>
              </w:rPr>
              <w:t>.р</w:t>
            </w:r>
            <w:proofErr w:type="spellEnd"/>
            <w:proofErr w:type="gramEnd"/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2.3</w:t>
            </w:r>
          </w:p>
        </w:tc>
        <w:tc>
          <w:tcPr>
            <w:tcW w:w="3037" w:type="pct"/>
          </w:tcPr>
          <w:p w:rsidR="00F06FE8" w:rsidRPr="000215F6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17126">
              <w:t>Воздух и его охрана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2.4</w:t>
            </w:r>
          </w:p>
        </w:tc>
        <w:tc>
          <w:tcPr>
            <w:tcW w:w="3037" w:type="pct"/>
          </w:tcPr>
          <w:p w:rsidR="00F06FE8" w:rsidRPr="000215F6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17126">
              <w:t>Вода.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Пр</w:t>
            </w:r>
            <w:proofErr w:type="gramStart"/>
            <w:r>
              <w:rPr>
                <w:snapToGrid w:val="0"/>
              </w:rPr>
              <w:t>.р</w:t>
            </w:r>
            <w:proofErr w:type="spellEnd"/>
            <w:proofErr w:type="gramEnd"/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2.5</w:t>
            </w:r>
          </w:p>
        </w:tc>
        <w:tc>
          <w:tcPr>
            <w:tcW w:w="3037" w:type="pct"/>
          </w:tcPr>
          <w:p w:rsidR="00F06FE8" w:rsidRPr="000215F6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Превращения</w:t>
            </w:r>
            <w:r w:rsidRPr="00517126">
              <w:t xml:space="preserve"> и круговорот воды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2.6</w:t>
            </w:r>
          </w:p>
        </w:tc>
        <w:tc>
          <w:tcPr>
            <w:tcW w:w="303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17126">
              <w:t>Берегите воду!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2.7</w:t>
            </w:r>
          </w:p>
        </w:tc>
        <w:tc>
          <w:tcPr>
            <w:tcW w:w="3037" w:type="pct"/>
          </w:tcPr>
          <w:p w:rsidR="00F06FE8" w:rsidRPr="00517126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17126">
              <w:t>Как разрушаются камни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2.8</w:t>
            </w:r>
          </w:p>
        </w:tc>
        <w:tc>
          <w:tcPr>
            <w:tcW w:w="3037" w:type="pct"/>
          </w:tcPr>
          <w:p w:rsidR="00F06FE8" w:rsidRPr="00517126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17126">
              <w:t>Что такое почва</w:t>
            </w:r>
            <w:r>
              <w:t>?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Пр</w:t>
            </w:r>
            <w:proofErr w:type="gramStart"/>
            <w:r>
              <w:rPr>
                <w:snapToGrid w:val="0"/>
              </w:rPr>
              <w:t>.р</w:t>
            </w:r>
            <w:proofErr w:type="spellEnd"/>
            <w:proofErr w:type="gramEnd"/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2.9</w:t>
            </w:r>
          </w:p>
        </w:tc>
        <w:tc>
          <w:tcPr>
            <w:tcW w:w="3037" w:type="pct"/>
          </w:tcPr>
          <w:p w:rsidR="00F06FE8" w:rsidRPr="00517126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17126">
              <w:t>Разнообразие растений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16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2.10</w:t>
            </w:r>
          </w:p>
        </w:tc>
        <w:tc>
          <w:tcPr>
            <w:tcW w:w="3037" w:type="pct"/>
          </w:tcPr>
          <w:p w:rsidR="00F06FE8" w:rsidRPr="00517126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17126">
              <w:t>Солнце, растение и мы с вами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2.11</w:t>
            </w:r>
          </w:p>
        </w:tc>
        <w:tc>
          <w:tcPr>
            <w:tcW w:w="3037" w:type="pct"/>
          </w:tcPr>
          <w:p w:rsidR="00F06FE8" w:rsidRPr="00517126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17126">
              <w:t>Размножение и развитие растений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2.12</w:t>
            </w:r>
          </w:p>
        </w:tc>
        <w:tc>
          <w:tcPr>
            <w:tcW w:w="3037" w:type="pct"/>
          </w:tcPr>
          <w:p w:rsidR="00F06FE8" w:rsidRPr="00517126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7324F">
              <w:t>Охрана растений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2.13</w:t>
            </w:r>
          </w:p>
        </w:tc>
        <w:tc>
          <w:tcPr>
            <w:tcW w:w="3037" w:type="pct"/>
          </w:tcPr>
          <w:p w:rsidR="00F06FE8" w:rsidRPr="0027324F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7324F">
              <w:t>Разнообразие животных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2.14</w:t>
            </w:r>
          </w:p>
        </w:tc>
        <w:tc>
          <w:tcPr>
            <w:tcW w:w="3037" w:type="pct"/>
          </w:tcPr>
          <w:p w:rsidR="00F06FE8" w:rsidRPr="0027324F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7324F">
              <w:t>Кто что ест</w:t>
            </w:r>
            <w:r>
              <w:t>? Проект « Разнообразие природы родного края»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2.15</w:t>
            </w:r>
          </w:p>
        </w:tc>
        <w:tc>
          <w:tcPr>
            <w:tcW w:w="3037" w:type="pct"/>
          </w:tcPr>
          <w:p w:rsidR="00F06FE8" w:rsidRPr="0027324F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7324F">
              <w:t>Размножение и развитие животных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22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2.16</w:t>
            </w:r>
          </w:p>
        </w:tc>
        <w:tc>
          <w:tcPr>
            <w:tcW w:w="3037" w:type="pct"/>
          </w:tcPr>
          <w:p w:rsidR="00F06FE8" w:rsidRPr="0027324F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7324F">
              <w:t>Охрана животных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23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2.17</w:t>
            </w:r>
          </w:p>
        </w:tc>
        <w:tc>
          <w:tcPr>
            <w:tcW w:w="3037" w:type="pct"/>
          </w:tcPr>
          <w:p w:rsidR="00F06FE8" w:rsidRPr="0027324F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7324F">
              <w:t>В царстве грибов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2.18</w:t>
            </w:r>
          </w:p>
        </w:tc>
        <w:tc>
          <w:tcPr>
            <w:tcW w:w="3037" w:type="pct"/>
          </w:tcPr>
          <w:p w:rsidR="00F06FE8" w:rsidRPr="0027324F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7324F">
              <w:t>Великий круговорот в жизни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Pr="00A1506E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lastRenderedPageBreak/>
              <w:t>3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</w:p>
        </w:tc>
        <w:tc>
          <w:tcPr>
            <w:tcW w:w="3037" w:type="pct"/>
          </w:tcPr>
          <w:p w:rsidR="00F06FE8" w:rsidRPr="00A1506E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 «</w:t>
            </w:r>
            <w:r w:rsidRPr="001049D2">
              <w:rPr>
                <w:b/>
              </w:rPr>
              <w:t>Мы  и наше здоровье</w:t>
            </w:r>
            <w:r>
              <w:rPr>
                <w:b/>
              </w:rPr>
              <w:t>»</w:t>
            </w:r>
            <w:r w:rsidRPr="001049D2">
              <w:rPr>
                <w:b/>
              </w:rPr>
              <w:t xml:space="preserve"> (10 ч)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97" w:type="pct"/>
          </w:tcPr>
          <w:p w:rsidR="00F06FE8" w:rsidRPr="006F196F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napToGrid w:val="0"/>
                <w:sz w:val="20"/>
              </w:rPr>
            </w:pPr>
            <w:proofErr w:type="spellStart"/>
            <w:r w:rsidRPr="006F196F">
              <w:rPr>
                <w:b/>
                <w:snapToGrid w:val="0"/>
                <w:sz w:val="20"/>
              </w:rPr>
              <w:t>Пр.р</w:t>
            </w:r>
            <w:proofErr w:type="spellEnd"/>
            <w:r w:rsidRPr="006F196F">
              <w:rPr>
                <w:b/>
                <w:snapToGrid w:val="0"/>
                <w:sz w:val="20"/>
              </w:rPr>
              <w:t>. – 3</w:t>
            </w:r>
          </w:p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 w:rsidRPr="006F196F">
              <w:rPr>
                <w:b/>
                <w:snapToGrid w:val="0"/>
                <w:sz w:val="20"/>
              </w:rPr>
              <w:t>Тест-1</w:t>
            </w: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3.1</w:t>
            </w:r>
          </w:p>
        </w:tc>
        <w:tc>
          <w:tcPr>
            <w:tcW w:w="3037" w:type="pct"/>
          </w:tcPr>
          <w:p w:rsidR="00F06FE8" w:rsidRPr="0027324F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765E1">
              <w:t>Организм человека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Пр. р.</w:t>
            </w: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3.2</w:t>
            </w:r>
          </w:p>
        </w:tc>
        <w:tc>
          <w:tcPr>
            <w:tcW w:w="3037" w:type="pct"/>
          </w:tcPr>
          <w:p w:rsidR="00F06FE8" w:rsidRPr="0027324F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Органы чувств. 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3.3</w:t>
            </w:r>
          </w:p>
        </w:tc>
        <w:tc>
          <w:tcPr>
            <w:tcW w:w="303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A7718">
              <w:t>Надежная защита организма.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Pr="00D11DB1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Пр. р.</w:t>
            </w: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3.4</w:t>
            </w:r>
          </w:p>
        </w:tc>
        <w:tc>
          <w:tcPr>
            <w:tcW w:w="3037" w:type="pct"/>
          </w:tcPr>
          <w:p w:rsidR="00F06FE8" w:rsidRPr="003A771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A7718">
              <w:t>Опора тела и движение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29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3.5</w:t>
            </w:r>
          </w:p>
        </w:tc>
        <w:tc>
          <w:tcPr>
            <w:tcW w:w="3037" w:type="pct"/>
          </w:tcPr>
          <w:p w:rsidR="00F06FE8" w:rsidRPr="003A771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A7718">
              <w:t>Наше питание</w:t>
            </w:r>
            <w:r>
              <w:t>. Проект «Школа кулинара»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3.6</w:t>
            </w:r>
          </w:p>
        </w:tc>
        <w:tc>
          <w:tcPr>
            <w:tcW w:w="3037" w:type="pct"/>
          </w:tcPr>
          <w:p w:rsidR="00F06FE8" w:rsidRPr="003A771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Дыхание и кровообращение. 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Пр. р.</w:t>
            </w: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3.7</w:t>
            </w:r>
          </w:p>
        </w:tc>
        <w:tc>
          <w:tcPr>
            <w:tcW w:w="3037" w:type="pct"/>
          </w:tcPr>
          <w:p w:rsidR="00F06FE8" w:rsidRPr="003A771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Умей предупреждать болезни.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32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3.8</w:t>
            </w:r>
          </w:p>
        </w:tc>
        <w:tc>
          <w:tcPr>
            <w:tcW w:w="3037" w:type="pct"/>
          </w:tcPr>
          <w:p w:rsidR="00F06FE8" w:rsidRPr="003A771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A7718">
              <w:t>Здоровый образ жизни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33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3.9</w:t>
            </w:r>
          </w:p>
        </w:tc>
        <w:tc>
          <w:tcPr>
            <w:tcW w:w="3037" w:type="pct"/>
          </w:tcPr>
          <w:p w:rsidR="00F06FE8" w:rsidRPr="003A771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Проверим и оценим свои достижения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т</w:t>
            </w:r>
            <w:proofErr w:type="gramEnd"/>
            <w:r>
              <w:t>ест)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34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3.10</w:t>
            </w:r>
          </w:p>
        </w:tc>
        <w:tc>
          <w:tcPr>
            <w:tcW w:w="303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Презентация проектов: «Богатства, отданные людям», « Разнообразие природы родного края», «Школа кулинара».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Pr="00E264B2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4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</w:p>
        </w:tc>
        <w:tc>
          <w:tcPr>
            <w:tcW w:w="3037" w:type="pct"/>
          </w:tcPr>
          <w:p w:rsidR="00F06FE8" w:rsidRPr="00E264B2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 «</w:t>
            </w:r>
            <w:r w:rsidRPr="004B4E3D">
              <w:rPr>
                <w:b/>
              </w:rPr>
              <w:t>Наша безопасность</w:t>
            </w:r>
            <w:r>
              <w:rPr>
                <w:b/>
              </w:rPr>
              <w:t>»</w:t>
            </w:r>
            <w:r w:rsidRPr="004B4E3D">
              <w:rPr>
                <w:b/>
              </w:rPr>
              <w:t xml:space="preserve"> (</w:t>
            </w:r>
            <w:r>
              <w:rPr>
                <w:b/>
              </w:rPr>
              <w:t>7</w:t>
            </w:r>
            <w:r w:rsidRPr="004B4E3D">
              <w:rPr>
                <w:b/>
              </w:rPr>
              <w:t xml:space="preserve"> ч)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97" w:type="pct"/>
          </w:tcPr>
          <w:p w:rsidR="00F06FE8" w:rsidRPr="006F196F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napToGrid w:val="0"/>
                <w:sz w:val="20"/>
              </w:rPr>
            </w:pPr>
            <w:r w:rsidRPr="006F196F">
              <w:rPr>
                <w:b/>
                <w:snapToGrid w:val="0"/>
                <w:sz w:val="20"/>
              </w:rPr>
              <w:t>Пр. р. – 1</w:t>
            </w:r>
          </w:p>
          <w:p w:rsidR="00F06FE8" w:rsidRPr="004F4B67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napToGrid w:val="0"/>
              </w:rPr>
            </w:pPr>
            <w:r w:rsidRPr="006F196F">
              <w:rPr>
                <w:b/>
                <w:snapToGrid w:val="0"/>
                <w:sz w:val="20"/>
              </w:rPr>
              <w:t>Тест-1</w:t>
            </w: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4.1</w:t>
            </w:r>
          </w:p>
        </w:tc>
        <w:tc>
          <w:tcPr>
            <w:tcW w:w="303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5257D">
              <w:t>Огонь, вода и газ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36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4.2</w:t>
            </w:r>
          </w:p>
        </w:tc>
        <w:tc>
          <w:tcPr>
            <w:tcW w:w="303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5257D">
              <w:t>Чтобы путь был счастливым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37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4.3</w:t>
            </w:r>
          </w:p>
        </w:tc>
        <w:tc>
          <w:tcPr>
            <w:tcW w:w="303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5257D">
              <w:t>Дорожные знаки.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38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4.4</w:t>
            </w:r>
          </w:p>
        </w:tc>
        <w:tc>
          <w:tcPr>
            <w:tcW w:w="303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Проект «Кто нас защищает»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4.5</w:t>
            </w:r>
          </w:p>
        </w:tc>
        <w:tc>
          <w:tcPr>
            <w:tcW w:w="303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5257D">
              <w:t>Опасные места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40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4.6</w:t>
            </w:r>
          </w:p>
        </w:tc>
        <w:tc>
          <w:tcPr>
            <w:tcW w:w="303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Природа и наша безопасность.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41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4.7</w:t>
            </w:r>
          </w:p>
        </w:tc>
        <w:tc>
          <w:tcPr>
            <w:tcW w:w="303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5257D">
              <w:t>Экологическая безопасность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Пр. р.</w:t>
            </w:r>
          </w:p>
        </w:tc>
      </w:tr>
      <w:tr w:rsidR="00F06FE8" w:rsidRPr="00D11DB1" w:rsidTr="001F74E8">
        <w:tc>
          <w:tcPr>
            <w:tcW w:w="353" w:type="pct"/>
          </w:tcPr>
          <w:p w:rsidR="00F06FE8" w:rsidRPr="004F4B67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5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</w:p>
        </w:tc>
        <w:tc>
          <w:tcPr>
            <w:tcW w:w="3037" w:type="pct"/>
          </w:tcPr>
          <w:p w:rsidR="00F06FE8" w:rsidRPr="0015257D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b/>
              </w:rPr>
              <w:t>Раздел «</w:t>
            </w:r>
            <w:r w:rsidRPr="00F67C82">
              <w:rPr>
                <w:b/>
              </w:rPr>
              <w:t>Чему учит экономика</w:t>
            </w:r>
            <w:r>
              <w:rPr>
                <w:b/>
              </w:rPr>
              <w:t>»</w:t>
            </w:r>
            <w:r w:rsidRPr="00F67C82">
              <w:rPr>
                <w:b/>
              </w:rPr>
              <w:t xml:space="preserve"> (12 ч)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97" w:type="pct"/>
          </w:tcPr>
          <w:p w:rsidR="00F06FE8" w:rsidRPr="006F196F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napToGrid w:val="0"/>
                <w:sz w:val="20"/>
              </w:rPr>
            </w:pPr>
            <w:r w:rsidRPr="006F196F">
              <w:rPr>
                <w:b/>
                <w:snapToGrid w:val="0"/>
                <w:sz w:val="20"/>
              </w:rPr>
              <w:t>Пр. р. – 2</w:t>
            </w:r>
          </w:p>
          <w:p w:rsidR="00F06FE8" w:rsidRPr="00286993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napToGrid w:val="0"/>
              </w:rPr>
            </w:pPr>
            <w:r w:rsidRPr="006F196F">
              <w:rPr>
                <w:b/>
                <w:snapToGrid w:val="0"/>
                <w:sz w:val="20"/>
              </w:rPr>
              <w:t>Тест-1</w:t>
            </w: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42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5.1</w:t>
            </w:r>
          </w:p>
        </w:tc>
        <w:tc>
          <w:tcPr>
            <w:tcW w:w="3037" w:type="pct"/>
          </w:tcPr>
          <w:p w:rsidR="00F06FE8" w:rsidRPr="0015257D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Для чего нужна экономика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43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5.2</w:t>
            </w:r>
          </w:p>
        </w:tc>
        <w:tc>
          <w:tcPr>
            <w:tcW w:w="3037" w:type="pct"/>
          </w:tcPr>
          <w:p w:rsidR="00F06FE8" w:rsidRPr="0015257D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Природные богатства и труд людей – основа экономики.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44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5.3</w:t>
            </w:r>
          </w:p>
        </w:tc>
        <w:tc>
          <w:tcPr>
            <w:tcW w:w="3037" w:type="pct"/>
          </w:tcPr>
          <w:p w:rsidR="00F06FE8" w:rsidRPr="0015257D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F7B2D">
              <w:t>Полезные ископаемые.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45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5.4</w:t>
            </w:r>
          </w:p>
        </w:tc>
        <w:tc>
          <w:tcPr>
            <w:tcW w:w="3037" w:type="pct"/>
          </w:tcPr>
          <w:p w:rsidR="00F06FE8" w:rsidRPr="0015257D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F7B2D">
              <w:t>Растениеводство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Пр. р.</w:t>
            </w: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46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5.5</w:t>
            </w:r>
          </w:p>
        </w:tc>
        <w:tc>
          <w:tcPr>
            <w:tcW w:w="3037" w:type="pct"/>
          </w:tcPr>
          <w:p w:rsidR="00F06FE8" w:rsidRPr="0015257D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F7B2D">
              <w:t>Животноводство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47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5.6</w:t>
            </w:r>
          </w:p>
        </w:tc>
        <w:tc>
          <w:tcPr>
            <w:tcW w:w="3037" w:type="pct"/>
          </w:tcPr>
          <w:p w:rsidR="00F06FE8" w:rsidRPr="0015257D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F7B2D">
              <w:t>Какая бывает промышленность?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48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5.7</w:t>
            </w:r>
          </w:p>
        </w:tc>
        <w:tc>
          <w:tcPr>
            <w:tcW w:w="3037" w:type="pct"/>
          </w:tcPr>
          <w:p w:rsidR="00F06FE8" w:rsidRPr="0015257D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Проект «Экономика родного края»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5.8</w:t>
            </w:r>
          </w:p>
        </w:tc>
        <w:tc>
          <w:tcPr>
            <w:tcW w:w="3037" w:type="pct"/>
          </w:tcPr>
          <w:p w:rsidR="00F06FE8" w:rsidRPr="0015257D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F7B2D">
              <w:t>Что такое деньги?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Пр. р.</w:t>
            </w: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5.9</w:t>
            </w:r>
          </w:p>
        </w:tc>
        <w:tc>
          <w:tcPr>
            <w:tcW w:w="3037" w:type="pct"/>
          </w:tcPr>
          <w:p w:rsidR="00F06FE8" w:rsidRPr="0015257D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B0E39">
              <w:t>Государственный бюджет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51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5.10</w:t>
            </w:r>
          </w:p>
        </w:tc>
        <w:tc>
          <w:tcPr>
            <w:tcW w:w="3037" w:type="pct"/>
          </w:tcPr>
          <w:p w:rsidR="00F06FE8" w:rsidRPr="0015257D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B0E39">
              <w:t>Семейный бюджет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52</w:t>
            </w:r>
          </w:p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53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5.11</w:t>
            </w:r>
          </w:p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5.12</w:t>
            </w:r>
          </w:p>
        </w:tc>
        <w:tc>
          <w:tcPr>
            <w:tcW w:w="3037" w:type="pct"/>
          </w:tcPr>
          <w:p w:rsidR="00F06FE8" w:rsidRPr="0015257D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Экономика и экология.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Pr="004F4B67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6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</w:p>
        </w:tc>
        <w:tc>
          <w:tcPr>
            <w:tcW w:w="3037" w:type="pct"/>
          </w:tcPr>
          <w:p w:rsidR="00F06FE8" w:rsidRPr="0015257D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b/>
              </w:rPr>
              <w:t>Раздел «</w:t>
            </w:r>
            <w:r w:rsidRPr="00F67C82">
              <w:rPr>
                <w:b/>
              </w:rPr>
              <w:t>Путешествие по городам и странам</w:t>
            </w:r>
            <w:r>
              <w:rPr>
                <w:b/>
              </w:rPr>
              <w:t>»</w:t>
            </w:r>
            <w:r w:rsidRPr="00F67C82">
              <w:rPr>
                <w:b/>
              </w:rPr>
              <w:t xml:space="preserve"> (</w:t>
            </w:r>
            <w:r>
              <w:rPr>
                <w:b/>
              </w:rPr>
              <w:t>15</w:t>
            </w:r>
            <w:r w:rsidRPr="00F67C82">
              <w:rPr>
                <w:b/>
              </w:rPr>
              <w:t xml:space="preserve"> ч)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97" w:type="pct"/>
          </w:tcPr>
          <w:p w:rsidR="00F06FE8" w:rsidRPr="006F196F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napToGrid w:val="0"/>
              </w:rPr>
            </w:pPr>
            <w:r w:rsidRPr="006F196F">
              <w:rPr>
                <w:b/>
                <w:snapToGrid w:val="0"/>
                <w:sz w:val="22"/>
              </w:rPr>
              <w:t>Тест-1</w:t>
            </w: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54-56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6.1-</w:t>
            </w:r>
          </w:p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6.3</w:t>
            </w:r>
          </w:p>
        </w:tc>
        <w:tc>
          <w:tcPr>
            <w:tcW w:w="3037" w:type="pct"/>
          </w:tcPr>
          <w:p w:rsidR="00F06FE8" w:rsidRPr="0015257D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46C6D">
              <w:t>Золотое кольцо России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57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6.4</w:t>
            </w:r>
          </w:p>
        </w:tc>
        <w:tc>
          <w:tcPr>
            <w:tcW w:w="3037" w:type="pct"/>
          </w:tcPr>
          <w:p w:rsidR="00F06FE8" w:rsidRPr="0015257D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Проект «Музей путешествий»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58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6.5</w:t>
            </w:r>
          </w:p>
        </w:tc>
        <w:tc>
          <w:tcPr>
            <w:tcW w:w="303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46C6D">
              <w:t>Наши ближайшие соседи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6.6</w:t>
            </w:r>
          </w:p>
        </w:tc>
        <w:tc>
          <w:tcPr>
            <w:tcW w:w="303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На севере Европы.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60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6.7</w:t>
            </w:r>
          </w:p>
        </w:tc>
        <w:tc>
          <w:tcPr>
            <w:tcW w:w="303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46C6D">
              <w:t>Что такое Бенилюкс?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61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6.8</w:t>
            </w:r>
          </w:p>
        </w:tc>
        <w:tc>
          <w:tcPr>
            <w:tcW w:w="303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86993">
              <w:t>В центре Европы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62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6.9</w:t>
            </w:r>
          </w:p>
        </w:tc>
        <w:tc>
          <w:tcPr>
            <w:tcW w:w="303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</w:t>
            </w:r>
            <w:r w:rsidRPr="00246C6D">
              <w:t>о Франции и Великобритании</w:t>
            </w:r>
            <w:r>
              <w:t>. (Франция)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63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6.10</w:t>
            </w:r>
          </w:p>
        </w:tc>
        <w:tc>
          <w:tcPr>
            <w:tcW w:w="303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</w:t>
            </w:r>
            <w:r w:rsidRPr="00246C6D">
              <w:t>о Франции и Великобритании</w:t>
            </w:r>
            <w:r>
              <w:t>. (</w:t>
            </w:r>
            <w:r w:rsidRPr="00246C6D">
              <w:t>Великобритани</w:t>
            </w:r>
            <w:r>
              <w:t>я)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64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6.11</w:t>
            </w:r>
          </w:p>
        </w:tc>
        <w:tc>
          <w:tcPr>
            <w:tcW w:w="303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46C6D">
              <w:t>На юге Европы</w:t>
            </w:r>
            <w:r>
              <w:t>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65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6.12</w:t>
            </w:r>
          </w:p>
        </w:tc>
        <w:tc>
          <w:tcPr>
            <w:tcW w:w="303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46C6D">
              <w:t>По знаменитым местам мир</w:t>
            </w:r>
            <w:r>
              <w:t>а.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66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6.13</w:t>
            </w:r>
          </w:p>
        </w:tc>
        <w:tc>
          <w:tcPr>
            <w:tcW w:w="303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Проверим и оценим свои достижения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т</w:t>
            </w:r>
            <w:proofErr w:type="gramEnd"/>
            <w:r>
              <w:t>ест)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F06FE8" w:rsidRPr="00D11DB1" w:rsidTr="001F74E8">
        <w:tc>
          <w:tcPr>
            <w:tcW w:w="353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67</w:t>
            </w:r>
          </w:p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68</w:t>
            </w:r>
          </w:p>
        </w:tc>
        <w:tc>
          <w:tcPr>
            <w:tcW w:w="444" w:type="pct"/>
          </w:tcPr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6.14</w:t>
            </w:r>
          </w:p>
          <w:p w:rsidR="00F06FE8" w:rsidRDefault="00F06FE8" w:rsidP="001F74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6.15</w:t>
            </w:r>
          </w:p>
        </w:tc>
        <w:tc>
          <w:tcPr>
            <w:tcW w:w="303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Презентация проектов: «Кто нас защищает», «Экономика родного края»</w:t>
            </w:r>
            <w:proofErr w:type="gramStart"/>
            <w:r>
              <w:t xml:space="preserve"> ,</w:t>
            </w:r>
            <w:proofErr w:type="gramEnd"/>
            <w:r>
              <w:t xml:space="preserve"> «Музей путешествий».</w:t>
            </w:r>
          </w:p>
        </w:tc>
        <w:tc>
          <w:tcPr>
            <w:tcW w:w="369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797" w:type="pct"/>
          </w:tcPr>
          <w:p w:rsidR="00F06FE8" w:rsidRDefault="00F06FE8" w:rsidP="001F74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</w:rPr>
            </w:pPr>
          </w:p>
        </w:tc>
      </w:tr>
    </w:tbl>
    <w:p w:rsidR="00F06FE8" w:rsidRPr="00F06FE8" w:rsidRDefault="00F06FE8" w:rsidP="00F06FE8">
      <w:pPr>
        <w:shd w:val="clear" w:color="auto" w:fill="FFFFFF"/>
        <w:adjustRightInd w:val="0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ED13EA">
        <w:rPr>
          <w:rFonts w:eastAsia="Calibri"/>
          <w:b/>
          <w:bCs/>
          <w:color w:val="000000" w:themeColor="text1"/>
          <w:sz w:val="28"/>
          <w:szCs w:val="28"/>
        </w:rPr>
        <w:t>Содержание учебного материала</w:t>
      </w:r>
    </w:p>
    <w:p w:rsidR="00F06FE8" w:rsidRDefault="00F06FE8" w:rsidP="00F06FE8">
      <w:pPr>
        <w:pStyle w:val="body"/>
        <w:spacing w:before="0" w:beforeAutospacing="0" w:after="0" w:afterAutospacing="0"/>
        <w:ind w:firstLine="708"/>
      </w:pPr>
      <w:r>
        <w:rPr>
          <w:b/>
        </w:rPr>
        <w:t xml:space="preserve">Раздел 1 </w:t>
      </w:r>
      <w:r w:rsidRPr="000B4A52">
        <w:rPr>
          <w:b/>
        </w:rPr>
        <w:t>«Как устроен мир»</w:t>
      </w:r>
      <w:r w:rsidRPr="000B4A52">
        <w:t xml:space="preserve"> </w:t>
      </w:r>
      <w:r>
        <w:t>П</w:t>
      </w:r>
      <w:r w:rsidRPr="000215F6">
        <w:t>рирода</w:t>
      </w:r>
      <w:r>
        <w:t>.</w:t>
      </w:r>
      <w:r w:rsidRPr="000B4A52">
        <w:t xml:space="preserve"> </w:t>
      </w:r>
      <w:r w:rsidRPr="000215F6">
        <w:t>Человек</w:t>
      </w:r>
      <w:r>
        <w:t>. Проект  «Богатства, отданные людям».</w:t>
      </w:r>
      <w:r w:rsidRPr="000B4A52">
        <w:t xml:space="preserve"> </w:t>
      </w:r>
      <w:r w:rsidRPr="000215F6">
        <w:t>Общество</w:t>
      </w:r>
      <w:r>
        <w:t>.</w:t>
      </w:r>
      <w:r w:rsidRPr="000B4A52">
        <w:t xml:space="preserve"> </w:t>
      </w:r>
      <w:r w:rsidRPr="000215F6">
        <w:t>Что такое экология?</w:t>
      </w:r>
      <w:r w:rsidRPr="000B4A52">
        <w:t xml:space="preserve"> </w:t>
      </w:r>
      <w:r w:rsidRPr="000215F6">
        <w:t>Природа в опасности</w:t>
      </w:r>
      <w:r>
        <w:t>!</w:t>
      </w:r>
    </w:p>
    <w:p w:rsidR="00F06FE8" w:rsidRDefault="00F06FE8" w:rsidP="00F06FE8">
      <w:pPr>
        <w:widowControl w:val="0"/>
        <w:autoSpaceDE w:val="0"/>
        <w:autoSpaceDN w:val="0"/>
        <w:adjustRightInd w:val="0"/>
        <w:jc w:val="both"/>
      </w:pPr>
      <w:r w:rsidRPr="0051269E">
        <w:t xml:space="preserve"> </w:t>
      </w:r>
      <w:r>
        <w:tab/>
      </w:r>
      <w:r>
        <w:rPr>
          <w:rFonts w:eastAsia="Calibri"/>
          <w:b/>
          <w:color w:val="000000"/>
        </w:rPr>
        <w:t xml:space="preserve">Раздел 2 </w:t>
      </w:r>
      <w:r w:rsidRPr="000B4A52">
        <w:rPr>
          <w:b/>
        </w:rPr>
        <w:t>«Эта удивительная природа».</w:t>
      </w:r>
      <w:r w:rsidRPr="0051269E">
        <w:t xml:space="preserve"> </w:t>
      </w:r>
      <w:r>
        <w:t>Тела</w:t>
      </w:r>
      <w:r w:rsidRPr="00517126">
        <w:t>,</w:t>
      </w:r>
      <w:r>
        <w:t xml:space="preserve"> вещества, частицы.</w:t>
      </w:r>
      <w:r w:rsidRPr="004B57AD">
        <w:t xml:space="preserve"> </w:t>
      </w:r>
      <w:r w:rsidRPr="00517126">
        <w:t>Разнообразие веществ</w:t>
      </w:r>
      <w:r>
        <w:t>.</w:t>
      </w:r>
      <w:r w:rsidRPr="004B57AD">
        <w:t xml:space="preserve"> </w:t>
      </w:r>
      <w:r w:rsidRPr="00517126">
        <w:t>Воздух и его охрана</w:t>
      </w:r>
      <w:r>
        <w:t>.</w:t>
      </w:r>
      <w:r w:rsidRPr="004B57AD">
        <w:t xml:space="preserve"> </w:t>
      </w:r>
      <w:r w:rsidRPr="00517126">
        <w:t>Вода.</w:t>
      </w:r>
      <w:r w:rsidRPr="004B57AD">
        <w:t xml:space="preserve"> </w:t>
      </w:r>
      <w:r>
        <w:t>Превращения</w:t>
      </w:r>
      <w:r w:rsidRPr="00517126">
        <w:t xml:space="preserve"> и круговорот воды</w:t>
      </w:r>
      <w:r>
        <w:t>.</w:t>
      </w:r>
      <w:r w:rsidRPr="004B57AD">
        <w:t xml:space="preserve"> </w:t>
      </w:r>
      <w:r w:rsidRPr="00517126">
        <w:t>Берегите воду!</w:t>
      </w:r>
      <w:r w:rsidRPr="004B57AD">
        <w:t xml:space="preserve"> </w:t>
      </w:r>
      <w:r w:rsidRPr="00517126">
        <w:t>Как разрушаются камни</w:t>
      </w:r>
      <w:r>
        <w:t>.</w:t>
      </w:r>
      <w:r w:rsidRPr="004B57AD">
        <w:t xml:space="preserve"> </w:t>
      </w:r>
      <w:r w:rsidRPr="00517126">
        <w:t>Что такое почва</w:t>
      </w:r>
      <w:r>
        <w:t>?</w:t>
      </w:r>
      <w:r w:rsidRPr="004B57AD">
        <w:t xml:space="preserve"> </w:t>
      </w:r>
      <w:r w:rsidRPr="00517126">
        <w:t>Разнообразие растений</w:t>
      </w:r>
      <w:r>
        <w:t>.</w:t>
      </w:r>
      <w:r w:rsidRPr="004B57AD">
        <w:t xml:space="preserve"> </w:t>
      </w:r>
      <w:r w:rsidRPr="00517126">
        <w:t>Солнце, растение и мы с вами</w:t>
      </w:r>
      <w:r>
        <w:t>.</w:t>
      </w:r>
      <w:r w:rsidRPr="004B57AD">
        <w:t xml:space="preserve"> </w:t>
      </w:r>
      <w:r w:rsidRPr="00517126">
        <w:t>Размножение и развитие растений</w:t>
      </w:r>
      <w:r>
        <w:t>.</w:t>
      </w:r>
      <w:r w:rsidRPr="004B57AD">
        <w:t xml:space="preserve"> </w:t>
      </w:r>
      <w:r w:rsidRPr="0027324F">
        <w:t>Охрана растений</w:t>
      </w:r>
      <w:r>
        <w:t>.</w:t>
      </w:r>
      <w:r w:rsidRPr="004B57AD">
        <w:t xml:space="preserve"> </w:t>
      </w:r>
      <w:r w:rsidRPr="0027324F">
        <w:t>Разнообразие животных</w:t>
      </w:r>
      <w:r>
        <w:t>.</w:t>
      </w:r>
      <w:r w:rsidRPr="004B57AD">
        <w:t xml:space="preserve"> </w:t>
      </w:r>
      <w:r w:rsidRPr="0027324F">
        <w:t>Кто что ест</w:t>
      </w:r>
      <w:r>
        <w:t>? Проект « Разнообразие природы родного края».</w:t>
      </w:r>
      <w:r w:rsidRPr="004B57AD">
        <w:t xml:space="preserve"> </w:t>
      </w:r>
      <w:r w:rsidRPr="0027324F">
        <w:t>Размножение и развитие животных</w:t>
      </w:r>
      <w:r>
        <w:t>.</w:t>
      </w:r>
      <w:r w:rsidRPr="004B57AD">
        <w:t xml:space="preserve"> </w:t>
      </w:r>
      <w:r w:rsidRPr="0027324F">
        <w:t>Охрана животных</w:t>
      </w:r>
      <w:r>
        <w:t>.</w:t>
      </w:r>
      <w:r w:rsidRPr="004B57AD">
        <w:t xml:space="preserve"> </w:t>
      </w:r>
      <w:r w:rsidRPr="0027324F">
        <w:t>В царстве грибов</w:t>
      </w:r>
      <w:r>
        <w:t>.</w:t>
      </w:r>
      <w:r w:rsidRPr="004B57AD">
        <w:t xml:space="preserve"> </w:t>
      </w:r>
      <w:r w:rsidRPr="0027324F">
        <w:t>Великий круговорот в жизни</w:t>
      </w:r>
      <w:r>
        <w:t>.</w:t>
      </w:r>
    </w:p>
    <w:p w:rsidR="00F06FE8" w:rsidRDefault="00F06FE8" w:rsidP="00F06FE8">
      <w:pPr>
        <w:pStyle w:val="body"/>
        <w:spacing w:before="0" w:beforeAutospacing="0" w:after="0" w:afterAutospacing="0"/>
        <w:ind w:firstLine="567"/>
      </w:pPr>
      <w:r w:rsidRPr="00D11DB1">
        <w:rPr>
          <w:b/>
          <w:snapToGrid w:val="0"/>
        </w:rPr>
        <w:t>Раздел</w:t>
      </w:r>
      <w:r>
        <w:rPr>
          <w:b/>
          <w:snapToGrid w:val="0"/>
        </w:rPr>
        <w:t xml:space="preserve"> 3</w:t>
      </w:r>
      <w:r w:rsidRPr="008F608C">
        <w:t xml:space="preserve"> </w:t>
      </w:r>
      <w:r w:rsidRPr="004B57AD">
        <w:rPr>
          <w:b/>
        </w:rPr>
        <w:t>«Мы и наше здоровье»,</w:t>
      </w:r>
      <w:r>
        <w:t xml:space="preserve"> нацелен</w:t>
      </w:r>
      <w:r w:rsidRPr="0051269E">
        <w:t xml:space="preserve"> на формирование представлений о че</w:t>
      </w:r>
      <w:r>
        <w:t xml:space="preserve">ловеке как части живой природы. </w:t>
      </w:r>
      <w:r w:rsidRPr="003765E1">
        <w:t>Организм человека</w:t>
      </w:r>
      <w:r>
        <w:t>.</w:t>
      </w:r>
      <w:r w:rsidRPr="004B57AD">
        <w:t xml:space="preserve"> </w:t>
      </w:r>
      <w:r>
        <w:t>Органы чувств.</w:t>
      </w:r>
      <w:r w:rsidRPr="004B57AD">
        <w:t xml:space="preserve"> </w:t>
      </w:r>
      <w:r w:rsidRPr="003A7718">
        <w:t>Надежная защита организма.</w:t>
      </w:r>
      <w:r w:rsidRPr="004B57AD">
        <w:t xml:space="preserve"> </w:t>
      </w:r>
      <w:r w:rsidRPr="003A7718">
        <w:t>Опора тела и движение</w:t>
      </w:r>
      <w:r>
        <w:t>.</w:t>
      </w:r>
      <w:r w:rsidRPr="004B57AD">
        <w:t xml:space="preserve"> </w:t>
      </w:r>
      <w:r w:rsidRPr="003A7718">
        <w:t>Наше питание</w:t>
      </w:r>
      <w:r>
        <w:t>. Проект «Школа кулинара».</w:t>
      </w:r>
      <w:r w:rsidRPr="004B57AD">
        <w:t xml:space="preserve"> </w:t>
      </w:r>
      <w:r>
        <w:t>Дыхание и кровообращение.</w:t>
      </w:r>
      <w:r w:rsidRPr="004B57AD">
        <w:t xml:space="preserve"> </w:t>
      </w:r>
      <w:r>
        <w:t>Умей предупреждать болезни.</w:t>
      </w:r>
      <w:r w:rsidRPr="004B57AD">
        <w:t xml:space="preserve"> </w:t>
      </w:r>
      <w:r w:rsidRPr="003A7718">
        <w:t>Здоровый образ жизни</w:t>
      </w:r>
      <w:r>
        <w:t>.</w:t>
      </w:r>
      <w:r w:rsidRPr="004B57AD">
        <w:t xml:space="preserve"> </w:t>
      </w:r>
      <w:r>
        <w:t>Проверим и оценим свои достижения.</w:t>
      </w:r>
      <w:r w:rsidRPr="004B57AD">
        <w:t xml:space="preserve"> </w:t>
      </w:r>
      <w:r>
        <w:t>Презентация проектов: «Богатства, отданные людям», « Разнообразие природы родного края», «Школа кулинара».</w:t>
      </w:r>
    </w:p>
    <w:p w:rsidR="00F06FE8" w:rsidRDefault="00F06FE8" w:rsidP="00F06FE8">
      <w:pPr>
        <w:pStyle w:val="body"/>
        <w:spacing w:before="0" w:beforeAutospacing="0" w:after="0" w:afterAutospacing="0"/>
        <w:ind w:firstLine="567"/>
      </w:pPr>
      <w:r>
        <w:rPr>
          <w:b/>
        </w:rPr>
        <w:t>Раздел 4 «</w:t>
      </w:r>
      <w:r w:rsidRPr="004B4E3D">
        <w:rPr>
          <w:b/>
        </w:rPr>
        <w:t>Наша безопасность</w:t>
      </w:r>
      <w:r>
        <w:rPr>
          <w:b/>
        </w:rPr>
        <w:t>»</w:t>
      </w:r>
      <w:r w:rsidRPr="004B57AD">
        <w:t xml:space="preserve"> </w:t>
      </w:r>
      <w:r w:rsidRPr="0015257D">
        <w:t>Огонь, вода и газ</w:t>
      </w:r>
      <w:r>
        <w:t>.</w:t>
      </w:r>
      <w:r w:rsidRPr="004B57AD">
        <w:t xml:space="preserve"> </w:t>
      </w:r>
      <w:r w:rsidRPr="0015257D">
        <w:t>Чтобы путь был счастливым</w:t>
      </w:r>
      <w:r>
        <w:t>.</w:t>
      </w:r>
      <w:r w:rsidRPr="004B57AD">
        <w:t xml:space="preserve"> </w:t>
      </w:r>
      <w:r w:rsidRPr="0015257D">
        <w:t>Дорожные знаки.</w:t>
      </w:r>
      <w:r w:rsidRPr="004B57AD">
        <w:t xml:space="preserve"> </w:t>
      </w:r>
      <w:r>
        <w:t>Проект «Кто нас защищает».</w:t>
      </w:r>
      <w:r w:rsidRPr="004B57AD">
        <w:t xml:space="preserve"> </w:t>
      </w:r>
      <w:r w:rsidRPr="0015257D">
        <w:t>Опасные места</w:t>
      </w:r>
      <w:r>
        <w:t>.</w:t>
      </w:r>
      <w:r w:rsidRPr="004B57AD">
        <w:t xml:space="preserve"> </w:t>
      </w:r>
      <w:r>
        <w:t>Природа и наша безопасность.</w:t>
      </w:r>
      <w:r w:rsidRPr="004B57AD">
        <w:t xml:space="preserve"> </w:t>
      </w:r>
      <w:r w:rsidRPr="0015257D">
        <w:t>Экологическая безопасность</w:t>
      </w:r>
      <w:r>
        <w:t>.</w:t>
      </w:r>
    </w:p>
    <w:p w:rsidR="00F06FE8" w:rsidRDefault="00F06FE8" w:rsidP="00F06FE8">
      <w:pPr>
        <w:pStyle w:val="body"/>
        <w:spacing w:before="0" w:beforeAutospacing="0" w:after="0" w:afterAutospacing="0"/>
        <w:ind w:firstLine="567"/>
      </w:pPr>
      <w:r w:rsidRPr="00D11DB1">
        <w:rPr>
          <w:b/>
        </w:rPr>
        <w:t>Раздел</w:t>
      </w:r>
      <w:r>
        <w:rPr>
          <w:b/>
        </w:rPr>
        <w:t xml:space="preserve"> 5</w:t>
      </w:r>
      <w:r w:rsidRPr="00D11DB1">
        <w:rPr>
          <w:b/>
        </w:rPr>
        <w:t xml:space="preserve"> </w:t>
      </w:r>
      <w:r w:rsidRPr="0051269E">
        <w:t xml:space="preserve"> </w:t>
      </w:r>
      <w:r w:rsidRPr="004B57AD">
        <w:rPr>
          <w:b/>
        </w:rPr>
        <w:t>«Чему учит экономика».</w:t>
      </w:r>
      <w:r w:rsidRPr="0051269E">
        <w:t xml:space="preserve"> </w:t>
      </w:r>
      <w:r>
        <w:t>Для чего нужна экономика.</w:t>
      </w:r>
      <w:r w:rsidRPr="004B57AD">
        <w:t xml:space="preserve"> </w:t>
      </w:r>
      <w:r>
        <w:t>Природные богатства и труд людей – основа экономики.</w:t>
      </w:r>
      <w:r w:rsidRPr="004B57AD">
        <w:t xml:space="preserve"> </w:t>
      </w:r>
      <w:r w:rsidRPr="002F7B2D">
        <w:t>Полезные ископаемые.</w:t>
      </w:r>
      <w:r w:rsidRPr="004B57AD">
        <w:t xml:space="preserve"> </w:t>
      </w:r>
      <w:r w:rsidRPr="002F7B2D">
        <w:t>Растениеводство</w:t>
      </w:r>
      <w:r>
        <w:t>.</w:t>
      </w:r>
      <w:r w:rsidRPr="004B57AD">
        <w:t xml:space="preserve"> </w:t>
      </w:r>
      <w:r w:rsidRPr="002F7B2D">
        <w:t>Животноводство</w:t>
      </w:r>
      <w:r>
        <w:t>.</w:t>
      </w:r>
      <w:r w:rsidRPr="00AD588C">
        <w:t xml:space="preserve"> </w:t>
      </w:r>
      <w:r w:rsidRPr="002F7B2D">
        <w:t>Какая бывает промышленность?</w:t>
      </w:r>
      <w:r w:rsidRPr="00AD588C">
        <w:t xml:space="preserve"> </w:t>
      </w:r>
      <w:r>
        <w:t>Проект «Экономика родного края».</w:t>
      </w:r>
      <w:r w:rsidRPr="00AD588C">
        <w:t xml:space="preserve"> </w:t>
      </w:r>
      <w:r w:rsidRPr="002F7B2D">
        <w:t>Что такое деньги?</w:t>
      </w:r>
      <w:r w:rsidRPr="00AD588C">
        <w:t xml:space="preserve"> </w:t>
      </w:r>
      <w:r w:rsidRPr="00AB0E39">
        <w:t>Государственный бюджет</w:t>
      </w:r>
      <w:r>
        <w:t>.</w:t>
      </w:r>
      <w:r w:rsidRPr="00AD588C">
        <w:t xml:space="preserve"> </w:t>
      </w:r>
      <w:r w:rsidRPr="00AB0E39">
        <w:t>Семейный бюджет</w:t>
      </w:r>
      <w:r>
        <w:t>.</w:t>
      </w:r>
      <w:r w:rsidRPr="00AD588C">
        <w:t xml:space="preserve"> </w:t>
      </w:r>
      <w:r>
        <w:t>Экономика и экология.</w:t>
      </w:r>
    </w:p>
    <w:p w:rsidR="00F06FE8" w:rsidRDefault="00F06FE8" w:rsidP="00F06FE8">
      <w:pPr>
        <w:pStyle w:val="body"/>
        <w:spacing w:before="0" w:beforeAutospacing="0" w:after="120" w:afterAutospacing="0"/>
        <w:ind w:firstLine="567"/>
      </w:pPr>
      <w:r w:rsidRPr="00D11DB1">
        <w:rPr>
          <w:b/>
          <w:snapToGrid w:val="0"/>
        </w:rPr>
        <w:t>Раздел</w:t>
      </w:r>
      <w:r>
        <w:rPr>
          <w:b/>
          <w:snapToGrid w:val="0"/>
        </w:rPr>
        <w:t xml:space="preserve"> 6</w:t>
      </w:r>
      <w:r w:rsidRPr="0051269E">
        <w:t xml:space="preserve"> </w:t>
      </w:r>
      <w:r w:rsidRPr="00AD588C">
        <w:rPr>
          <w:b/>
        </w:rPr>
        <w:t>«Пу</w:t>
      </w:r>
      <w:r>
        <w:rPr>
          <w:b/>
        </w:rPr>
        <w:t xml:space="preserve">тешествия по городам и странам». </w:t>
      </w:r>
      <w:r w:rsidRPr="00246C6D">
        <w:t>Золотое кольцо России</w:t>
      </w:r>
      <w:r>
        <w:t>.</w:t>
      </w:r>
      <w:r w:rsidRPr="00AD588C">
        <w:t xml:space="preserve"> </w:t>
      </w:r>
      <w:r>
        <w:t>Проект «Музей путешествий».</w:t>
      </w:r>
      <w:r w:rsidRPr="00AD588C">
        <w:t xml:space="preserve"> </w:t>
      </w:r>
      <w:r w:rsidRPr="00246C6D">
        <w:t>Наши ближайшие соседи</w:t>
      </w:r>
      <w:r>
        <w:t>.</w:t>
      </w:r>
      <w:r w:rsidRPr="00AD588C">
        <w:t xml:space="preserve"> </w:t>
      </w:r>
      <w:r>
        <w:t>На севере Европы.</w:t>
      </w:r>
      <w:r w:rsidRPr="00AD588C">
        <w:t xml:space="preserve"> </w:t>
      </w:r>
      <w:r w:rsidRPr="00246C6D">
        <w:t>Что такое Бенилюкс?</w:t>
      </w:r>
      <w:r w:rsidRPr="00AD588C">
        <w:t xml:space="preserve"> </w:t>
      </w:r>
      <w:r w:rsidRPr="00286993">
        <w:t>В центре Европы</w:t>
      </w:r>
      <w:r>
        <w:t>.</w:t>
      </w:r>
      <w:r w:rsidRPr="00AD588C">
        <w:t xml:space="preserve"> </w:t>
      </w:r>
      <w:r>
        <w:t>П</w:t>
      </w:r>
      <w:r w:rsidRPr="00246C6D">
        <w:t>о Франции и Великобритании</w:t>
      </w:r>
      <w:r>
        <w:t>. (Франция).</w:t>
      </w:r>
      <w:r w:rsidRPr="00AD588C">
        <w:t xml:space="preserve"> </w:t>
      </w:r>
      <w:r>
        <w:t>П</w:t>
      </w:r>
      <w:r w:rsidRPr="00246C6D">
        <w:t>о Франции и Великобритании</w:t>
      </w:r>
      <w:r>
        <w:t>. (</w:t>
      </w:r>
      <w:r w:rsidRPr="00246C6D">
        <w:t>Великобритани</w:t>
      </w:r>
      <w:r>
        <w:t>я).</w:t>
      </w:r>
      <w:r w:rsidRPr="00AD588C">
        <w:t xml:space="preserve"> </w:t>
      </w:r>
      <w:r w:rsidRPr="00246C6D">
        <w:t>На юге Европы</w:t>
      </w:r>
      <w:r>
        <w:t>.</w:t>
      </w:r>
      <w:r w:rsidRPr="00AD588C">
        <w:t xml:space="preserve"> </w:t>
      </w:r>
      <w:r w:rsidRPr="00246C6D">
        <w:t>По знаменитым местам мир</w:t>
      </w:r>
      <w:r>
        <w:t>а.</w:t>
      </w:r>
      <w:r w:rsidRPr="00AD588C">
        <w:t xml:space="preserve"> </w:t>
      </w:r>
      <w:r>
        <w:t>Проверим и оценим свои достижения.</w:t>
      </w:r>
      <w:r w:rsidRPr="00AD588C">
        <w:t xml:space="preserve"> </w:t>
      </w:r>
      <w:r>
        <w:t>Презентация проектов: «Кто нас защищает», «Экономика родного края»</w:t>
      </w:r>
      <w:r>
        <w:t>, «Музей путешествий»</w:t>
      </w:r>
    </w:p>
    <w:p w:rsidR="00F06FE8" w:rsidRPr="00F06FE8" w:rsidRDefault="00F06FE8" w:rsidP="00F06FE8">
      <w:pPr>
        <w:jc w:val="center"/>
        <w:rPr>
          <w:b/>
          <w:sz w:val="28"/>
          <w:szCs w:val="28"/>
        </w:rPr>
      </w:pPr>
      <w:r w:rsidRPr="00BE09AF">
        <w:rPr>
          <w:b/>
          <w:sz w:val="28"/>
          <w:szCs w:val="28"/>
        </w:rPr>
        <w:t>Перечень практических работ</w:t>
      </w:r>
    </w:p>
    <w:p w:rsidR="00F06FE8" w:rsidRDefault="00F06FE8" w:rsidP="00F06FE8">
      <w:pPr>
        <w:pStyle w:val="a3"/>
        <w:numPr>
          <w:ilvl w:val="0"/>
          <w:numId w:val="6"/>
        </w:numPr>
        <w:jc w:val="both"/>
      </w:pPr>
      <w:r>
        <w:t>Практическая работа</w:t>
      </w:r>
      <w:r w:rsidRPr="00BE09AF">
        <w:t xml:space="preserve">: </w:t>
      </w:r>
      <w:r>
        <w:t>«Обнаружение крахмала в продуктах питания»</w:t>
      </w:r>
    </w:p>
    <w:p w:rsidR="00F06FE8" w:rsidRPr="00A17C4B" w:rsidRDefault="00F06FE8" w:rsidP="00F06FE8">
      <w:pPr>
        <w:pStyle w:val="a3"/>
        <w:numPr>
          <w:ilvl w:val="0"/>
          <w:numId w:val="6"/>
        </w:numPr>
        <w:jc w:val="both"/>
      </w:pPr>
      <w:r w:rsidRPr="00BE09AF">
        <w:t>Практическая работа</w:t>
      </w:r>
      <w:proofErr w:type="gramStart"/>
      <w:r w:rsidRPr="00BE09AF">
        <w:t xml:space="preserve"> </w:t>
      </w:r>
      <w:r w:rsidRPr="00A17C4B">
        <w:rPr>
          <w:b/>
        </w:rPr>
        <w:t>:</w:t>
      </w:r>
      <w:proofErr w:type="gramEnd"/>
      <w:r w:rsidRPr="00A17C4B">
        <w:rPr>
          <w:b/>
        </w:rPr>
        <w:t xml:space="preserve"> «</w:t>
      </w:r>
      <w:r w:rsidRPr="00431F29">
        <w:t>Исследовать</w:t>
      </w:r>
      <w:r>
        <w:t xml:space="preserve"> </w:t>
      </w:r>
      <w:r w:rsidRPr="00A07A36">
        <w:t xml:space="preserve"> свойства воды</w:t>
      </w:r>
      <w:r>
        <w:t>»</w:t>
      </w:r>
      <w:r w:rsidRPr="00A17C4B">
        <w:rPr>
          <w:b/>
        </w:rPr>
        <w:t xml:space="preserve"> </w:t>
      </w:r>
    </w:p>
    <w:p w:rsidR="00F06FE8" w:rsidRPr="00A17C4B" w:rsidRDefault="00F06FE8" w:rsidP="00F06FE8">
      <w:pPr>
        <w:pStyle w:val="a3"/>
        <w:numPr>
          <w:ilvl w:val="0"/>
          <w:numId w:val="6"/>
        </w:numPr>
        <w:jc w:val="both"/>
      </w:pPr>
      <w:r w:rsidRPr="00BE09AF">
        <w:t>Практическая работа</w:t>
      </w:r>
      <w:proofErr w:type="gramStart"/>
      <w:r w:rsidRPr="00BE09AF">
        <w:t xml:space="preserve"> </w:t>
      </w:r>
      <w:r w:rsidRPr="00A17C4B">
        <w:rPr>
          <w:b/>
        </w:rPr>
        <w:t>:</w:t>
      </w:r>
      <w:proofErr w:type="gramEnd"/>
      <w:r w:rsidRPr="00A17C4B">
        <w:rPr>
          <w:b/>
        </w:rPr>
        <w:t xml:space="preserve"> </w:t>
      </w:r>
      <w:r w:rsidRPr="00431F29">
        <w:t>«Исследовать</w:t>
      </w:r>
      <w:r w:rsidRPr="00A07A36">
        <w:t xml:space="preserve"> состав почвы</w:t>
      </w:r>
      <w:r>
        <w:t>»</w:t>
      </w:r>
    </w:p>
    <w:p w:rsidR="00F06FE8" w:rsidRPr="00A17C4B" w:rsidRDefault="00F06FE8" w:rsidP="00F06FE8">
      <w:pPr>
        <w:pStyle w:val="a3"/>
        <w:numPr>
          <w:ilvl w:val="0"/>
          <w:numId w:val="6"/>
        </w:numPr>
        <w:jc w:val="both"/>
      </w:pPr>
      <w:r w:rsidRPr="00BE09AF">
        <w:t>Практическая работа</w:t>
      </w:r>
      <w:r>
        <w:t>:</w:t>
      </w:r>
      <w:r w:rsidRPr="00BE09AF">
        <w:t xml:space="preserve"> </w:t>
      </w:r>
      <w:r>
        <w:t>«</w:t>
      </w:r>
      <w:r w:rsidRPr="00431F29">
        <w:t>Измерение</w:t>
      </w:r>
      <w:r w:rsidRPr="00A07A36">
        <w:t xml:space="preserve"> роста и массы тела человека</w:t>
      </w:r>
      <w:r>
        <w:t>»</w:t>
      </w:r>
    </w:p>
    <w:p w:rsidR="00F06FE8" w:rsidRDefault="00F06FE8" w:rsidP="00F06FE8">
      <w:pPr>
        <w:pStyle w:val="a3"/>
        <w:numPr>
          <w:ilvl w:val="0"/>
          <w:numId w:val="6"/>
        </w:numPr>
        <w:jc w:val="both"/>
      </w:pPr>
      <w:r w:rsidRPr="00BE09AF">
        <w:t>Практическая работа</w:t>
      </w:r>
      <w:r>
        <w:t>:</w:t>
      </w:r>
      <w:r w:rsidRPr="00BE09AF">
        <w:t xml:space="preserve"> </w:t>
      </w:r>
      <w:r>
        <w:t>«</w:t>
      </w:r>
      <w:r w:rsidRPr="00431F29">
        <w:t xml:space="preserve">Изучить </w:t>
      </w:r>
      <w:r w:rsidRPr="00A07A36">
        <w:t>свойства кожи</w:t>
      </w:r>
      <w:r>
        <w:t>»</w:t>
      </w:r>
    </w:p>
    <w:p w:rsidR="00F06FE8" w:rsidRDefault="00F06FE8" w:rsidP="00F06FE8">
      <w:pPr>
        <w:pStyle w:val="a3"/>
        <w:numPr>
          <w:ilvl w:val="0"/>
          <w:numId w:val="6"/>
        </w:numPr>
        <w:jc w:val="both"/>
      </w:pPr>
      <w:r w:rsidRPr="00BE09AF">
        <w:t>Практическая работа</w:t>
      </w:r>
      <w:r>
        <w:t>:</w:t>
      </w:r>
      <w:r w:rsidRPr="00BE09AF">
        <w:rPr>
          <w:b/>
        </w:rPr>
        <w:t xml:space="preserve"> </w:t>
      </w:r>
      <w:r>
        <w:rPr>
          <w:b/>
        </w:rPr>
        <w:t>«</w:t>
      </w:r>
      <w:r w:rsidRPr="00431F29">
        <w:t>Измерение</w:t>
      </w:r>
      <w:r w:rsidRPr="00A07A36">
        <w:t xml:space="preserve"> пульс</w:t>
      </w:r>
      <w:r>
        <w:t>а</w:t>
      </w:r>
      <w:r w:rsidRPr="00A07A36">
        <w:t xml:space="preserve"> на запястье </w:t>
      </w:r>
      <w:proofErr w:type="gramStart"/>
      <w:r>
        <w:t>при</w:t>
      </w:r>
      <w:proofErr w:type="gramEnd"/>
      <w:r>
        <w:t xml:space="preserve"> разной нагрузки»</w:t>
      </w:r>
    </w:p>
    <w:p w:rsidR="00F06FE8" w:rsidRDefault="00F06FE8" w:rsidP="00F06FE8">
      <w:pPr>
        <w:pStyle w:val="a3"/>
        <w:numPr>
          <w:ilvl w:val="0"/>
          <w:numId w:val="6"/>
        </w:numPr>
        <w:jc w:val="both"/>
      </w:pPr>
      <w:r w:rsidRPr="00BE09AF">
        <w:t>Практическая работа</w:t>
      </w:r>
      <w:r>
        <w:t>:</w:t>
      </w:r>
      <w:r w:rsidRPr="00BE09AF">
        <w:rPr>
          <w:b/>
        </w:rPr>
        <w:t xml:space="preserve"> </w:t>
      </w:r>
      <w:r w:rsidRPr="00431F29">
        <w:t>Знакомство</w:t>
      </w:r>
      <w:r w:rsidRPr="00A07A36">
        <w:t xml:space="preserve"> с устройством и работой бытового фильтра для очистки воды</w:t>
      </w:r>
      <w:r>
        <w:t>»</w:t>
      </w:r>
    </w:p>
    <w:p w:rsidR="00F06FE8" w:rsidRDefault="00F06FE8" w:rsidP="00F06FE8">
      <w:pPr>
        <w:pStyle w:val="a3"/>
        <w:numPr>
          <w:ilvl w:val="0"/>
          <w:numId w:val="6"/>
        </w:numPr>
        <w:jc w:val="both"/>
      </w:pPr>
      <w:r w:rsidRPr="00BE09AF">
        <w:t>Практическая работа</w:t>
      </w:r>
      <w:r w:rsidRPr="00BE09AF">
        <w:rPr>
          <w:b/>
        </w:rPr>
        <w:t xml:space="preserve">: </w:t>
      </w:r>
      <w:r w:rsidRPr="00431F29">
        <w:t>«Исследовать</w:t>
      </w:r>
      <w:r w:rsidRPr="00A07A36">
        <w:rPr>
          <w:b/>
        </w:rPr>
        <w:t xml:space="preserve"> </w:t>
      </w:r>
      <w:r w:rsidRPr="00A07A36">
        <w:t xml:space="preserve">сельскохозяйственное растение и </w:t>
      </w:r>
      <w:r w:rsidRPr="00431F29">
        <w:t>описывать</w:t>
      </w:r>
      <w:r w:rsidRPr="00A07A36">
        <w:t xml:space="preserve"> его по плану</w:t>
      </w:r>
      <w:r>
        <w:t>»</w:t>
      </w:r>
    </w:p>
    <w:p w:rsidR="00F06FE8" w:rsidRPr="00A17C4B" w:rsidRDefault="00F06FE8" w:rsidP="00F06FE8">
      <w:pPr>
        <w:pStyle w:val="a3"/>
        <w:numPr>
          <w:ilvl w:val="0"/>
          <w:numId w:val="6"/>
        </w:numPr>
        <w:jc w:val="both"/>
      </w:pPr>
      <w:r w:rsidRPr="00BE09AF">
        <w:t>Практическая работа</w:t>
      </w:r>
      <w:r>
        <w:t>:</w:t>
      </w:r>
      <w:r w:rsidRPr="00A17C4B">
        <w:rPr>
          <w:b/>
        </w:rPr>
        <w:t xml:space="preserve"> </w:t>
      </w:r>
      <w:r w:rsidRPr="00431F29">
        <w:t>«Рассматривать и сравнивать монеты России по внешнему виду, устно описывать их»</w:t>
      </w:r>
      <w:r w:rsidRPr="00A17C4B">
        <w:rPr>
          <w:b/>
          <w:sz w:val="28"/>
          <w:szCs w:val="28"/>
        </w:rPr>
        <w:t xml:space="preserve"> </w:t>
      </w:r>
    </w:p>
    <w:p w:rsidR="00F06FE8" w:rsidRDefault="00F06FE8" w:rsidP="00F06FE8">
      <w:pPr>
        <w:jc w:val="both"/>
        <w:rPr>
          <w:b/>
          <w:sz w:val="28"/>
        </w:rPr>
      </w:pPr>
    </w:p>
    <w:p w:rsidR="00F06FE8" w:rsidRDefault="00F06FE8" w:rsidP="00F06FE8">
      <w:pPr>
        <w:jc w:val="both"/>
        <w:rPr>
          <w:b/>
          <w:sz w:val="28"/>
        </w:rPr>
      </w:pPr>
    </w:p>
    <w:p w:rsidR="00F06FE8" w:rsidRPr="00BE09AF" w:rsidRDefault="00F06FE8" w:rsidP="00F06FE8">
      <w:pPr>
        <w:jc w:val="center"/>
        <w:rPr>
          <w:b/>
          <w:sz w:val="28"/>
        </w:rPr>
      </w:pPr>
      <w:r w:rsidRPr="00BE09AF">
        <w:rPr>
          <w:b/>
          <w:sz w:val="28"/>
        </w:rPr>
        <w:t>Перечень проектов</w:t>
      </w:r>
    </w:p>
    <w:p w:rsidR="00F06FE8" w:rsidRDefault="00F06FE8" w:rsidP="00F06FE8">
      <w:pPr>
        <w:jc w:val="center"/>
        <w:rPr>
          <w:b/>
        </w:rPr>
      </w:pPr>
    </w:p>
    <w:p w:rsidR="00F06FE8" w:rsidRPr="00AB6251" w:rsidRDefault="00F06FE8" w:rsidP="00F06FE8">
      <w:pPr>
        <w:pStyle w:val="a3"/>
        <w:numPr>
          <w:ilvl w:val="0"/>
          <w:numId w:val="9"/>
        </w:numPr>
      </w:pPr>
      <w:r w:rsidRPr="00AB6251">
        <w:t>Проект  «Богатства, отданные людям»</w:t>
      </w:r>
    </w:p>
    <w:p w:rsidR="00F06FE8" w:rsidRPr="00AB6251" w:rsidRDefault="00F06FE8" w:rsidP="00F06FE8">
      <w:pPr>
        <w:pStyle w:val="a3"/>
        <w:numPr>
          <w:ilvl w:val="0"/>
          <w:numId w:val="9"/>
        </w:numPr>
      </w:pPr>
      <w:r w:rsidRPr="00AB6251">
        <w:t>Проект « Разнообразие природы родного края»</w:t>
      </w:r>
    </w:p>
    <w:p w:rsidR="00F06FE8" w:rsidRPr="00AB6251" w:rsidRDefault="00F06FE8" w:rsidP="00F06FE8">
      <w:pPr>
        <w:pStyle w:val="a3"/>
        <w:numPr>
          <w:ilvl w:val="0"/>
          <w:numId w:val="9"/>
        </w:numPr>
      </w:pPr>
      <w:r w:rsidRPr="00AB6251">
        <w:t>Проект «Школа кулинара»</w:t>
      </w:r>
    </w:p>
    <w:p w:rsidR="00F06FE8" w:rsidRPr="00AB6251" w:rsidRDefault="00F06FE8" w:rsidP="00F06FE8">
      <w:pPr>
        <w:pStyle w:val="a3"/>
        <w:numPr>
          <w:ilvl w:val="0"/>
          <w:numId w:val="9"/>
        </w:numPr>
      </w:pPr>
      <w:r w:rsidRPr="00AB6251">
        <w:t>Проект «Кто нас защищает»</w:t>
      </w:r>
    </w:p>
    <w:p w:rsidR="00F06FE8" w:rsidRPr="00AB6251" w:rsidRDefault="00F06FE8" w:rsidP="00F06FE8">
      <w:pPr>
        <w:pStyle w:val="a3"/>
        <w:numPr>
          <w:ilvl w:val="0"/>
          <w:numId w:val="9"/>
        </w:numPr>
      </w:pPr>
      <w:r w:rsidRPr="00AB6251">
        <w:t xml:space="preserve">Проект «Экономика родного края» </w:t>
      </w:r>
    </w:p>
    <w:p w:rsidR="00F06FE8" w:rsidRPr="00F06FE8" w:rsidRDefault="00F06FE8" w:rsidP="00F06FE8">
      <w:pPr>
        <w:pStyle w:val="a3"/>
        <w:numPr>
          <w:ilvl w:val="0"/>
          <w:numId w:val="9"/>
        </w:numPr>
      </w:pPr>
      <w:r w:rsidRPr="00AB6251">
        <w:t>Проект «Музей путешествий»</w:t>
      </w:r>
    </w:p>
    <w:p w:rsidR="00F06FE8" w:rsidRDefault="00F06FE8" w:rsidP="00F06FE8">
      <w:pPr>
        <w:jc w:val="center"/>
        <w:rPr>
          <w:b/>
          <w:sz w:val="28"/>
        </w:rPr>
      </w:pPr>
      <w:r w:rsidRPr="00BE09AF">
        <w:rPr>
          <w:b/>
          <w:sz w:val="28"/>
        </w:rPr>
        <w:t>Перечень</w:t>
      </w:r>
      <w:r>
        <w:rPr>
          <w:b/>
          <w:sz w:val="28"/>
        </w:rPr>
        <w:t xml:space="preserve"> тестов</w:t>
      </w:r>
    </w:p>
    <w:p w:rsidR="00F06FE8" w:rsidRPr="00AB6251" w:rsidRDefault="00F06FE8" w:rsidP="00F06FE8">
      <w:pPr>
        <w:pStyle w:val="a3"/>
        <w:numPr>
          <w:ilvl w:val="0"/>
          <w:numId w:val="10"/>
        </w:numPr>
        <w:rPr>
          <w:rFonts w:eastAsia="Calibri"/>
          <w:b/>
        </w:rPr>
      </w:pPr>
      <w:r>
        <w:t>Тест по теме:</w:t>
      </w:r>
      <w:r w:rsidRPr="00AB6251">
        <w:rPr>
          <w:rFonts w:eastAsia="Calibri"/>
          <w:b/>
        </w:rPr>
        <w:t xml:space="preserve"> </w:t>
      </w:r>
      <w:r w:rsidRPr="00AB6251">
        <w:rPr>
          <w:rFonts w:eastAsia="Calibri"/>
        </w:rPr>
        <w:t>«</w:t>
      </w:r>
      <w:r w:rsidRPr="009425B4">
        <w:t>Как устроен мир»</w:t>
      </w:r>
      <w:r w:rsidRPr="00FC3B76">
        <w:t xml:space="preserve">  </w:t>
      </w:r>
      <w:r w:rsidRPr="00AB6251">
        <w:rPr>
          <w:rFonts w:eastAsia="Calibri"/>
          <w:b/>
        </w:rPr>
        <w:t xml:space="preserve"> </w:t>
      </w:r>
    </w:p>
    <w:p w:rsidR="00F06FE8" w:rsidRPr="00AB6251" w:rsidRDefault="00F06FE8" w:rsidP="00F06FE8">
      <w:pPr>
        <w:pStyle w:val="a3"/>
        <w:numPr>
          <w:ilvl w:val="0"/>
          <w:numId w:val="10"/>
        </w:numPr>
        <w:rPr>
          <w:sz w:val="28"/>
        </w:rPr>
      </w:pPr>
      <w:r>
        <w:t>Тест по теме:</w:t>
      </w:r>
      <w:r w:rsidRPr="00FC3B76">
        <w:rPr>
          <w:rFonts w:eastAsia="Calibri"/>
          <w:b/>
        </w:rPr>
        <w:t xml:space="preserve"> </w:t>
      </w:r>
      <w:r w:rsidRPr="009425B4">
        <w:rPr>
          <w:rFonts w:eastAsia="Calibri"/>
        </w:rPr>
        <w:t>«</w:t>
      </w:r>
      <w:r w:rsidRPr="009425B4">
        <w:t>Эта удивительная природа»</w:t>
      </w:r>
    </w:p>
    <w:p w:rsidR="00F06FE8" w:rsidRPr="00AB6251" w:rsidRDefault="00F06FE8" w:rsidP="00F06FE8">
      <w:pPr>
        <w:pStyle w:val="a3"/>
        <w:numPr>
          <w:ilvl w:val="0"/>
          <w:numId w:val="10"/>
        </w:numPr>
        <w:rPr>
          <w:sz w:val="28"/>
        </w:rPr>
      </w:pPr>
      <w:r>
        <w:t>Тест по теме:</w:t>
      </w:r>
      <w:r w:rsidRPr="00FC3B76">
        <w:rPr>
          <w:b/>
        </w:rPr>
        <w:t xml:space="preserve"> </w:t>
      </w:r>
      <w:r w:rsidRPr="009425B4">
        <w:t>«Мы  и наше здоровье»</w:t>
      </w:r>
    </w:p>
    <w:p w:rsidR="00F06FE8" w:rsidRPr="00AB6251" w:rsidRDefault="00F06FE8" w:rsidP="00F06FE8">
      <w:pPr>
        <w:pStyle w:val="a3"/>
        <w:numPr>
          <w:ilvl w:val="0"/>
          <w:numId w:val="10"/>
        </w:numPr>
        <w:rPr>
          <w:sz w:val="28"/>
        </w:rPr>
      </w:pPr>
      <w:r>
        <w:t>Тест по теме:</w:t>
      </w:r>
      <w:r w:rsidRPr="00FC3B76">
        <w:rPr>
          <w:b/>
        </w:rPr>
        <w:t xml:space="preserve"> </w:t>
      </w:r>
      <w:r w:rsidRPr="009425B4">
        <w:t>«Наша безопасность</w:t>
      </w:r>
      <w:r>
        <w:t>»</w:t>
      </w:r>
    </w:p>
    <w:p w:rsidR="00F06FE8" w:rsidRPr="00AB6251" w:rsidRDefault="00F06FE8" w:rsidP="00F06FE8">
      <w:pPr>
        <w:pStyle w:val="a3"/>
        <w:numPr>
          <w:ilvl w:val="0"/>
          <w:numId w:val="10"/>
        </w:numPr>
        <w:rPr>
          <w:sz w:val="28"/>
        </w:rPr>
      </w:pPr>
      <w:r>
        <w:t>Тест по теме:</w:t>
      </w:r>
      <w:r w:rsidRPr="00FC3B76">
        <w:rPr>
          <w:b/>
        </w:rPr>
        <w:t xml:space="preserve"> </w:t>
      </w:r>
      <w:r w:rsidRPr="009425B4">
        <w:t>«Чему учит экономика»</w:t>
      </w:r>
    </w:p>
    <w:p w:rsidR="00F06FE8" w:rsidRPr="00F06FE8" w:rsidRDefault="00F06FE8" w:rsidP="00F06FE8">
      <w:pPr>
        <w:pStyle w:val="a3"/>
        <w:numPr>
          <w:ilvl w:val="0"/>
          <w:numId w:val="10"/>
        </w:numPr>
        <w:rPr>
          <w:sz w:val="28"/>
        </w:rPr>
      </w:pPr>
      <w:r>
        <w:t>Тест по теме:</w:t>
      </w:r>
      <w:r w:rsidRPr="00FC3B76">
        <w:rPr>
          <w:b/>
        </w:rPr>
        <w:t xml:space="preserve"> </w:t>
      </w:r>
      <w:r w:rsidRPr="009425B4">
        <w:t>«Путешествие по городам и странам»</w:t>
      </w:r>
    </w:p>
    <w:p w:rsidR="00F06FE8" w:rsidRDefault="00F06FE8" w:rsidP="00F06FE8">
      <w:pPr>
        <w:rPr>
          <w:b/>
        </w:rPr>
      </w:pPr>
    </w:p>
    <w:p w:rsidR="00F06FE8" w:rsidRPr="00E9534A" w:rsidRDefault="00F06FE8" w:rsidP="00F06FE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КРИТЕРИИ И НОРМЫ ОЦЕНКИ ЗНАНИЙ ОБУЧАЮЩИХСЯ</w:t>
      </w:r>
    </w:p>
    <w:p w:rsidR="00F06FE8" w:rsidRDefault="00F06FE8" w:rsidP="00F06FE8">
      <w:pPr>
        <w:jc w:val="both"/>
      </w:pPr>
    </w:p>
    <w:p w:rsidR="00F06FE8" w:rsidRDefault="00F06FE8" w:rsidP="00F06FE8">
      <w:pPr>
        <w:ind w:firstLine="360"/>
        <w:jc w:val="both"/>
      </w:pPr>
      <w:r w:rsidRPr="00FF3961">
        <w:t>Знания и умения учащихся по ознакомлению с окружающим миром оцениваются по результатам устного опроса, наблюдений и практических работ</w:t>
      </w:r>
      <w:r>
        <w:t>, тестов</w:t>
      </w:r>
      <w:r w:rsidRPr="00FF3961">
        <w:t>.</w:t>
      </w:r>
    </w:p>
    <w:p w:rsidR="00F06FE8" w:rsidRDefault="00F06FE8" w:rsidP="00F06FE8">
      <w:pPr>
        <w:ind w:firstLine="360"/>
        <w:jc w:val="both"/>
      </w:pPr>
      <w:r w:rsidRPr="001222E5">
        <w:rPr>
          <w:rFonts w:eastAsiaTheme="majorEastAsia"/>
          <w:b/>
        </w:rPr>
        <w:t>Оценка «5»</w:t>
      </w:r>
      <w:r w:rsidRPr="001222E5">
        <w:rPr>
          <w:rFonts w:eastAsiaTheme="majorEastAsia"/>
        </w:rPr>
        <w:t> 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F06FE8" w:rsidRDefault="00F06FE8" w:rsidP="00F06FE8">
      <w:pPr>
        <w:ind w:firstLine="360"/>
        <w:jc w:val="both"/>
      </w:pPr>
      <w:r w:rsidRPr="001222E5">
        <w:rPr>
          <w:rFonts w:eastAsiaTheme="majorEastAsia"/>
          <w:b/>
        </w:rPr>
        <w:t>Оценка «4»</w:t>
      </w:r>
      <w:r w:rsidRPr="001222E5">
        <w:rPr>
          <w:rFonts w:eastAsiaTheme="majorEastAsia"/>
        </w:rPr>
        <w:t>  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:rsidR="00F06FE8" w:rsidRDefault="00F06FE8" w:rsidP="00F06FE8">
      <w:pPr>
        <w:ind w:firstLine="360"/>
        <w:jc w:val="both"/>
      </w:pPr>
      <w:r w:rsidRPr="001222E5">
        <w:rPr>
          <w:rFonts w:eastAsiaTheme="majorEastAsia"/>
          <w:b/>
        </w:rPr>
        <w:t>Оценка «3»</w:t>
      </w:r>
      <w:r w:rsidRPr="001222E5">
        <w:rPr>
          <w:rFonts w:eastAsiaTheme="majorEastAsia"/>
        </w:rPr>
        <w:t> 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:rsidR="00F06FE8" w:rsidRPr="00520A83" w:rsidRDefault="00F06FE8" w:rsidP="00F06FE8">
      <w:pPr>
        <w:ind w:firstLine="360"/>
        <w:jc w:val="both"/>
      </w:pPr>
      <w:r w:rsidRPr="001222E5">
        <w:rPr>
          <w:rFonts w:eastAsiaTheme="majorEastAsia"/>
          <w:b/>
        </w:rPr>
        <w:t>Оценка «2»</w:t>
      </w:r>
      <w:r w:rsidRPr="001222E5">
        <w:rPr>
          <w:rFonts w:eastAsiaTheme="majorEastAsia"/>
        </w:rPr>
        <w:t> 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F06FE8" w:rsidRPr="00BE09AF" w:rsidRDefault="00F06FE8" w:rsidP="00F06FE8">
      <w:pPr>
        <w:ind w:firstLine="360"/>
        <w:jc w:val="both"/>
        <w:rPr>
          <w:rFonts w:eastAsia="Calibri"/>
          <w:b/>
          <w:szCs w:val="28"/>
          <w:lang w:eastAsia="en-US"/>
        </w:rPr>
      </w:pPr>
      <w:r w:rsidRPr="00BE09AF">
        <w:rPr>
          <w:rFonts w:eastAsia="Calibri"/>
          <w:b/>
          <w:szCs w:val="28"/>
          <w:lang w:eastAsia="en-US"/>
        </w:rPr>
        <w:t>Оценка тестов.</w:t>
      </w:r>
    </w:p>
    <w:p w:rsidR="00F06FE8" w:rsidRPr="00BE09AF" w:rsidRDefault="00F06FE8" w:rsidP="00F06FE8">
      <w:pPr>
        <w:ind w:firstLine="708"/>
        <w:jc w:val="both"/>
        <w:rPr>
          <w:rFonts w:eastAsia="Calibri"/>
          <w:lang w:eastAsia="en-US"/>
        </w:rPr>
      </w:pPr>
      <w:r w:rsidRPr="00BE09AF">
        <w:rPr>
          <w:rFonts w:eastAsia="Calibri"/>
          <w:szCs w:val="28"/>
          <w:lang w:eastAsia="en-US"/>
        </w:rPr>
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</w:t>
      </w:r>
      <w:proofErr w:type="gramStart"/>
      <w:r w:rsidRPr="00BE09AF">
        <w:rPr>
          <w:rFonts w:eastAsia="Calibri"/>
          <w:szCs w:val="28"/>
          <w:lang w:eastAsia="en-US"/>
        </w:rPr>
        <w:t>ст вкл</w:t>
      </w:r>
      <w:proofErr w:type="gramEnd"/>
      <w:r w:rsidRPr="00BE09AF">
        <w:rPr>
          <w:rFonts w:eastAsia="Calibri"/>
          <w:szCs w:val="28"/>
          <w:lang w:eastAsia="en-US"/>
        </w:rPr>
        <w:t xml:space="preserve">ючает задания средней трудности. </w:t>
      </w:r>
    </w:p>
    <w:p w:rsidR="00F06FE8" w:rsidRPr="00520A83" w:rsidRDefault="00F06FE8" w:rsidP="00F06FE8">
      <w:pPr>
        <w:ind w:firstLine="708"/>
        <w:jc w:val="both"/>
      </w:pPr>
      <w:r w:rsidRPr="001222E5">
        <w:rPr>
          <w:rFonts w:eastAsiaTheme="majorEastAsia"/>
          <w:b/>
        </w:rPr>
        <w:t>Оценка «5»</w:t>
      </w:r>
      <w:r w:rsidRPr="001222E5">
        <w:rPr>
          <w:rFonts w:eastAsiaTheme="majorEastAsia"/>
        </w:rPr>
        <w:t> ставится ученику, если он</w:t>
      </w:r>
      <w:r w:rsidRPr="00C45643">
        <w:rPr>
          <w:color w:val="000000"/>
        </w:rPr>
        <w:t xml:space="preserve"> </w:t>
      </w:r>
      <w:r>
        <w:rPr>
          <w:color w:val="000000"/>
        </w:rPr>
        <w:t>все предложенные задания выполнены правильно;</w:t>
      </w:r>
    </w:p>
    <w:p w:rsidR="00F06FE8" w:rsidRDefault="00F06FE8" w:rsidP="00F06FE8">
      <w:pPr>
        <w:ind w:firstLine="708"/>
        <w:jc w:val="both"/>
      </w:pPr>
      <w:r w:rsidRPr="001222E5">
        <w:rPr>
          <w:rFonts w:eastAsiaTheme="majorEastAsia"/>
          <w:b/>
        </w:rPr>
        <w:t>Оценка «4»</w:t>
      </w:r>
      <w:r w:rsidRPr="001222E5">
        <w:rPr>
          <w:rFonts w:eastAsiaTheme="majorEastAsia"/>
        </w:rPr>
        <w:t>  ставится ученику, если</w:t>
      </w:r>
      <w:r w:rsidRPr="00C45643">
        <w:rPr>
          <w:color w:val="000000"/>
        </w:rPr>
        <w:t xml:space="preserve"> </w:t>
      </w:r>
      <w:r>
        <w:rPr>
          <w:color w:val="000000"/>
        </w:rPr>
        <w:t>он все задания выполнил с незначительными погрешностями;</w:t>
      </w:r>
    </w:p>
    <w:p w:rsidR="00F06FE8" w:rsidRDefault="00F06FE8" w:rsidP="00F06FE8">
      <w:pPr>
        <w:ind w:firstLine="708"/>
      </w:pPr>
      <w:r w:rsidRPr="001222E5">
        <w:rPr>
          <w:rFonts w:eastAsiaTheme="majorEastAsia"/>
          <w:b/>
        </w:rPr>
        <w:t>Оценка «3»</w:t>
      </w:r>
      <w:r w:rsidRPr="001222E5">
        <w:rPr>
          <w:rFonts w:eastAsiaTheme="majorEastAsia"/>
        </w:rPr>
        <w:t> ставится ученику, если он</w:t>
      </w:r>
      <w:r w:rsidRPr="00C45643">
        <w:rPr>
          <w:color w:val="000000"/>
        </w:rPr>
        <w:t xml:space="preserve"> </w:t>
      </w:r>
      <w:r>
        <w:rPr>
          <w:color w:val="000000"/>
        </w:rPr>
        <w:t>выполнил отдельные задания.</w:t>
      </w:r>
    </w:p>
    <w:p w:rsidR="00F06FE8" w:rsidRDefault="00F06FE8" w:rsidP="00F06FE8">
      <w:pPr>
        <w:ind w:firstLine="708"/>
        <w:jc w:val="both"/>
      </w:pPr>
      <w:r w:rsidRPr="001222E5">
        <w:rPr>
          <w:rFonts w:eastAsiaTheme="majorEastAsia"/>
          <w:b/>
        </w:rPr>
        <w:t>Оценка «2»</w:t>
      </w:r>
      <w:r w:rsidRPr="001222E5">
        <w:rPr>
          <w:rFonts w:eastAsiaTheme="majorEastAsia"/>
        </w:rPr>
        <w:t> ставится ученику, если он</w:t>
      </w:r>
      <w:r w:rsidRPr="00C45643">
        <w:rPr>
          <w:rFonts w:eastAsiaTheme="majorEastAsia"/>
        </w:rPr>
        <w:t xml:space="preserve"> </w:t>
      </w:r>
      <w:r>
        <w:rPr>
          <w:rFonts w:eastAsiaTheme="majorEastAsia"/>
        </w:rPr>
        <w:t>не справил</w:t>
      </w:r>
      <w:r w:rsidRPr="001222E5">
        <w:rPr>
          <w:rFonts w:eastAsiaTheme="majorEastAsia"/>
        </w:rPr>
        <w:t>ся с выполнением</w:t>
      </w:r>
      <w:r>
        <w:rPr>
          <w:rFonts w:eastAsiaTheme="majorEastAsia"/>
        </w:rPr>
        <w:t xml:space="preserve"> большей части предложенных заданий.</w:t>
      </w:r>
    </w:p>
    <w:p w:rsidR="00F06FE8" w:rsidRDefault="00F06FE8" w:rsidP="00F06FE8"/>
    <w:p w:rsidR="00F06FE8" w:rsidRDefault="00F06FE8" w:rsidP="00F06FE8"/>
    <w:p w:rsidR="00F06FE8" w:rsidRDefault="00F06FE8" w:rsidP="00F06FE8">
      <w:pPr>
        <w:jc w:val="center"/>
      </w:pPr>
      <w:r>
        <w:lastRenderedPageBreak/>
        <w:t>СПИСОК ЛИТЕРАТУРЫ</w:t>
      </w:r>
    </w:p>
    <w:p w:rsidR="00F06FE8" w:rsidRDefault="00F06FE8" w:rsidP="00F06FE8">
      <w:pPr>
        <w:jc w:val="center"/>
      </w:pPr>
    </w:p>
    <w:p w:rsidR="00F06FE8" w:rsidRPr="00F06FE8" w:rsidRDefault="00F06FE8" w:rsidP="00F06FE8">
      <w:pPr>
        <w:jc w:val="center"/>
        <w:rPr>
          <w:i/>
        </w:rPr>
      </w:pPr>
      <w:r w:rsidRPr="009942FA">
        <w:rPr>
          <w:i/>
        </w:rPr>
        <w:t xml:space="preserve">Для учителя </w:t>
      </w:r>
    </w:p>
    <w:p w:rsidR="00F06FE8" w:rsidRDefault="00F06FE8" w:rsidP="00F06FE8">
      <w:pPr>
        <w:pStyle w:val="a3"/>
        <w:numPr>
          <w:ilvl w:val="0"/>
          <w:numId w:val="7"/>
        </w:numPr>
        <w:jc w:val="both"/>
      </w:pPr>
      <w:r>
        <w:t>Плешаков А. А., Александрова В. П., Борисова С. А. Окружающий мир: Поурочные разработки: 3 класс.</w:t>
      </w:r>
    </w:p>
    <w:p w:rsidR="00F06FE8" w:rsidRDefault="00F06FE8" w:rsidP="00F06FE8">
      <w:pPr>
        <w:pStyle w:val="a3"/>
        <w:numPr>
          <w:ilvl w:val="0"/>
          <w:numId w:val="7"/>
        </w:numPr>
        <w:jc w:val="both"/>
      </w:pPr>
      <w:r>
        <w:t>Плешаков А. А. Окружающий мир. Рабочие программы. 1-4 классы. – М.: Просвещение, 2011</w:t>
      </w:r>
    </w:p>
    <w:p w:rsidR="00F06FE8" w:rsidRDefault="00F06FE8" w:rsidP="00F06FE8">
      <w:pPr>
        <w:jc w:val="center"/>
      </w:pPr>
    </w:p>
    <w:p w:rsidR="00F06FE8" w:rsidRPr="00F06FE8" w:rsidRDefault="00F06FE8" w:rsidP="00F06FE8">
      <w:pPr>
        <w:jc w:val="center"/>
        <w:rPr>
          <w:i/>
        </w:rPr>
      </w:pPr>
      <w:r w:rsidRPr="009942FA">
        <w:rPr>
          <w:i/>
        </w:rPr>
        <w:t>Для ученика</w:t>
      </w:r>
      <w:bookmarkStart w:id="0" w:name="_GoBack"/>
      <w:bookmarkEnd w:id="0"/>
    </w:p>
    <w:p w:rsidR="00F06FE8" w:rsidRDefault="00F06FE8" w:rsidP="00F06FE8">
      <w:pPr>
        <w:pStyle w:val="a3"/>
        <w:numPr>
          <w:ilvl w:val="0"/>
          <w:numId w:val="8"/>
        </w:numPr>
        <w:jc w:val="both"/>
      </w:pPr>
      <w:r>
        <w:t>Плешаков А. А. Окружающий мир. Рабочая тетрадь. В 2 ч.- М.: Просвещение, 2011</w:t>
      </w:r>
    </w:p>
    <w:p w:rsidR="00F06FE8" w:rsidRDefault="00F06FE8" w:rsidP="00F06FE8">
      <w:pPr>
        <w:pStyle w:val="a3"/>
        <w:numPr>
          <w:ilvl w:val="0"/>
          <w:numId w:val="8"/>
        </w:numPr>
        <w:jc w:val="both"/>
      </w:pPr>
      <w:r>
        <w:t>Плешаков А. А. Окружающий мир. Учебник. 3 класс. В 2 ч.-М.: Просвещение, 2011</w:t>
      </w:r>
    </w:p>
    <w:p w:rsidR="00F06FE8" w:rsidRDefault="00F06FE8" w:rsidP="00F06FE8">
      <w:pPr>
        <w:pStyle w:val="a3"/>
        <w:ind w:left="1020"/>
      </w:pPr>
    </w:p>
    <w:p w:rsidR="00F06FE8" w:rsidRDefault="00F06FE8" w:rsidP="00F06FE8">
      <w:pPr>
        <w:pStyle w:val="a3"/>
        <w:ind w:left="1020"/>
      </w:pPr>
    </w:p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F06FE8" w:rsidRDefault="00F06FE8" w:rsidP="00F06FE8"/>
    <w:p w:rsidR="00067E68" w:rsidRDefault="00067E68"/>
    <w:sectPr w:rsidR="0006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869"/>
    <w:multiLevelType w:val="hybridMultilevel"/>
    <w:tmpl w:val="F6F8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94B96"/>
    <w:multiLevelType w:val="hybridMultilevel"/>
    <w:tmpl w:val="BFDCFC6E"/>
    <w:lvl w:ilvl="0" w:tplc="9992E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13F19"/>
    <w:multiLevelType w:val="hybridMultilevel"/>
    <w:tmpl w:val="B312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C7E05"/>
    <w:multiLevelType w:val="hybridMultilevel"/>
    <w:tmpl w:val="24E02E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D052D09"/>
    <w:multiLevelType w:val="hybridMultilevel"/>
    <w:tmpl w:val="3888021E"/>
    <w:lvl w:ilvl="0" w:tplc="B4FC9C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BB3A7E"/>
    <w:multiLevelType w:val="hybridMultilevel"/>
    <w:tmpl w:val="562667C4"/>
    <w:lvl w:ilvl="0" w:tplc="3E1C3E8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4DB1AFB"/>
    <w:multiLevelType w:val="hybridMultilevel"/>
    <w:tmpl w:val="C96844DE"/>
    <w:lvl w:ilvl="0" w:tplc="3E1C3E8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95E361C"/>
    <w:multiLevelType w:val="hybridMultilevel"/>
    <w:tmpl w:val="02105A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E4E3035"/>
    <w:multiLevelType w:val="hybridMultilevel"/>
    <w:tmpl w:val="37924AE4"/>
    <w:lvl w:ilvl="0" w:tplc="041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>
    <w:nsid w:val="65CC0A08"/>
    <w:multiLevelType w:val="hybridMultilevel"/>
    <w:tmpl w:val="0A42E212"/>
    <w:lvl w:ilvl="0" w:tplc="6EBE08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27FF0"/>
    <w:multiLevelType w:val="hybridMultilevel"/>
    <w:tmpl w:val="B95EE1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EE"/>
    <w:rsid w:val="00067E68"/>
    <w:rsid w:val="007B49EE"/>
    <w:rsid w:val="00F0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FE8"/>
    <w:pPr>
      <w:ind w:left="720"/>
      <w:contextualSpacing/>
    </w:pPr>
  </w:style>
  <w:style w:type="paragraph" w:styleId="a4">
    <w:name w:val="No Spacing"/>
    <w:uiPriority w:val="1"/>
    <w:qFormat/>
    <w:rsid w:val="00F06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F06FE8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FE8"/>
    <w:pPr>
      <w:ind w:left="720"/>
      <w:contextualSpacing/>
    </w:pPr>
  </w:style>
  <w:style w:type="paragraph" w:styleId="a4">
    <w:name w:val="No Spacing"/>
    <w:uiPriority w:val="1"/>
    <w:qFormat/>
    <w:rsid w:val="00F06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F06FE8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2241</Words>
  <Characters>12779</Characters>
  <Application>Microsoft Office Word</Application>
  <DocSecurity>0</DocSecurity>
  <Lines>106</Lines>
  <Paragraphs>29</Paragraphs>
  <ScaleCrop>false</ScaleCrop>
  <Company/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2013-12-04T05:13:00Z</dcterms:created>
  <dcterms:modified xsi:type="dcterms:W3CDTF">2013-12-04T05:15:00Z</dcterms:modified>
</cp:coreProperties>
</file>