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0F" w:rsidRPr="00F55A2E" w:rsidRDefault="00BA690F" w:rsidP="00BA690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5A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образовательное учреждение  основная общеобразовательная школа №30</w:t>
      </w:r>
    </w:p>
    <w:p w:rsidR="00BA690F" w:rsidRPr="00443D13" w:rsidRDefault="00BA690F" w:rsidP="00BA690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D13">
        <w:rPr>
          <w:rFonts w:ascii="Times New Roman" w:eastAsia="Times New Roman" w:hAnsi="Times New Roman"/>
          <w:b/>
          <w:sz w:val="28"/>
          <w:szCs w:val="28"/>
          <w:lang w:eastAsia="ru-RU"/>
        </w:rPr>
        <w:t>2012 – 2013 учебный год</w:t>
      </w:r>
    </w:p>
    <w:p w:rsidR="00BA690F" w:rsidRPr="00F55A2E" w:rsidRDefault="00BA690F" w:rsidP="00BA690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5A2E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Конспект открытого урока окружающего мира </w:t>
      </w:r>
    </w:p>
    <w:p w:rsidR="00BA690F" w:rsidRPr="00F55A2E" w:rsidRDefault="00BA690F" w:rsidP="00BA690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5A2E">
        <w:rPr>
          <w:rFonts w:ascii="Times New Roman" w:hAnsi="Times New Roman"/>
          <w:b/>
          <w:color w:val="000000" w:themeColor="text1"/>
          <w:sz w:val="32"/>
          <w:szCs w:val="32"/>
        </w:rPr>
        <w:t>на тему:</w:t>
      </w:r>
    </w:p>
    <w:p w:rsidR="00BA690F" w:rsidRPr="00F55A2E" w:rsidRDefault="00BA690F" w:rsidP="00BA690F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409575</wp:posOffset>
            </wp:positionV>
            <wp:extent cx="1414145" cy="2011045"/>
            <wp:effectExtent l="171450" t="133350" r="357505" b="313055"/>
            <wp:wrapNone/>
            <wp:docPr id="15" name="Рисунок 7" descr="C:\Users\Admin\AppData\Local\Microsoft\Windows\Temporary Internet Files\Content.Word\1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18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1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319405</wp:posOffset>
            </wp:positionV>
            <wp:extent cx="1507490" cy="2000885"/>
            <wp:effectExtent l="19050" t="0" r="0" b="0"/>
            <wp:wrapNone/>
            <wp:docPr id="18" name="Рисунок 14" descr="C:\Users\Admin\Downloads\2492200_w640_h640_screenshot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2492200_w640_h640_screenshot3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D49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Pr="00F55A2E">
        <w:rPr>
          <w:rFonts w:ascii="Times New Roman" w:hAnsi="Times New Roman"/>
          <w:b/>
          <w:color w:val="000000" w:themeColor="text1"/>
          <w:sz w:val="36"/>
          <w:szCs w:val="36"/>
        </w:rPr>
        <w:t>«Откуда в наш дом приходит вода и куда она уходит?»</w:t>
      </w:r>
    </w:p>
    <w:p w:rsidR="00BA690F" w:rsidRPr="00443D13" w:rsidRDefault="00BA690F" w:rsidP="00BA690F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>
        <w:rPr>
          <w:rFonts w:ascii="Times New Roman" w:hAnsi="Times New Roman"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514985</wp:posOffset>
            </wp:positionV>
            <wp:extent cx="1463040" cy="1943735"/>
            <wp:effectExtent l="171450" t="133350" r="365760" b="304165"/>
            <wp:wrapNone/>
            <wp:docPr id="19" name="Рисунок 10" descr="C:\Users\Admin\Downloads\180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18096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269875</wp:posOffset>
            </wp:positionV>
            <wp:extent cx="1456055" cy="2044065"/>
            <wp:effectExtent l="19050" t="0" r="0" b="0"/>
            <wp:wrapNone/>
            <wp:docPr id="20" name="Рисунок 12" descr="C:\Users\Admin\Downloads\2492200_w640_h640_screensho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2492200_w640_h640_screenshot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D13">
        <w:rPr>
          <w:rFonts w:ascii="Times New Roman" w:hAnsi="Times New Roman"/>
          <w:color w:val="000000" w:themeColor="text1"/>
          <w:sz w:val="48"/>
          <w:szCs w:val="48"/>
        </w:rPr>
        <w:t xml:space="preserve"> в 1 классе</w:t>
      </w:r>
    </w:p>
    <w:p w:rsidR="00BA690F" w:rsidRPr="00443D13" w:rsidRDefault="00BA690F" w:rsidP="00BA690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3D13">
        <w:rPr>
          <w:rFonts w:ascii="Times New Roman" w:hAnsi="Times New Roman"/>
          <w:b/>
          <w:color w:val="000000" w:themeColor="text1"/>
          <w:sz w:val="28"/>
          <w:szCs w:val="28"/>
        </w:rPr>
        <w:t>УМК «Школа России»</w:t>
      </w:r>
    </w:p>
    <w:p w:rsidR="00BA690F" w:rsidRDefault="00BA690F" w:rsidP="00BA690F">
      <w:pPr>
        <w:rPr>
          <w:rFonts w:ascii="Times New Roman" w:hAnsi="Times New Roman"/>
          <w:b/>
          <w:i/>
          <w:color w:val="632423"/>
          <w:sz w:val="24"/>
          <w:szCs w:val="24"/>
        </w:rPr>
      </w:pPr>
      <w:r>
        <w:rPr>
          <w:rFonts w:ascii="Times New Roman" w:hAnsi="Times New Roman"/>
          <w:i/>
          <w:noProof/>
          <w:color w:val="63242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35560</wp:posOffset>
            </wp:positionV>
            <wp:extent cx="1360805" cy="1302385"/>
            <wp:effectExtent l="19050" t="0" r="0" b="0"/>
            <wp:wrapNone/>
            <wp:docPr id="21" name="Рисунок 15" descr="C:\Users\Admin\Downloads\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632423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i/>
          <w:color w:val="632423"/>
          <w:sz w:val="24"/>
          <w:szCs w:val="24"/>
        </w:rPr>
        <w:t xml:space="preserve"> </w:t>
      </w:r>
    </w:p>
    <w:p w:rsidR="00BA690F" w:rsidRDefault="00BA690F" w:rsidP="00BA690F">
      <w:pPr>
        <w:rPr>
          <w:rFonts w:ascii="Times New Roman" w:hAnsi="Times New Roman"/>
          <w:b/>
          <w:i/>
          <w:color w:val="632423"/>
          <w:sz w:val="24"/>
          <w:szCs w:val="24"/>
        </w:rPr>
      </w:pPr>
    </w:p>
    <w:p w:rsidR="00BA690F" w:rsidRDefault="00BA690F" w:rsidP="00BA690F">
      <w:pPr>
        <w:tabs>
          <w:tab w:val="left" w:pos="5991"/>
        </w:tabs>
        <w:ind w:left="1134"/>
        <w:rPr>
          <w:rFonts w:ascii="Times New Roman" w:hAnsi="Times New Roman"/>
          <w:b/>
          <w:i/>
          <w:color w:val="632423"/>
          <w:sz w:val="24"/>
          <w:szCs w:val="24"/>
        </w:rPr>
      </w:pPr>
      <w:r>
        <w:rPr>
          <w:rFonts w:ascii="Times New Roman" w:hAnsi="Times New Roman"/>
          <w:b/>
          <w:i/>
          <w:color w:val="632423"/>
          <w:sz w:val="24"/>
          <w:szCs w:val="24"/>
        </w:rPr>
        <w:tab/>
      </w:r>
    </w:p>
    <w:p w:rsidR="00BA690F" w:rsidRDefault="00BA690F" w:rsidP="00BA690F">
      <w:pPr>
        <w:ind w:left="1134"/>
        <w:rPr>
          <w:rFonts w:ascii="Times New Roman" w:hAnsi="Times New Roman"/>
          <w:b/>
          <w:i/>
          <w:color w:val="632423"/>
          <w:sz w:val="24"/>
          <w:szCs w:val="24"/>
        </w:rPr>
      </w:pPr>
    </w:p>
    <w:p w:rsidR="00BA690F" w:rsidRDefault="00BA690F" w:rsidP="00BA690F">
      <w:pPr>
        <w:ind w:left="1134"/>
        <w:rPr>
          <w:rFonts w:ascii="Times New Roman" w:hAnsi="Times New Roman"/>
          <w:b/>
          <w:i/>
          <w:color w:val="632423"/>
          <w:sz w:val="24"/>
          <w:szCs w:val="24"/>
        </w:rPr>
      </w:pPr>
    </w:p>
    <w:p w:rsidR="00BA690F" w:rsidRPr="00DF51A0" w:rsidRDefault="001A7629" w:rsidP="00BA690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51A0">
        <w:rPr>
          <w:rFonts w:ascii="Times New Roman" w:hAnsi="Times New Roman"/>
          <w:b/>
          <w:color w:val="000000" w:themeColor="text1"/>
          <w:sz w:val="24"/>
          <w:szCs w:val="24"/>
        </w:rPr>
        <w:t>Автор</w:t>
      </w:r>
      <w:r w:rsidR="00BA690F" w:rsidRPr="00DF51A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A690F" w:rsidRPr="00DF5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A690F" w:rsidRPr="00DF51A0">
        <w:rPr>
          <w:rFonts w:ascii="Times New Roman" w:hAnsi="Times New Roman"/>
          <w:color w:val="000000" w:themeColor="text1"/>
          <w:sz w:val="24"/>
          <w:szCs w:val="24"/>
        </w:rPr>
        <w:t>Швыряева</w:t>
      </w:r>
      <w:proofErr w:type="spellEnd"/>
      <w:r w:rsidR="00BA690F" w:rsidRPr="00DF51A0">
        <w:rPr>
          <w:rFonts w:ascii="Times New Roman" w:hAnsi="Times New Roman"/>
          <w:color w:val="000000" w:themeColor="text1"/>
          <w:sz w:val="24"/>
          <w:szCs w:val="24"/>
        </w:rPr>
        <w:t xml:space="preserve"> Вера Александровна</w:t>
      </w:r>
    </w:p>
    <w:p w:rsidR="00BA690F" w:rsidRPr="00DF51A0" w:rsidRDefault="001A7629" w:rsidP="00BA690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51A0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BA690F" w:rsidRPr="00DF5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есто работы: </w:t>
      </w:r>
      <w:r w:rsidR="00BA690F" w:rsidRPr="00DF51A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образовательное учреждение основная общеобразовательная школа №30, Богородицкий  район, </w:t>
      </w:r>
    </w:p>
    <w:p w:rsidR="00BA690F" w:rsidRPr="00DF51A0" w:rsidRDefault="00BA690F" w:rsidP="00BA690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51A0">
        <w:rPr>
          <w:rFonts w:ascii="Times New Roman" w:hAnsi="Times New Roman"/>
          <w:color w:val="000000" w:themeColor="text1"/>
          <w:sz w:val="24"/>
          <w:szCs w:val="24"/>
        </w:rPr>
        <w:t>Тульская область</w:t>
      </w:r>
    </w:p>
    <w:p w:rsidR="00BA690F" w:rsidRPr="00DF51A0" w:rsidRDefault="001A7629" w:rsidP="00BA690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51A0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BA690F" w:rsidRPr="00DF51A0">
        <w:rPr>
          <w:rFonts w:ascii="Times New Roman" w:hAnsi="Times New Roman"/>
          <w:b/>
          <w:color w:val="000000" w:themeColor="text1"/>
          <w:sz w:val="24"/>
          <w:szCs w:val="24"/>
        </w:rPr>
        <w:t>олжность:</w:t>
      </w:r>
      <w:r w:rsidR="00F37618">
        <w:rPr>
          <w:rFonts w:ascii="Times New Roman" w:hAnsi="Times New Roman"/>
          <w:color w:val="000000" w:themeColor="text1"/>
          <w:sz w:val="24"/>
          <w:szCs w:val="24"/>
        </w:rPr>
        <w:t xml:space="preserve"> учитель начальных классов первой</w:t>
      </w:r>
      <w:r w:rsidR="00BA690F" w:rsidRPr="00DF51A0">
        <w:rPr>
          <w:rFonts w:ascii="Times New Roman" w:hAnsi="Times New Roman"/>
          <w:color w:val="000000" w:themeColor="text1"/>
          <w:sz w:val="24"/>
          <w:szCs w:val="24"/>
        </w:rPr>
        <w:t xml:space="preserve"> категории</w:t>
      </w:r>
    </w:p>
    <w:p w:rsidR="00E30AB2" w:rsidRPr="00AE6915" w:rsidRDefault="00E30AB2" w:rsidP="00E30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lastRenderedPageBreak/>
        <w:t>Предмет:</w:t>
      </w:r>
      <w:r>
        <w:rPr>
          <w:rFonts w:ascii="Times New Roman" w:hAnsi="Times New Roman"/>
          <w:sz w:val="28"/>
          <w:szCs w:val="28"/>
        </w:rPr>
        <w:t xml:space="preserve"> окружающий мир </w:t>
      </w:r>
    </w:p>
    <w:p w:rsidR="00E30AB2" w:rsidRPr="00AE6915" w:rsidRDefault="00E30AB2" w:rsidP="00E30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Класс:</w:t>
      </w:r>
      <w:r w:rsidRPr="00AE6915">
        <w:rPr>
          <w:rFonts w:ascii="Times New Roman" w:hAnsi="Times New Roman"/>
          <w:sz w:val="28"/>
          <w:szCs w:val="28"/>
        </w:rPr>
        <w:t xml:space="preserve"> 1</w:t>
      </w:r>
    </w:p>
    <w:p w:rsidR="00E30AB2" w:rsidRPr="00AE6915" w:rsidRDefault="00E30AB2" w:rsidP="00E30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77">
        <w:rPr>
          <w:rFonts w:ascii="Times New Roman" w:eastAsia="Times New Roman" w:hAnsi="Times New Roman"/>
          <w:iCs/>
          <w:sz w:val="28"/>
          <w:szCs w:val="28"/>
          <w:lang w:eastAsia="ru-RU"/>
        </w:rPr>
        <w:t>: урок открытия нового знания (урок ОНЗ)</w:t>
      </w:r>
    </w:p>
    <w:p w:rsidR="00E30AB2" w:rsidRPr="00AE6915" w:rsidRDefault="00E30AB2" w:rsidP="00E30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915">
        <w:rPr>
          <w:rFonts w:ascii="Times New Roman" w:hAnsi="Times New Roman"/>
          <w:i/>
          <w:sz w:val="28"/>
          <w:szCs w:val="28"/>
        </w:rPr>
        <w:t>Методы:</w:t>
      </w:r>
      <w:r w:rsidRPr="00AE6915">
        <w:rPr>
          <w:rFonts w:ascii="Times New Roman" w:hAnsi="Times New Roman"/>
          <w:sz w:val="28"/>
          <w:szCs w:val="28"/>
        </w:rPr>
        <w:t xml:space="preserve"> словесный, практический, наглядный</w:t>
      </w:r>
    </w:p>
    <w:p w:rsidR="00E30AB2" w:rsidRDefault="00E30AB2" w:rsidP="00BA69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90F" w:rsidRPr="00AE6915" w:rsidRDefault="00BA690F" w:rsidP="00BA69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91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BA690F" w:rsidRPr="001833E3" w:rsidRDefault="00BA690F" w:rsidP="00BA690F">
      <w:pPr>
        <w:rPr>
          <w:b/>
          <w:sz w:val="36"/>
          <w:szCs w:val="36"/>
        </w:rPr>
      </w:pPr>
      <w:r w:rsidRPr="004C2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урока:</w:t>
      </w:r>
    </w:p>
    <w:p w:rsidR="00BA690F" w:rsidRPr="004C2EB7" w:rsidRDefault="00BA690F" w:rsidP="00BA690F">
      <w:pPr>
        <w:spacing w:before="24" w:after="96" w:line="240" w:lineRule="auto"/>
        <w:ind w:right="3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2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детей представления о том, как в наш дом приходит вода;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умения видеть, сравнивать, обобщать и делать выводы;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природными источниками воды, используемой в быту, с помощью опытов показать процесс загрязнения и очистки воды.</w:t>
      </w:r>
    </w:p>
    <w:p w:rsidR="00BA690F" w:rsidRPr="004C2EB7" w:rsidRDefault="00BA690F" w:rsidP="00BA690F">
      <w:pPr>
        <w:spacing w:before="24" w:after="96" w:line="240" w:lineRule="auto"/>
        <w:ind w:right="3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2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окружающему миру путём привлечения занимательного материала, создания проблемных ситуаций;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воображение, восприятие, речь.</w:t>
      </w:r>
    </w:p>
    <w:p w:rsidR="00BA690F" w:rsidRPr="004C2EB7" w:rsidRDefault="00BA690F" w:rsidP="00BA690F">
      <w:pPr>
        <w:spacing w:before="24" w:after="96" w:line="240" w:lineRule="auto"/>
        <w:ind w:right="3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2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миру;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учиться и делать открытия;</w:t>
      </w:r>
    </w:p>
    <w:p w:rsidR="00BA690F" w:rsidRPr="004C2EB7" w:rsidRDefault="00BA690F" w:rsidP="00BA690F">
      <w:pPr>
        <w:pStyle w:val="a3"/>
        <w:numPr>
          <w:ilvl w:val="0"/>
          <w:numId w:val="1"/>
        </w:numPr>
        <w:shd w:val="clear" w:color="auto" w:fill="FFFFFF"/>
        <w:spacing w:before="24" w:after="9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других.</w:t>
      </w:r>
    </w:p>
    <w:p w:rsidR="00BA690F" w:rsidRPr="00E97B8D" w:rsidRDefault="00BA690F" w:rsidP="00BA690F">
      <w:p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  <w:r w:rsidRPr="001E416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97B8D">
        <w:rPr>
          <w:rFonts w:ascii="Times New Roman" w:hAnsi="Times New Roman"/>
          <w:sz w:val="28"/>
          <w:szCs w:val="28"/>
        </w:rPr>
        <w:t>проследить путь воды, которую используем дома, научить проводить опыты</w:t>
      </w:r>
    </w:p>
    <w:p w:rsidR="00BA690F" w:rsidRPr="00E97B8D" w:rsidRDefault="00BA690F" w:rsidP="00BA690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Формирование УУД:</w:t>
      </w:r>
    </w:p>
    <w:p w:rsidR="00BA690F" w:rsidRPr="00E97B8D" w:rsidRDefault="00BA690F" w:rsidP="00BA690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Познавательные УУД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E97B8D">
        <w:rPr>
          <w:rFonts w:ascii="Times New Roman" w:hAnsi="Times New Roman"/>
          <w:sz w:val="28"/>
          <w:szCs w:val="28"/>
        </w:rPr>
        <w:t>Пазвитие</w:t>
      </w:r>
      <w:proofErr w:type="spellEnd"/>
      <w:r w:rsidRPr="00E97B8D">
        <w:rPr>
          <w:rFonts w:ascii="Times New Roman" w:hAnsi="Times New Roman"/>
          <w:sz w:val="28"/>
          <w:szCs w:val="28"/>
        </w:rPr>
        <w:t xml:space="preserve"> способностей учащихся управлять своей познавательной деятельностью;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Формирование умений анализировать, сравнивать, выделять необходимую информацию;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Делать выводы и обобщения</w:t>
      </w:r>
    </w:p>
    <w:p w:rsidR="00BA690F" w:rsidRPr="00E97B8D" w:rsidRDefault="00BA690F" w:rsidP="00BA690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Регулятивные УУД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Формирование   умения  самостоятельно выделять и формулировать познавательную цель;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 xml:space="preserve"> Планировать свою деятельность на уроке;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 xml:space="preserve"> Контролировать, оценивать процесс и результат своей деятельности</w:t>
      </w:r>
    </w:p>
    <w:p w:rsidR="00BA690F" w:rsidRPr="00E97B8D" w:rsidRDefault="00BA690F" w:rsidP="00BA690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Коммуникативные УУД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 xml:space="preserve">Формирование умения строить речевое высказывание в устной форме; 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 xml:space="preserve">Слушать и слышать учителя, другого ученика; 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 xml:space="preserve">Доносить до собеседника свою точку зрения; 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Формировать умение договариваться и приходить к общему решению в совместной деятельности;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Формировать умение признавать свои ошибки, озвучивать их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Адекватно оценивать работу в группе</w:t>
      </w:r>
    </w:p>
    <w:p w:rsidR="00BA690F" w:rsidRPr="00E97B8D" w:rsidRDefault="00BA690F" w:rsidP="00BA690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2351">
        <w:t xml:space="preserve"> </w:t>
      </w:r>
      <w:r w:rsidRPr="00E97B8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УУД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Формирование положительной учебной мотивации, навыков адекватной самооценки, ответственности за конечный результат.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lastRenderedPageBreak/>
        <w:t xml:space="preserve"> Формирование  учебно-познавательных мотивов; учебно-познавательного  интереса  к новому материалу и способам решения  новой  учебной  задачи.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Ознакомление с миром профессий</w:t>
      </w:r>
    </w:p>
    <w:p w:rsidR="00BA690F" w:rsidRPr="00E97B8D" w:rsidRDefault="00BA690F" w:rsidP="00BA69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B8D">
        <w:rPr>
          <w:rFonts w:ascii="Times New Roman" w:hAnsi="Times New Roman"/>
          <w:sz w:val="28"/>
          <w:szCs w:val="28"/>
        </w:rPr>
        <w:t>Развитие доброжелательности, внимания к людям</w:t>
      </w:r>
    </w:p>
    <w:p w:rsidR="00BA690F" w:rsidRDefault="00BA690F" w:rsidP="00BA690F"/>
    <w:p w:rsidR="00985154" w:rsidRDefault="00985154" w:rsidP="00BA690F"/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470"/>
        <w:gridCol w:w="7425"/>
        <w:gridCol w:w="4097"/>
      </w:tblGrid>
      <w:tr w:rsidR="00BA690F" w:rsidRPr="00EF3E89" w:rsidTr="00BA690F">
        <w:trPr>
          <w:trHeight w:val="432"/>
        </w:trPr>
        <w:tc>
          <w:tcPr>
            <w:tcW w:w="3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690F" w:rsidRPr="00E97B8D" w:rsidRDefault="00BA690F" w:rsidP="0079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8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690F" w:rsidRPr="00E97B8D" w:rsidRDefault="00BA690F" w:rsidP="0079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8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690F" w:rsidRPr="00E97B8D" w:rsidRDefault="00BA690F" w:rsidP="0079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8D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A690F" w:rsidRPr="00842B8B" w:rsidTr="00BA690F">
        <w:trPr>
          <w:trHeight w:val="457"/>
        </w:trPr>
        <w:tc>
          <w:tcPr>
            <w:tcW w:w="3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</w:t>
            </w:r>
            <w:proofErr w:type="gramStart"/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омент.</w:t>
            </w:r>
          </w:p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слайд</w:t>
            </w:r>
          </w:p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Самоопределение к учебной деятельности</w:t>
            </w:r>
          </w:p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B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2</w:t>
            </w:r>
          </w:p>
          <w:p w:rsidR="00BA690F" w:rsidRPr="00E97B8D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 и пробное учебное действие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3,4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проблемы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и фиксация нового знания</w:t>
            </w: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6,7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7B0A3A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r w:rsidRPr="007B0A3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парах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010F9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</w:t>
            </w:r>
            <w:r w:rsidRPr="00C01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</w:t>
            </w:r>
            <w:proofErr w:type="spellEnd"/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58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тетрадях</w:t>
            </w: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CF5892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58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BA690F" w:rsidRPr="00CF5892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9,10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 11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 12,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14,15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E8D" w:rsidRDefault="00E42E8D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2E8D" w:rsidRDefault="00E42E8D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Первичное закрепление</w:t>
            </w:r>
          </w:p>
          <w:p w:rsidR="00BA690F" w:rsidRPr="00CF5892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(р</w:t>
            </w:r>
            <w:r w:rsidRPr="00CF58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абота в тетрадях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</w:p>
          <w:p w:rsidR="00BA690F" w:rsidRPr="007B0A3A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r w:rsidRPr="007B0A3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парах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Включение нового в систему знаний и повторение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лайд 16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 урока. Рефлексия.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17,18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90F" w:rsidRPr="0034040C" w:rsidRDefault="00BA690F" w:rsidP="0079716E">
            <w:pPr>
              <w:rPr>
                <w:rFonts w:ascii="Times New Roman" w:hAnsi="Times New Roman"/>
                <w:sz w:val="28"/>
                <w:szCs w:val="28"/>
              </w:rPr>
            </w:pPr>
            <w:r w:rsidRPr="0034040C">
              <w:rPr>
                <w:rFonts w:ascii="Times New Roman" w:hAnsi="Times New Roman"/>
                <w:sz w:val="28"/>
                <w:szCs w:val="28"/>
              </w:rPr>
              <w:lastRenderedPageBreak/>
              <w:t>Это начинается новый наш урок.</w:t>
            </w:r>
          </w:p>
          <w:p w:rsidR="00BA690F" w:rsidRPr="0034040C" w:rsidRDefault="00BA690F" w:rsidP="0079716E">
            <w:pPr>
              <w:rPr>
                <w:rFonts w:ascii="Times New Roman" w:hAnsi="Times New Roman"/>
                <w:sz w:val="28"/>
                <w:szCs w:val="28"/>
              </w:rPr>
            </w:pPr>
            <w:r w:rsidRPr="0034040C">
              <w:rPr>
                <w:rFonts w:ascii="Times New Roman" w:hAnsi="Times New Roman"/>
                <w:sz w:val="28"/>
                <w:szCs w:val="28"/>
              </w:rPr>
              <w:t>Много интересного будем изучать,</w:t>
            </w:r>
          </w:p>
          <w:p w:rsidR="00BA690F" w:rsidRPr="0034040C" w:rsidRDefault="00BA690F" w:rsidP="0079716E">
            <w:pPr>
              <w:rPr>
                <w:rFonts w:ascii="Times New Roman" w:hAnsi="Times New Roman"/>
                <w:sz w:val="28"/>
                <w:szCs w:val="28"/>
              </w:rPr>
            </w:pPr>
            <w:r w:rsidRPr="0034040C">
              <w:rPr>
                <w:rFonts w:ascii="Times New Roman" w:hAnsi="Times New Roman"/>
                <w:sz w:val="28"/>
                <w:szCs w:val="28"/>
              </w:rPr>
              <w:t>Значит, будут нам нужны</w:t>
            </w:r>
          </w:p>
          <w:p w:rsidR="00BA690F" w:rsidRPr="0034040C" w:rsidRDefault="00BA690F" w:rsidP="0079716E">
            <w:pPr>
              <w:rPr>
                <w:rFonts w:ascii="Times New Roman" w:hAnsi="Times New Roman"/>
                <w:sz w:val="28"/>
                <w:szCs w:val="28"/>
              </w:rPr>
            </w:pPr>
            <w:r w:rsidRPr="0034040C">
              <w:rPr>
                <w:rFonts w:ascii="Times New Roman" w:hAnsi="Times New Roman"/>
                <w:sz w:val="28"/>
                <w:szCs w:val="28"/>
              </w:rPr>
              <w:t>Книжка и тетрадь.</w:t>
            </w:r>
          </w:p>
          <w:p w:rsidR="00BA690F" w:rsidRPr="0034040C" w:rsidRDefault="00BA690F" w:rsidP="007971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нам необходимо для успешного проведения урока?</w:t>
            </w:r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доске рисунок Мудрой Черепахи)</w:t>
            </w:r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Мудрая Черепаха советует помнить об этом и говорит: </w:t>
            </w:r>
            <w:r w:rsidRPr="00340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всё получиться!</w:t>
            </w:r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0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появляются вопросы:</w:t>
            </w:r>
            <w:proofErr w:type="gramEnd"/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Как? Откуда? </w:t>
            </w:r>
            <w:proofErr w:type="gramStart"/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Куда?)</w:t>
            </w:r>
            <w:proofErr w:type="gramEnd"/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Прочтите вопросы и скажите, на какие из них мы уже давали ответы? (как, откуда)</w:t>
            </w:r>
          </w:p>
          <w:p w:rsidR="00BA690F" w:rsidRPr="0034040C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0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40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сегодня нам предстоит ответить и на вопрос </w:t>
            </w:r>
            <w:r w:rsidRPr="00340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куда?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-Для чего человеку нужна вода?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-Поднимите руки те, кто сегодня утром пользовался водой?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-Каким образом вы использовали воду?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–А кто сегодня умывался?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-Значит, вы открывали кран и видели, как из него течёт вода.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-Кто из вас знает, откуда в наш дом приходит вода и куда она уходит? (ответы детей)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-Сколько вопросов было задано?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 сколько получено ответов? Почему?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Какую цель мы поставим перед собой? Чему мы должны сегодня научиться?</w:t>
            </w: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Сформулируйте тему нашего урока.</w:t>
            </w: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Откройте учебники на стр. 60 и рассмотрите схему - 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рисунок.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думаете, что можно узнать по этой схеме?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Проследите путь воды в наш дом. (Напомнить детям о правилах работы в парах). (Дети обсуждают и рассказывают об этом).</w:t>
            </w: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сразу нельзя воду из реки пустить в дом?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(ответы детей). 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0A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теперь послушаем Мудрую Черепаху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Каким цветом изображена чистая вода?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-Итак, чистая вода пришла в наш дом, каким образом её используют?</w:t>
            </w:r>
          </w:p>
          <w:p w:rsidR="00BA690F" w:rsidRDefault="000D2CE2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«Бурундуки» (презентация, приложение)</w:t>
            </w:r>
            <w:bookmarkStart w:id="0" w:name="_GoBack"/>
            <w:bookmarkEnd w:id="0"/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-Изменится ли чистая вода после использования? Смоделируем изменение воды в нашем доме.</w:t>
            </w: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-Откройте рабочие тетради на стр. 38. Что мы должны выполнить?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(опыты).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-Прочтите название опытов. Цель проведения 1опыта? Какое оборудование нам понадобиться?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Опыт 1 . (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устное описание: беру чистую кисточку, окунаю в краску, опускаю в стакан с чистой водой) 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наблюдаем? (дети рисуют)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наших стаканчиках кто-то поселился 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(прочитать слова Злючки-</w:t>
            </w:r>
            <w:proofErr w:type="spellStart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Грязючки</w:t>
            </w:r>
            <w:proofErr w:type="spell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-От каких слов образовалось её имя?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-Вам нравится такая вода? Нужна она в доме? Что же надо сделать с грязной водой? Проследите по схеме-рисунку (работа в парах).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-Куда же уходит грязная вода из дома? Каким цветом она обозначена на схеме?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 Злючка-</w:t>
            </w:r>
            <w:proofErr w:type="spellStart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Грязючка</w:t>
            </w:r>
            <w:proofErr w:type="spell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предлагает сразу отправить грязную воду в реку. Она права?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Ответим на вопросы Мудрой Черепахи: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грязная вода попадёт в реку, что произойдёт?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ли будет от этого обитателям реки?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обрадуется загрязнению реки?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-Сможем ли мы </w:t>
            </w:r>
            <w:proofErr w:type="gramStart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помешать Злючке-</w:t>
            </w:r>
            <w:proofErr w:type="spellStart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Грязючке</w:t>
            </w:r>
            <w:proofErr w:type="spell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попасть</w:t>
            </w:r>
            <w:proofErr w:type="gram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реку? (опыт 2) (устное описание, рисунок).</w:t>
            </w: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-Сделайте вывод, как можно очистить грязную воду. 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Вспомните цель проведения опытов, достигли мы её? 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теперь попробуем восстановить путь воды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реки…до …реки. 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(Рабочая тетрадь, стр. 38,з. 1) Составьте схему, работая в парах. (Самопроверка)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учителя глобус</w:t>
            </w:r>
            <w:r w:rsidRPr="004C2E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4C2E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 это? Вспомните, каким цветом на </w:t>
            </w: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глобусе обозначена вода? Что можно сказать о её количестве? (Вода занимает большую часть поверхности земного шара). 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-Так почему же тогда говорят, что воду надо экономить? Какая вода в морях и океанах? Может её использовать человек? Вывод: на Земле мало пресной воды, поэтому её надо экономить. Как вы предлагаете экономить воду?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нового сегодня узнали о воде?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-Какие цели ставили в начале урока?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-Достигли мы их?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-Оцените свою работу на уроке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выбрав нужного человечка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61)</w:t>
            </w:r>
          </w:p>
          <w:p w:rsidR="00BA690F" w:rsidRPr="004C2EB7" w:rsidRDefault="00BA690F" w:rsidP="0079716E">
            <w:pPr>
              <w:shd w:val="clear" w:color="auto" w:fill="FFFFFF"/>
              <w:spacing w:before="24" w:after="96"/>
              <w:ind w:right="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2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 что делать, если что-то не удалось на уроке?</w:t>
            </w:r>
          </w:p>
          <w:p w:rsidR="00BA690F" w:rsidRPr="004C2EB7" w:rsidRDefault="00BA690F" w:rsidP="0079716E">
            <w:pPr>
              <w:spacing w:before="24" w:after="96"/>
              <w:ind w:right="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E97B8D">
              <w:rPr>
                <w:rFonts w:ascii="Times New Roman" w:hAnsi="Times New Roman"/>
                <w:sz w:val="24"/>
                <w:szCs w:val="24"/>
              </w:rPr>
              <w:t>формирование умений анализировать, сравнивать, выделять необходимую информацию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E97B8D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/>
          <w:p w:rsidR="00BA690F" w:rsidRDefault="00BA690F" w:rsidP="0079716E"/>
          <w:p w:rsidR="00BA690F" w:rsidRDefault="00BA690F" w:rsidP="0079716E"/>
          <w:p w:rsidR="00BA690F" w:rsidRDefault="00BA690F" w:rsidP="0079716E"/>
          <w:p w:rsidR="00BA690F" w:rsidRDefault="00BA690F" w:rsidP="0079716E"/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формирование умения доносить до собеседника свою точку зрения;  умения  самостоятельно выделять и формулировать познавательную цель</w:t>
            </w: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Выдвижение гипотез и  их обоснование</w:t>
            </w: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формирование умения слушать и слышать учителя, другого ученика</w:t>
            </w: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E97B8D">
              <w:rPr>
                <w:rFonts w:ascii="Times New Roman" w:hAnsi="Times New Roman"/>
                <w:sz w:val="24"/>
                <w:szCs w:val="24"/>
              </w:rPr>
              <w:t>Формирование  учебно-познавательных мотивов; учебно-познавательного  интереса  к новому материалу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7B0A3A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7B0A3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работать в паре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7B0A3A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B0A3A">
              <w:rPr>
                <w:rFonts w:ascii="Times New Roman" w:hAnsi="Times New Roman"/>
                <w:sz w:val="24"/>
                <w:szCs w:val="24"/>
              </w:rPr>
              <w:t>ормирование умения договариваться и приходить к общему ре</w:t>
            </w:r>
            <w:r>
              <w:rPr>
                <w:rFonts w:ascii="Times New Roman" w:hAnsi="Times New Roman"/>
                <w:sz w:val="24"/>
                <w:szCs w:val="24"/>
              </w:rPr>
              <w:t>шению в совместной деятельности</w:t>
            </w:r>
          </w:p>
          <w:p w:rsidR="00BA690F" w:rsidRPr="000E1479" w:rsidRDefault="00BA690F" w:rsidP="0079716E"/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F55A2E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F55A2E">
              <w:rPr>
                <w:rFonts w:ascii="Times New Roman" w:hAnsi="Times New Roman"/>
                <w:sz w:val="24"/>
                <w:szCs w:val="24"/>
              </w:rPr>
              <w:t>формирование ЗОЖ</w:t>
            </w:r>
          </w:p>
          <w:p w:rsidR="00BA690F" w:rsidRPr="00C52672" w:rsidRDefault="00BA690F" w:rsidP="0079716E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F5892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Развитие доброжелательности, внимания к людям</w:t>
            </w:r>
          </w:p>
          <w:p w:rsidR="00BA690F" w:rsidRPr="000E1479" w:rsidRDefault="00BA690F" w:rsidP="0079716E"/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C010F9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010F9">
              <w:rPr>
                <w:rFonts w:ascii="Times New Roman" w:hAnsi="Times New Roman"/>
                <w:sz w:val="24"/>
                <w:szCs w:val="24"/>
              </w:rPr>
              <w:t>Формирование умения фиксировать по ходу урока и в конце его удовлетворённость/неудовлетворённость своей работой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E8D" w:rsidRDefault="00E42E8D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7B0A3A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7B0A3A">
              <w:rPr>
                <w:rFonts w:ascii="Times New Roman" w:hAnsi="Times New Roman"/>
                <w:sz w:val="24"/>
                <w:szCs w:val="24"/>
              </w:rPr>
              <w:t>Формирование умения работать в паре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7B0A3A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B0A3A">
              <w:rPr>
                <w:rFonts w:ascii="Times New Roman" w:hAnsi="Times New Roman"/>
                <w:sz w:val="24"/>
                <w:szCs w:val="24"/>
              </w:rPr>
              <w:t>ормирование умения договариваться и приходить к общему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шению в совместной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A690F" w:rsidRPr="000E1479" w:rsidRDefault="00BA690F" w:rsidP="0079716E"/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формирование умения слушать и слышать учителя, другого ученика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90F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CF5892">
              <w:rPr>
                <w:rFonts w:ascii="Times New Roman" w:hAnsi="Times New Roman"/>
                <w:sz w:val="24"/>
                <w:szCs w:val="24"/>
              </w:rPr>
              <w:t>формирование умения доносить до собеседника свою точку зрения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BA6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B8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97B8D">
              <w:rPr>
                <w:rFonts w:ascii="Times New Roman" w:hAnsi="Times New Roman"/>
                <w:sz w:val="24"/>
                <w:szCs w:val="24"/>
              </w:rPr>
              <w:t>, т.е. ученик задается вопросом, что дал урок</w:t>
            </w: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90F" w:rsidRPr="00E97B8D" w:rsidRDefault="00BA690F" w:rsidP="0079716E">
            <w:pPr>
              <w:rPr>
                <w:rFonts w:ascii="Times New Roman" w:hAnsi="Times New Roman"/>
                <w:sz w:val="24"/>
                <w:szCs w:val="24"/>
              </w:rPr>
            </w:pPr>
            <w:r w:rsidRPr="00E9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6B87" w:rsidRDefault="00D56B87" w:rsidP="00BA690F"/>
    <w:sectPr w:rsidR="00D56B87" w:rsidSect="00BA690F">
      <w:pgSz w:w="16838" w:h="11906" w:orient="landscape"/>
      <w:pgMar w:top="850" w:right="1134" w:bottom="1701" w:left="1134" w:header="708" w:footer="708" w:gutter="0"/>
      <w:pgBorders w:offsetFrom="page">
        <w:top w:val="thickThinLargeGap" w:sz="2" w:space="24" w:color="00B050"/>
        <w:left w:val="thickThinLargeGap" w:sz="2" w:space="24" w:color="00B050"/>
        <w:bottom w:val="thinThickLargeGap" w:sz="2" w:space="24" w:color="00B050"/>
        <w:right w:val="thinThickLargeGap" w:sz="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D68"/>
    <w:multiLevelType w:val="hybridMultilevel"/>
    <w:tmpl w:val="B5260C72"/>
    <w:lvl w:ilvl="0" w:tplc="B7921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070A9"/>
    <w:multiLevelType w:val="hybridMultilevel"/>
    <w:tmpl w:val="93581900"/>
    <w:lvl w:ilvl="0" w:tplc="B7921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90F"/>
    <w:rsid w:val="000D2CE2"/>
    <w:rsid w:val="001A7629"/>
    <w:rsid w:val="002F3232"/>
    <w:rsid w:val="00371F73"/>
    <w:rsid w:val="005E5604"/>
    <w:rsid w:val="00985154"/>
    <w:rsid w:val="00BA690F"/>
    <w:rsid w:val="00BF12E8"/>
    <w:rsid w:val="00D56B87"/>
    <w:rsid w:val="00DF51A0"/>
    <w:rsid w:val="00E30AB2"/>
    <w:rsid w:val="00E42E8D"/>
    <w:rsid w:val="00F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0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A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9</cp:revision>
  <dcterms:created xsi:type="dcterms:W3CDTF">2013-10-20T15:02:00Z</dcterms:created>
  <dcterms:modified xsi:type="dcterms:W3CDTF">2013-10-20T11:27:00Z</dcterms:modified>
</cp:coreProperties>
</file>