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B3" w:rsidRPr="00681BB3" w:rsidRDefault="00681BB3" w:rsidP="00681BB3">
      <w:pPr>
        <w:pStyle w:val="a4"/>
        <w:numPr>
          <w:ilvl w:val="0"/>
          <w:numId w:val="1"/>
        </w:numPr>
        <w:spacing w:after="0" w:line="293" w:lineRule="atLeast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Структура урока усвоения новых знаний:</w:t>
      </w:r>
    </w:p>
    <w:p w:rsidR="00681BB3" w:rsidRPr="00681BB3" w:rsidRDefault="00681BB3" w:rsidP="00681BB3">
      <w:pPr>
        <w:pStyle w:val="a4"/>
        <w:spacing w:after="0" w:line="293" w:lineRule="atLeast"/>
        <w:ind w:left="585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Организационный этап.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3) Актуализация знаний.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4) Первичное усвоение новых знаний.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5) Первичная проверка понимания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6) Первичное закрепление.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7) Информация о домашнем задании, инструктаж по его выполнению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8) Рефлексия (подведение итогов занятия)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pStyle w:val="a4"/>
        <w:numPr>
          <w:ilvl w:val="0"/>
          <w:numId w:val="1"/>
        </w:num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681BB3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lastRenderedPageBreak/>
        <w:t>Структура урока комплексного применения знаний и умений (урок закрепления)</w:t>
      </w:r>
    </w:p>
    <w:p w:rsidR="00681BB3" w:rsidRPr="00681BB3" w:rsidRDefault="00681BB3" w:rsidP="00681BB3">
      <w:pPr>
        <w:pStyle w:val="a4"/>
        <w:spacing w:after="0" w:line="293" w:lineRule="atLeast"/>
        <w:ind w:left="585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Организационный этап.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Проверка домашнего задания, воспроизведение и коррекция опорных знаний учащихся. Актуализация знаний.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3) Постановка цели и задач урока. Мотивация учебной деятельности учащихся.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4) Первичное закрепление</w:t>
      </w:r>
    </w:p>
    <w:p w:rsidR="00681BB3" w:rsidRDefault="00681BB3" w:rsidP="00681BB3">
      <w:pPr>
        <w:pStyle w:val="a4"/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pStyle w:val="a4"/>
        <w:numPr>
          <w:ilvl w:val="0"/>
          <w:numId w:val="3"/>
        </w:num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в знакомой ситуации (типовые)</w:t>
      </w:r>
    </w:p>
    <w:p w:rsidR="00681BB3" w:rsidRPr="00681BB3" w:rsidRDefault="00681BB3" w:rsidP="00681BB3">
      <w:pPr>
        <w:pStyle w:val="a4"/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pStyle w:val="a4"/>
        <w:numPr>
          <w:ilvl w:val="0"/>
          <w:numId w:val="3"/>
        </w:num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</w:t>
      </w:r>
      <w:proofErr w:type="gramStart"/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изменённой ситуации (конструктивные)</w:t>
      </w:r>
      <w:proofErr w:type="gramEnd"/>
    </w:p>
    <w:p w:rsidR="00681BB3" w:rsidRPr="00681BB3" w:rsidRDefault="00681BB3" w:rsidP="00681BB3">
      <w:pPr>
        <w:pStyle w:val="a4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pStyle w:val="a4"/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5) Творческое применение и добывание знаний в новой ситуации (проблемные задания)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6) Информация о домашнем задании, инструктаж по его выполнению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7) Рефлексия (подведение итогов занятия)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681BB3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lastRenderedPageBreak/>
        <w:t xml:space="preserve">3. Структура урока актуализации знаний и умений </w:t>
      </w: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                                </w:t>
      </w:r>
      <w:r w:rsidRPr="00681BB3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(урок повторения)</w:t>
      </w: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Организационный этап.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3) Постановка цели и задач урока. Мотивация учебной деятельности учащихся.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4) Актуализация знаний.</w:t>
      </w: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pStyle w:val="a4"/>
        <w:numPr>
          <w:ilvl w:val="0"/>
          <w:numId w:val="4"/>
        </w:num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целью подготовки к контрольному уроку</w:t>
      </w:r>
    </w:p>
    <w:p w:rsidR="00681BB3" w:rsidRPr="00681BB3" w:rsidRDefault="00681BB3" w:rsidP="00681BB3">
      <w:pPr>
        <w:pStyle w:val="a4"/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pStyle w:val="a4"/>
        <w:numPr>
          <w:ilvl w:val="0"/>
          <w:numId w:val="4"/>
        </w:num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 целью подготовки к изучению новой темы</w:t>
      </w:r>
    </w:p>
    <w:p w:rsidR="00681BB3" w:rsidRPr="00681BB3" w:rsidRDefault="00681BB3" w:rsidP="00681BB3">
      <w:pPr>
        <w:pStyle w:val="a4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pStyle w:val="a4"/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5) Применение знаний и умений в новой ситуации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6) Обобщение и систематизация знаний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7) Контроль усвоения, обсуждение допущенных ошибок и их коррекция.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8) Информация о домашнем задании, инструктаж по его выполнению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9) Рефлексия (подведение итогов занятия)</w:t>
      </w: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50ADE" w:rsidRPr="00681BB3" w:rsidRDefault="00B50ADE" w:rsidP="00681BB3">
      <w:pPr>
        <w:rPr>
          <w:sz w:val="28"/>
          <w:szCs w:val="28"/>
        </w:rPr>
      </w:pPr>
    </w:p>
    <w:p w:rsidR="00681BB3" w:rsidRDefault="00681BB3">
      <w:pPr>
        <w:rPr>
          <w:sz w:val="28"/>
          <w:szCs w:val="28"/>
        </w:rPr>
      </w:pPr>
    </w:p>
    <w:p w:rsidR="00681BB3" w:rsidRDefault="00681B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BB3" w:rsidRPr="00A16412" w:rsidRDefault="00A16412" w:rsidP="00A16412">
      <w:pPr>
        <w:spacing w:after="0" w:line="293" w:lineRule="atLeast"/>
        <w:ind w:left="225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lastRenderedPageBreak/>
        <w:t>4.</w:t>
      </w:r>
      <w:r w:rsidR="00681BB3" w:rsidRPr="00A16412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Структура урока</w:t>
      </w:r>
    </w:p>
    <w:p w:rsidR="00681BB3" w:rsidRDefault="00681BB3" w:rsidP="00681BB3">
      <w:pPr>
        <w:pStyle w:val="a4"/>
        <w:spacing w:after="0" w:line="293" w:lineRule="atLeast"/>
        <w:ind w:left="585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681BB3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систематизации и обобщения знаний и умений</w:t>
      </w:r>
    </w:p>
    <w:p w:rsidR="00681BB3" w:rsidRPr="00681BB3" w:rsidRDefault="00681BB3" w:rsidP="00681BB3">
      <w:pPr>
        <w:pStyle w:val="a4"/>
        <w:spacing w:after="0" w:line="293" w:lineRule="atLeast"/>
        <w:ind w:left="585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Организационный этап.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3) Актуализация знаний.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4) Обобщение и систематизация знаний</w:t>
      </w: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Подготовка учащихся к обобщенной деятельности</w:t>
      </w: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Воспроизведение на новом уровне (переформулированные вопросы).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5) Применение знаний и умений в новой ситуации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6)Контроль усвоения, обсуждение допущенных ошибок и их коррекция.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7) Рефлексия (подведение итогов занятия)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Анализ и содержание итогов работы, формирование выводов по изученному материалу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br w:type="page"/>
      </w:r>
    </w:p>
    <w:p w:rsidR="00681BB3" w:rsidRPr="00A16412" w:rsidRDefault="00A16412" w:rsidP="00A16412">
      <w:pPr>
        <w:spacing w:after="0" w:line="293" w:lineRule="atLeast"/>
        <w:ind w:left="225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5.</w:t>
      </w:r>
      <w:r w:rsidR="00681BB3" w:rsidRPr="00A164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Структура урока</w:t>
      </w:r>
    </w:p>
    <w:p w:rsidR="00681BB3" w:rsidRDefault="00681BB3" w:rsidP="00681BB3">
      <w:pPr>
        <w:pStyle w:val="a4"/>
        <w:spacing w:after="0" w:line="293" w:lineRule="atLeast"/>
        <w:ind w:left="585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контроля знаний и умений</w:t>
      </w:r>
    </w:p>
    <w:p w:rsidR="00681BB3" w:rsidRDefault="00681BB3" w:rsidP="00681BB3">
      <w:pPr>
        <w:pStyle w:val="a4"/>
        <w:spacing w:after="0" w:line="293" w:lineRule="atLeast"/>
        <w:ind w:left="585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681BB3" w:rsidRPr="00681BB3" w:rsidRDefault="00681BB3" w:rsidP="00681BB3">
      <w:pPr>
        <w:pStyle w:val="a4"/>
        <w:spacing w:after="0" w:line="293" w:lineRule="atLeast"/>
        <w:ind w:left="585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Организационный этап.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3) Выявление знаний, умений и навыков, проверка уровня </w:t>
      </w:r>
      <w:proofErr w:type="spellStart"/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учащихся </w:t>
      </w:r>
      <w:proofErr w:type="spellStart"/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общеучебных</w:t>
      </w:r>
      <w:proofErr w:type="spellEnd"/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умений.</w:t>
      </w: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(Задания по объему или степени трудности должны соответствовать программе и быть посильными для каждого ученика).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Уроки контроля могут быть уроками письменного контроля, 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уроками сочетания устного и письменного контроля. </w:t>
      </w: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зависимости от вида контроля формируется его окончательная структура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4) Рефлексия (подведение итогов занятия)</w:t>
      </w: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Default="00681BB3" w:rsidP="00681BB3">
      <w:pPr>
        <w:rPr>
          <w:sz w:val="28"/>
          <w:szCs w:val="28"/>
        </w:rPr>
      </w:pPr>
    </w:p>
    <w:p w:rsidR="00681BB3" w:rsidRDefault="00681B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BB3" w:rsidRPr="00A16412" w:rsidRDefault="00A16412" w:rsidP="00A16412">
      <w:pPr>
        <w:spacing w:after="0" w:line="293" w:lineRule="atLeast"/>
        <w:ind w:left="225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lastRenderedPageBreak/>
        <w:t>6.</w:t>
      </w:r>
      <w:r w:rsidR="00681BB3" w:rsidRPr="00A16412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Структура урока коррекции знаний, умений и навыков.</w:t>
      </w:r>
    </w:p>
    <w:p w:rsidR="00681BB3" w:rsidRPr="00681BB3" w:rsidRDefault="00681BB3" w:rsidP="00681BB3">
      <w:pPr>
        <w:pStyle w:val="a4"/>
        <w:spacing w:after="0" w:line="293" w:lineRule="atLeast"/>
        <w:ind w:left="585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Организационный этап.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4) Информация о домашнем задании, инструктаж по его выполнению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5) Рефлексия (подведение итогов занятия)</w:t>
      </w:r>
    </w:p>
    <w:p w:rsidR="00681BB3" w:rsidRDefault="00681BB3" w:rsidP="00681BB3">
      <w:pPr>
        <w:rPr>
          <w:sz w:val="28"/>
          <w:szCs w:val="28"/>
        </w:rPr>
      </w:pPr>
    </w:p>
    <w:p w:rsidR="00681BB3" w:rsidRDefault="00681B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BB3" w:rsidRPr="00A16412" w:rsidRDefault="00A16412" w:rsidP="00A16412">
      <w:pPr>
        <w:spacing w:after="0" w:line="293" w:lineRule="atLeast"/>
        <w:ind w:left="225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lastRenderedPageBreak/>
        <w:t>7.</w:t>
      </w:r>
      <w:r w:rsidR="00681BB3" w:rsidRPr="00A16412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Структура комбинированного урока.</w:t>
      </w:r>
    </w:p>
    <w:p w:rsidR="00681BB3" w:rsidRPr="00681BB3" w:rsidRDefault="00681BB3" w:rsidP="00681BB3">
      <w:pPr>
        <w:pStyle w:val="a4"/>
        <w:spacing w:after="0" w:line="293" w:lineRule="atLeast"/>
        <w:ind w:left="585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Организационный этап.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3) Актуализация знаний.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4) Первичное усвоение новых знаний.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5) Первичная проверка понимания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6) Первичное закрепление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7) Контроль усвоения, обсуждение допущенных ошибок и их коррекция.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8) Информация о домашнем задании, инструктаж по его выполнению</w:t>
      </w:r>
    </w:p>
    <w:p w:rsid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1BB3" w:rsidRPr="00681BB3" w:rsidRDefault="00681BB3" w:rsidP="00681BB3">
      <w:pPr>
        <w:spacing w:after="0" w:line="29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1BB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9) Рефлексия (подведение итогов занятия)</w:t>
      </w:r>
    </w:p>
    <w:p w:rsidR="00681BB3" w:rsidRPr="00681BB3" w:rsidRDefault="00681BB3" w:rsidP="00681BB3">
      <w:pPr>
        <w:rPr>
          <w:sz w:val="28"/>
          <w:szCs w:val="28"/>
        </w:rPr>
      </w:pPr>
    </w:p>
    <w:sectPr w:rsidR="00681BB3" w:rsidRPr="00681BB3" w:rsidSect="00B5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883"/>
    <w:multiLevelType w:val="hybridMultilevel"/>
    <w:tmpl w:val="60528F90"/>
    <w:lvl w:ilvl="0" w:tplc="30B63D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72C6"/>
    <w:multiLevelType w:val="hybridMultilevel"/>
    <w:tmpl w:val="DD6A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D1F99"/>
    <w:multiLevelType w:val="hybridMultilevel"/>
    <w:tmpl w:val="A6A6C9D6"/>
    <w:lvl w:ilvl="0" w:tplc="7F1A9A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DD424FB"/>
    <w:multiLevelType w:val="hybridMultilevel"/>
    <w:tmpl w:val="D9B69E66"/>
    <w:lvl w:ilvl="0" w:tplc="30B63D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B3"/>
    <w:rsid w:val="00681BB3"/>
    <w:rsid w:val="00A16412"/>
    <w:rsid w:val="00B5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BB3"/>
    <w:rPr>
      <w:b/>
      <w:bCs/>
    </w:rPr>
  </w:style>
  <w:style w:type="paragraph" w:styleId="a4">
    <w:name w:val="List Paragraph"/>
    <w:basedOn w:val="a"/>
    <w:uiPriority w:val="34"/>
    <w:qFormat/>
    <w:rsid w:val="00681BB3"/>
    <w:pPr>
      <w:ind w:left="720"/>
      <w:contextualSpacing/>
    </w:pPr>
  </w:style>
  <w:style w:type="character" w:customStyle="1" w:styleId="apple-converted-space">
    <w:name w:val="apple-converted-space"/>
    <w:basedOn w:val="a0"/>
    <w:rsid w:val="00681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uservdvc</cp:lastModifiedBy>
  <cp:revision>1</cp:revision>
  <dcterms:created xsi:type="dcterms:W3CDTF">2014-09-27T17:11:00Z</dcterms:created>
  <dcterms:modified xsi:type="dcterms:W3CDTF">2014-09-27T18:10:00Z</dcterms:modified>
</cp:coreProperties>
</file>