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142D0B" w:rsidRPr="00142D0B" w:rsidTr="00563022">
        <w:trPr>
          <w:tblCellSpacing w:w="7" w:type="dxa"/>
        </w:trPr>
        <w:tc>
          <w:tcPr>
            <w:tcW w:w="4985" w:type="pct"/>
            <w:vAlign w:val="center"/>
            <w:hideMark/>
          </w:tcPr>
          <w:p w:rsidR="00142D0B" w:rsidRPr="002832BD" w:rsidRDefault="002832BD" w:rsidP="00142D0B">
            <w:pPr>
              <w:spacing w:after="0" w:line="240" w:lineRule="auto"/>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 xml:space="preserve">                         </w:t>
            </w:r>
            <w:r w:rsidR="00142D0B" w:rsidRPr="002832BD">
              <w:rPr>
                <w:rFonts w:ascii="Times New Roman" w:eastAsia="Times New Roman" w:hAnsi="Times New Roman" w:cs="Times New Roman"/>
                <w:b/>
                <w:bCs/>
                <w:sz w:val="32"/>
                <w:szCs w:val="32"/>
              </w:rPr>
              <w:t>Адаптация первоклассников к школе</w:t>
            </w:r>
          </w:p>
        </w:tc>
      </w:tr>
      <w:tr w:rsidR="00142D0B" w:rsidRPr="00142D0B">
        <w:trPr>
          <w:tblCellSpacing w:w="7" w:type="dxa"/>
        </w:trPr>
        <w:tc>
          <w:tcPr>
            <w:tcW w:w="0" w:type="auto"/>
            <w:tcMar>
              <w:top w:w="30" w:type="dxa"/>
              <w:left w:w="30" w:type="dxa"/>
              <w:bottom w:w="75" w:type="dxa"/>
              <w:right w:w="30" w:type="dxa"/>
            </w:tcMar>
            <w:vAlign w:val="center"/>
            <w:hideMark/>
          </w:tcPr>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w:t>
            </w:r>
            <w:r w:rsidRPr="00164A0C">
              <w:rPr>
                <w:rFonts w:ascii="Times New Roman" w:eastAsia="Times New Roman" w:hAnsi="Times New Roman" w:cs="Times New Roman"/>
                <w:b/>
                <w:bCs/>
                <w:sz w:val="32"/>
                <w:szCs w:val="32"/>
              </w:rPr>
              <w:t xml:space="preserve"> Первый год обучения в школе </w:t>
            </w:r>
            <w:r w:rsidR="002832BD">
              <w:rPr>
                <w:rFonts w:ascii="Times New Roman" w:eastAsia="Times New Roman" w:hAnsi="Times New Roman" w:cs="Times New Roman"/>
                <w:sz w:val="32"/>
                <w:szCs w:val="32"/>
              </w:rPr>
              <w:t>- очень</w:t>
            </w:r>
            <w:r w:rsidRPr="00142D0B">
              <w:rPr>
                <w:rFonts w:ascii="Times New Roman" w:eastAsia="Times New Roman" w:hAnsi="Times New Roman" w:cs="Times New Roman"/>
                <w:sz w:val="32"/>
                <w:szCs w:val="32"/>
              </w:rPr>
              <w:t xml:space="preserve"> сложный, переломный период в жизни ребенка. </w:t>
            </w:r>
            <w:r w:rsidRPr="00164A0C">
              <w:rPr>
                <w:rFonts w:ascii="Times New Roman" w:eastAsia="Times New Roman" w:hAnsi="Times New Roman" w:cs="Times New Roman"/>
                <w:sz w:val="32"/>
                <w:szCs w:val="32"/>
              </w:rPr>
              <w:t>М</w:t>
            </w:r>
            <w:r w:rsidRPr="00142D0B">
              <w:rPr>
                <w:rFonts w:ascii="Times New Roman" w:eastAsia="Times New Roman" w:hAnsi="Times New Roman" w:cs="Times New Roman"/>
                <w:sz w:val="32"/>
                <w:szCs w:val="32"/>
              </w:rPr>
              <w:t xml:space="preserve">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w:t>
            </w:r>
            <w:r w:rsidRPr="00164A0C">
              <w:rPr>
                <w:rFonts w:ascii="Times New Roman" w:eastAsia="Times New Roman" w:hAnsi="Times New Roman" w:cs="Times New Roman"/>
                <w:sz w:val="32"/>
                <w:szCs w:val="32"/>
              </w:rPr>
              <w:t>дополнительные</w:t>
            </w:r>
            <w:r w:rsidRPr="00142D0B">
              <w:rPr>
                <w:rFonts w:ascii="Times New Roman" w:eastAsia="Times New Roman" w:hAnsi="Times New Roman" w:cs="Times New Roman"/>
                <w:sz w:val="32"/>
                <w:szCs w:val="32"/>
              </w:rPr>
              <w:t xml:space="preserve">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 </w:t>
            </w:r>
            <w:r w:rsidR="002832BD">
              <w:rPr>
                <w:rFonts w:ascii="Times New Roman" w:eastAsia="Times New Roman" w:hAnsi="Times New Roman" w:cs="Times New Roman"/>
                <w:sz w:val="32"/>
                <w:szCs w:val="32"/>
              </w:rPr>
              <w:t>(слайд №2)</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     Ребенка, пришедшего впервые в школу, встретит </w:t>
            </w:r>
            <w:r w:rsidRPr="00164A0C">
              <w:rPr>
                <w:rFonts w:ascii="Times New Roman" w:eastAsia="Times New Roman" w:hAnsi="Times New Roman" w:cs="Times New Roman"/>
                <w:b/>
                <w:bCs/>
                <w:sz w:val="32"/>
                <w:szCs w:val="32"/>
              </w:rPr>
              <w:t xml:space="preserve">новый коллектив </w:t>
            </w:r>
            <w:r w:rsidRPr="00142D0B">
              <w:rPr>
                <w:rFonts w:ascii="Times New Roman" w:eastAsia="Times New Roman" w:hAnsi="Times New Roman" w:cs="Times New Roman"/>
                <w:sz w:val="32"/>
                <w:szCs w:val="32"/>
              </w:rPr>
              <w:t xml:space="preserve">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w:t>
            </w:r>
          </w:p>
          <w:p w:rsidR="002832BD" w:rsidRDefault="00142D0B" w:rsidP="00142D0B">
            <w:pPr>
              <w:spacing w:after="0" w:line="240" w:lineRule="auto"/>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w:t>
            </w:r>
            <w:r w:rsidR="00563022">
              <w:rPr>
                <w:rFonts w:ascii="Times New Roman" w:eastAsia="Times New Roman" w:hAnsi="Times New Roman" w:cs="Times New Roman"/>
                <w:sz w:val="32"/>
                <w:szCs w:val="32"/>
              </w:rPr>
              <w:t xml:space="preserve">и. </w:t>
            </w:r>
            <w:r w:rsidR="00563022">
              <w:rPr>
                <w:rFonts w:ascii="Times New Roman" w:eastAsia="Times New Roman" w:hAnsi="Times New Roman" w:cs="Times New Roman"/>
                <w:sz w:val="32"/>
                <w:szCs w:val="32"/>
              </w:rPr>
              <w:br/>
            </w:r>
            <w:r w:rsidRPr="00142D0B">
              <w:rPr>
                <w:rFonts w:ascii="Times New Roman" w:eastAsia="Times New Roman" w:hAnsi="Times New Roman" w:cs="Times New Roman"/>
                <w:sz w:val="32"/>
                <w:szCs w:val="32"/>
              </w:rPr>
              <w:t xml:space="preserve">Поэтому необходимо время, чтобы произошла адаптация к школьному обучению, ребенок привык к новым условиям и научился соответствовать новым требованиям. </w:t>
            </w:r>
            <w:r w:rsidR="002832BD">
              <w:rPr>
                <w:rFonts w:ascii="Times New Roman" w:eastAsia="Times New Roman" w:hAnsi="Times New Roman" w:cs="Times New Roman"/>
                <w:sz w:val="32"/>
                <w:szCs w:val="32"/>
              </w:rPr>
              <w:t>(слайд №3)</w:t>
            </w:r>
          </w:p>
          <w:p w:rsidR="00142D0B" w:rsidRPr="00164A0C" w:rsidRDefault="00142D0B" w:rsidP="00142D0B">
            <w:pPr>
              <w:spacing w:after="0" w:line="240" w:lineRule="auto"/>
              <w:rPr>
                <w:rFonts w:ascii="Times New Roman" w:eastAsia="Times New Roman" w:hAnsi="Times New Roman" w:cs="Times New Roman"/>
                <w:sz w:val="32"/>
                <w:szCs w:val="32"/>
              </w:rPr>
            </w:pPr>
            <w:r w:rsidRPr="00164A0C">
              <w:rPr>
                <w:rFonts w:ascii="Times New Roman" w:eastAsia="Times New Roman" w:hAnsi="Times New Roman" w:cs="Times New Roman"/>
                <w:b/>
                <w:bCs/>
                <w:sz w:val="32"/>
                <w:szCs w:val="32"/>
              </w:rPr>
              <w:t xml:space="preserve">Первые 2-3 месяца </w:t>
            </w:r>
            <w:r w:rsidRPr="00142D0B">
              <w:rPr>
                <w:rFonts w:ascii="Times New Roman" w:eastAsia="Times New Roman" w:hAnsi="Times New Roman" w:cs="Times New Roman"/>
                <w:sz w:val="32"/>
                <w:szCs w:val="32"/>
              </w:rPr>
              <w:t>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w:t>
            </w:r>
            <w:r w:rsidR="00563022">
              <w:rPr>
                <w:rFonts w:ascii="Times New Roman" w:eastAsia="Times New Roman" w:hAnsi="Times New Roman" w:cs="Times New Roman"/>
                <w:sz w:val="32"/>
                <w:szCs w:val="32"/>
              </w:rPr>
              <w:t>пределенной степени тревожной.</w:t>
            </w:r>
          </w:p>
          <w:p w:rsidR="00142D0B" w:rsidRPr="00142D0B" w:rsidRDefault="00142D0B" w:rsidP="00142D0B">
            <w:pPr>
              <w:spacing w:after="0" w:line="240" w:lineRule="auto"/>
              <w:ind w:firstLine="709"/>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xml:space="preserve">Это состояние можно назвать состоянием внутренней напряженности, настороженности, тревожностью. Такое </w:t>
            </w:r>
            <w:r w:rsidRPr="00142D0B">
              <w:rPr>
                <w:rFonts w:ascii="Times New Roman" w:eastAsia="Times New Roman" w:hAnsi="Times New Roman" w:cs="Times New Roman"/>
                <w:sz w:val="32"/>
                <w:szCs w:val="32"/>
              </w:rPr>
              <w:lastRenderedPageBreak/>
              <w:t>психологическое напряжение, будучи достаточно длительным, может привести к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дезадаптации. Некоторые первоклассники ст</w:t>
            </w:r>
            <w:r w:rsidRPr="00164A0C">
              <w:rPr>
                <w:rFonts w:ascii="Times New Roman" w:eastAsia="Times New Roman" w:hAnsi="Times New Roman" w:cs="Times New Roman"/>
                <w:sz w:val="32"/>
                <w:szCs w:val="32"/>
              </w:rPr>
              <w:t>ановятся очень шумными, крикливы</w:t>
            </w:r>
            <w:r w:rsidRPr="00142D0B">
              <w:rPr>
                <w:rFonts w:ascii="Times New Roman" w:eastAsia="Times New Roman" w:hAnsi="Times New Roman" w:cs="Times New Roman"/>
                <w:sz w:val="32"/>
                <w:szCs w:val="32"/>
              </w:rPr>
              <w:t>ми,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w:t>
            </w:r>
            <w:r w:rsidR="00563022">
              <w:rPr>
                <w:rFonts w:ascii="Times New Roman" w:eastAsia="Times New Roman" w:hAnsi="Times New Roman" w:cs="Times New Roman"/>
                <w:sz w:val="32"/>
                <w:szCs w:val="32"/>
              </w:rPr>
              <w:t>тряются хронические заболевания,</w:t>
            </w:r>
            <w:r w:rsidRPr="00142D0B">
              <w:rPr>
                <w:rFonts w:ascii="Times New Roman" w:eastAsia="Times New Roman" w:hAnsi="Times New Roman" w:cs="Times New Roman"/>
                <w:sz w:val="32"/>
                <w:szCs w:val="32"/>
              </w:rPr>
              <w:t xml:space="preserve"> может появиться интерес к игрушкам, играм, к книгам для очень маленьких детей.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      </w:t>
            </w:r>
            <w:r w:rsidR="00563022">
              <w:rPr>
                <w:rFonts w:ascii="Times New Roman" w:eastAsia="Times New Roman" w:hAnsi="Times New Roman" w:cs="Times New Roman"/>
                <w:sz w:val="32"/>
                <w:szCs w:val="32"/>
              </w:rPr>
              <w:t xml:space="preserve">(Слайд №4) </w:t>
            </w:r>
            <w:r w:rsidRPr="00142D0B">
              <w:rPr>
                <w:rFonts w:ascii="Times New Roman" w:eastAsia="Times New Roman" w:hAnsi="Times New Roman" w:cs="Times New Roman"/>
                <w:sz w:val="32"/>
                <w:szCs w:val="32"/>
              </w:rPr>
              <w:t xml:space="preserve">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w:t>
            </w:r>
            <w:r w:rsidRPr="00164A0C">
              <w:rPr>
                <w:rFonts w:ascii="Times New Roman" w:eastAsia="Times New Roman" w:hAnsi="Times New Roman" w:cs="Times New Roman"/>
                <w:sz w:val="32"/>
                <w:szCs w:val="32"/>
              </w:rPr>
              <w:t>п</w:t>
            </w:r>
            <w:r w:rsidRPr="00142D0B">
              <w:rPr>
                <w:rFonts w:ascii="Times New Roman" w:eastAsia="Times New Roman" w:hAnsi="Times New Roman" w:cs="Times New Roman"/>
                <w:sz w:val="32"/>
                <w:szCs w:val="32"/>
              </w:rPr>
              <w:t xml:space="preserve">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w:t>
            </w:r>
            <w:r w:rsidRPr="00563022">
              <w:rPr>
                <w:rFonts w:ascii="Times New Roman" w:eastAsia="Times New Roman" w:hAnsi="Times New Roman" w:cs="Times New Roman"/>
                <w:b/>
                <w:bCs/>
                <w:sz w:val="32"/>
                <w:szCs w:val="32"/>
                <w:u w:val="single"/>
              </w:rPr>
              <w:t>Адаптация к школе - многоплановый процесс</w:t>
            </w:r>
            <w:r w:rsidRPr="00563022">
              <w:rPr>
                <w:rFonts w:ascii="Times New Roman" w:eastAsia="Times New Roman" w:hAnsi="Times New Roman" w:cs="Times New Roman"/>
                <w:sz w:val="32"/>
                <w:szCs w:val="32"/>
                <w:u w:val="single"/>
              </w:rPr>
              <w:t>.</w:t>
            </w:r>
            <w:r w:rsidRPr="00142D0B">
              <w:rPr>
                <w:rFonts w:ascii="Times New Roman" w:eastAsia="Times New Roman" w:hAnsi="Times New Roman" w:cs="Times New Roman"/>
                <w:sz w:val="32"/>
                <w:szCs w:val="32"/>
              </w:rPr>
              <w:t xml:space="preserve"> Его составляющими являются физиологическая адаптация и социально-психологическая адаптация (к учителям и их требованиям, к одноклассникам).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w:t>
            </w:r>
          </w:p>
          <w:p w:rsidR="00142D0B" w:rsidRPr="00142D0B" w:rsidRDefault="00142D0B" w:rsidP="00142D0B">
            <w:pPr>
              <w:spacing w:after="0" w:line="240" w:lineRule="auto"/>
              <w:rPr>
                <w:rFonts w:ascii="Times New Roman" w:eastAsia="Times New Roman" w:hAnsi="Times New Roman" w:cs="Times New Roman"/>
                <w:sz w:val="32"/>
                <w:szCs w:val="32"/>
              </w:rPr>
            </w:pPr>
            <w:r w:rsidRPr="00164A0C">
              <w:rPr>
                <w:rFonts w:ascii="Times New Roman" w:eastAsia="Times New Roman" w:hAnsi="Times New Roman" w:cs="Times New Roman"/>
                <w:b/>
                <w:bCs/>
                <w:sz w:val="32"/>
                <w:szCs w:val="32"/>
              </w:rPr>
              <w:t>Физиологическая адаптация</w:t>
            </w:r>
            <w:r w:rsidRPr="00142D0B">
              <w:rPr>
                <w:rFonts w:ascii="Times New Roman" w:eastAsia="Times New Roman" w:hAnsi="Times New Roman" w:cs="Times New Roman"/>
                <w:sz w:val="32"/>
                <w:szCs w:val="32"/>
              </w:rPr>
              <w:t xml:space="preserve">. </w:t>
            </w:r>
            <w:r w:rsidR="00563022">
              <w:rPr>
                <w:rFonts w:ascii="Times New Roman" w:eastAsia="Times New Roman" w:hAnsi="Times New Roman" w:cs="Times New Roman"/>
                <w:sz w:val="32"/>
                <w:szCs w:val="32"/>
              </w:rPr>
              <w:t>(Слайд №5)</w:t>
            </w:r>
            <w:r w:rsidRPr="00142D0B">
              <w:rPr>
                <w:rFonts w:ascii="Times New Roman" w:eastAsia="Times New Roman" w:hAnsi="Times New Roman" w:cs="Times New Roman"/>
                <w:sz w:val="32"/>
                <w:szCs w:val="32"/>
              </w:rPr>
              <w:br/>
              <w:t xml:space="preserve">Привыкая к новым условиям и требованиям, организм ребенка проходит через несколько этапов: </w:t>
            </w:r>
            <w:r w:rsidRPr="00142D0B">
              <w:rPr>
                <w:rFonts w:ascii="Times New Roman" w:eastAsia="Times New Roman" w:hAnsi="Times New Roman" w:cs="Times New Roman"/>
                <w:sz w:val="32"/>
                <w:szCs w:val="32"/>
              </w:rPr>
              <w:br/>
              <w:t xml:space="preserve">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 </w:t>
            </w:r>
            <w:r w:rsidRPr="00142D0B">
              <w:rPr>
                <w:rFonts w:ascii="Times New Roman" w:eastAsia="Times New Roman" w:hAnsi="Times New Roman" w:cs="Times New Roman"/>
                <w:sz w:val="32"/>
                <w:szCs w:val="32"/>
              </w:rPr>
              <w:br/>
              <w:t xml:space="preserve">2) Следующий этап адаптации - неустойчивое приспособление. </w:t>
            </w:r>
            <w:r w:rsidRPr="00142D0B">
              <w:rPr>
                <w:rFonts w:ascii="Times New Roman" w:eastAsia="Times New Roman" w:hAnsi="Times New Roman" w:cs="Times New Roman"/>
                <w:sz w:val="32"/>
                <w:szCs w:val="32"/>
              </w:rPr>
              <w:lastRenderedPageBreak/>
              <w:t xml:space="preserve">Организм ребенка находит приемлемые, близкие к оптимальным варианты реакций на новые условия. </w:t>
            </w:r>
            <w:r w:rsidRPr="00142D0B">
              <w:rPr>
                <w:rFonts w:ascii="Times New Roman" w:eastAsia="Times New Roman" w:hAnsi="Times New Roman" w:cs="Times New Roman"/>
                <w:sz w:val="32"/>
                <w:szCs w:val="32"/>
              </w:rPr>
              <w:br/>
              <w:t xml:space="preserve">3) После этого наступает период относительно устойчивого приспособления. Организм реагирует на нагрузки с меньшим напряжением. </w:t>
            </w:r>
            <w:r w:rsidRPr="00142D0B">
              <w:rPr>
                <w:rFonts w:ascii="Times New Roman" w:eastAsia="Times New Roman" w:hAnsi="Times New Roman" w:cs="Times New Roman"/>
                <w:sz w:val="32"/>
                <w:szCs w:val="32"/>
              </w:rPr>
              <w:br/>
              <w:t xml:space="preserve">Многие родители  склонны недооценивать сложность периода физиологической адаптации первокласcников.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w:t>
            </w:r>
            <w:r w:rsidR="00563022">
              <w:rPr>
                <w:rFonts w:ascii="Times New Roman" w:eastAsia="Times New Roman" w:hAnsi="Times New Roman" w:cs="Times New Roman"/>
                <w:sz w:val="32"/>
                <w:szCs w:val="32"/>
              </w:rPr>
              <w:t xml:space="preserve">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w:t>
            </w:r>
          </w:p>
          <w:p w:rsidR="00142D0B" w:rsidRPr="00142D0B" w:rsidRDefault="00142D0B" w:rsidP="00142D0B">
            <w:pPr>
              <w:spacing w:after="0" w:line="240" w:lineRule="auto"/>
              <w:rPr>
                <w:rFonts w:ascii="Times New Roman" w:eastAsia="Times New Roman" w:hAnsi="Times New Roman" w:cs="Times New Roman"/>
                <w:sz w:val="32"/>
                <w:szCs w:val="32"/>
              </w:rPr>
            </w:pPr>
            <w:r w:rsidRPr="00164A0C">
              <w:rPr>
                <w:rFonts w:ascii="Times New Roman" w:eastAsia="Times New Roman" w:hAnsi="Times New Roman" w:cs="Times New Roman"/>
                <w:b/>
                <w:bCs/>
                <w:sz w:val="32"/>
                <w:szCs w:val="32"/>
              </w:rPr>
              <w:t xml:space="preserve">Социально-психологическая адаптация. </w:t>
            </w:r>
            <w:r w:rsidR="00563022">
              <w:rPr>
                <w:rFonts w:ascii="Times New Roman" w:eastAsia="Times New Roman" w:hAnsi="Times New Roman" w:cs="Times New Roman"/>
                <w:b/>
                <w:bCs/>
                <w:sz w:val="32"/>
                <w:szCs w:val="32"/>
              </w:rPr>
              <w:t>(Слайд №6)</w:t>
            </w:r>
            <w:r w:rsidRPr="00142D0B">
              <w:rPr>
                <w:rFonts w:ascii="Times New Roman" w:eastAsia="Times New Roman" w:hAnsi="Times New Roman" w:cs="Times New Roman"/>
                <w:b/>
                <w:bCs/>
                <w:sz w:val="32"/>
                <w:szCs w:val="32"/>
              </w:rPr>
              <w:br/>
            </w:r>
            <w:r w:rsidRPr="00142D0B">
              <w:rPr>
                <w:rFonts w:ascii="Times New Roman" w:eastAsia="Times New Roman" w:hAnsi="Times New Roman" w:cs="Times New Roman"/>
                <w:sz w:val="32"/>
                <w:szCs w:val="32"/>
              </w:rPr>
              <w:t xml:space="preserve">Независимо от того, когда ребенок пошел в школу, он проходит через особый этап своего развития - кризис 7 (6) лет. </w:t>
            </w:r>
            <w:r w:rsidRPr="00142D0B">
              <w:rPr>
                <w:rFonts w:ascii="Times New Roman" w:eastAsia="Times New Roman" w:hAnsi="Times New Roman" w:cs="Times New Roman"/>
                <w:sz w:val="32"/>
                <w:szCs w:val="32"/>
              </w:rPr>
              <w:br/>
              <w:t xml:space="preserve">Изменяется социальный статус бывшего малыша - появляется новая социальная роль "ученик". Можно считать это рождением социального "Я" ребенка. </w:t>
            </w:r>
            <w:r w:rsidRPr="00142D0B">
              <w:rPr>
                <w:rFonts w:ascii="Times New Roman" w:eastAsia="Times New Roman" w:hAnsi="Times New Roman" w:cs="Times New Roman"/>
                <w:sz w:val="32"/>
                <w:szCs w:val="32"/>
              </w:rPr>
              <w:br/>
              <w:t xml:space="preserve">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В период 6-7 лет происходят серьезные изменения </w:t>
            </w:r>
            <w:r w:rsidRPr="00142D0B">
              <w:rPr>
                <w:rFonts w:ascii="Times New Roman" w:eastAsia="Times New Roman" w:hAnsi="Times New Roman" w:cs="Times New Roman"/>
                <w:b/>
                <w:sz w:val="32"/>
                <w:szCs w:val="32"/>
              </w:rPr>
              <w:t>в эмоциональной</w:t>
            </w:r>
            <w:r w:rsidRPr="00142D0B">
              <w:rPr>
                <w:rFonts w:ascii="Times New Roman" w:eastAsia="Times New Roman" w:hAnsi="Times New Roman" w:cs="Times New Roman"/>
                <w:sz w:val="32"/>
                <w:szCs w:val="32"/>
              </w:rPr>
              <w:t xml:space="preserve">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 </w:t>
            </w:r>
          </w:p>
          <w:p w:rsidR="00142D0B" w:rsidRPr="00142D0B" w:rsidRDefault="00142D0B" w:rsidP="00142D0B">
            <w:pPr>
              <w:spacing w:after="0" w:line="240" w:lineRule="auto"/>
              <w:ind w:firstLine="851"/>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64A0C">
              <w:rPr>
                <w:rFonts w:ascii="Times New Roman" w:eastAsia="Times New Roman" w:hAnsi="Times New Roman" w:cs="Times New Roman"/>
                <w:b/>
                <w:bCs/>
                <w:sz w:val="32"/>
                <w:szCs w:val="32"/>
              </w:rPr>
              <w:t>Для родителей первоклассников особенно важно:</w:t>
            </w:r>
            <w:r w:rsidR="00563022">
              <w:rPr>
                <w:rFonts w:ascii="Times New Roman" w:eastAsia="Times New Roman" w:hAnsi="Times New Roman" w:cs="Times New Roman"/>
                <w:b/>
                <w:bCs/>
                <w:sz w:val="32"/>
                <w:szCs w:val="32"/>
              </w:rPr>
              <w:t xml:space="preserve"> (Слайд №7)</w:t>
            </w:r>
          </w:p>
          <w:p w:rsidR="00142D0B" w:rsidRPr="00142D0B"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помочь ребенку вжиться</w:t>
            </w:r>
            <w:r w:rsidRPr="00142D0B">
              <w:rPr>
                <w:rFonts w:ascii="Times New Roman" w:eastAsia="Times New Roman" w:hAnsi="Times New Roman" w:cs="Times New Roman"/>
                <w:sz w:val="32"/>
                <w:szCs w:val="32"/>
              </w:rPr>
              <w:t xml:space="preserve"> в позицию школьника (поэтому важно показать различие: школьник – не школьник).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w:t>
            </w:r>
            <w:r w:rsidR="00B76C5C">
              <w:rPr>
                <w:rFonts w:ascii="Times New Roman" w:eastAsia="Times New Roman" w:hAnsi="Times New Roman" w:cs="Times New Roman"/>
                <w:sz w:val="32"/>
                <w:szCs w:val="32"/>
              </w:rPr>
              <w:t xml:space="preserve"> </w:t>
            </w:r>
          </w:p>
          <w:p w:rsidR="00142D0B" w:rsidRPr="00B76C5C" w:rsidRDefault="00142D0B" w:rsidP="00B76C5C">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построить режим дня школьника</w:t>
            </w:r>
            <w:r w:rsidRPr="00142D0B">
              <w:rPr>
                <w:rFonts w:ascii="Times New Roman" w:eastAsia="Times New Roman" w:hAnsi="Times New Roman" w:cs="Times New Roman"/>
                <w:sz w:val="32"/>
                <w:szCs w:val="32"/>
              </w:rPr>
              <w:t xml:space="preserve">. Составить режим школьного дня с обоснованием его последовательности. </w:t>
            </w:r>
          </w:p>
          <w:p w:rsidR="00142D0B" w:rsidRPr="00142D0B"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научить ребенка задавать вопрос</w:t>
            </w:r>
            <w:r w:rsidRPr="00142D0B">
              <w:rPr>
                <w:rFonts w:ascii="Times New Roman" w:eastAsia="Times New Roman" w:hAnsi="Times New Roman" w:cs="Times New Roman"/>
                <w:sz w:val="32"/>
                <w:szCs w:val="32"/>
              </w:rPr>
              <w:t xml:space="preserve"> (не столько в процедурном плане, сколько в смысле решимости); </w:t>
            </w:r>
          </w:p>
          <w:p w:rsidR="00142D0B" w:rsidRPr="00142D0B"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развивать у детей способность управлять своими эмоциями</w:t>
            </w:r>
            <w:r w:rsidRPr="00142D0B">
              <w:rPr>
                <w:rFonts w:ascii="Times New Roman" w:eastAsia="Times New Roman" w:hAnsi="Times New Roman" w:cs="Times New Roman"/>
                <w:sz w:val="32"/>
                <w:szCs w:val="32"/>
              </w:rPr>
              <w:t xml:space="preserve">,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 </w:t>
            </w:r>
          </w:p>
          <w:p w:rsidR="00142D0B" w:rsidRPr="00142D0B"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развивать учебную мотивацию.</w:t>
            </w:r>
            <w:r w:rsidRPr="00142D0B">
              <w:rPr>
                <w:rFonts w:ascii="Times New Roman" w:eastAsia="Times New Roman" w:hAnsi="Times New Roman" w:cs="Times New Roman"/>
                <w:sz w:val="32"/>
                <w:szCs w:val="32"/>
              </w:rPr>
              <w:t xml:space="preserve"> Учебная мотивация складывается из познавательных и социальных мотивов учения, а так же мотивов достижения. </w:t>
            </w:r>
          </w:p>
          <w:p w:rsidR="00142D0B" w:rsidRPr="00142D0B" w:rsidRDefault="00142D0B" w:rsidP="00142D0B">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B76C5C">
              <w:rPr>
                <w:rFonts w:ascii="Times New Roman" w:eastAsia="Times New Roman" w:hAnsi="Times New Roman" w:cs="Times New Roman"/>
                <w:sz w:val="32"/>
                <w:szCs w:val="32"/>
                <w:u w:val="single"/>
              </w:rPr>
              <w:t>развивать навыки общения.</w:t>
            </w:r>
            <w:r w:rsidRPr="00142D0B">
              <w:rPr>
                <w:rFonts w:ascii="Times New Roman" w:eastAsia="Times New Roman" w:hAnsi="Times New Roman" w:cs="Times New Roman"/>
                <w:sz w:val="32"/>
                <w:szCs w:val="32"/>
              </w:rPr>
              <w:t xml:space="preserve"> Навыки общения позволят адекватно действовать в условиях коллективной учебной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64A0C">
              <w:rPr>
                <w:rFonts w:ascii="Times New Roman" w:eastAsia="Times New Roman" w:hAnsi="Times New Roman" w:cs="Times New Roman"/>
                <w:b/>
                <w:bCs/>
                <w:sz w:val="32"/>
                <w:szCs w:val="32"/>
              </w:rPr>
              <w:t xml:space="preserve">Признаки успешной адаптации: </w:t>
            </w:r>
            <w:r w:rsidR="00563022">
              <w:rPr>
                <w:rFonts w:ascii="Times New Roman" w:eastAsia="Times New Roman" w:hAnsi="Times New Roman" w:cs="Times New Roman"/>
                <w:b/>
                <w:bCs/>
                <w:sz w:val="32"/>
                <w:szCs w:val="32"/>
              </w:rPr>
              <w:t>(Слайд №8)</w:t>
            </w:r>
          </w:p>
          <w:p w:rsidR="00142D0B" w:rsidRPr="00142D0B" w:rsidRDefault="00142D0B" w:rsidP="00870920">
            <w:pPr>
              <w:spacing w:after="0" w:line="240" w:lineRule="auto"/>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xml:space="preserve">Во-первых, </w:t>
            </w:r>
            <w:r w:rsidRPr="00142D0B">
              <w:rPr>
                <w:rFonts w:ascii="Times New Roman" w:eastAsia="Times New Roman" w:hAnsi="Times New Roman" w:cs="Times New Roman"/>
                <w:b/>
                <w:sz w:val="32"/>
                <w:szCs w:val="32"/>
              </w:rPr>
              <w:t>это удовлетворенность ребенка процессом обучения</w:t>
            </w:r>
            <w:r w:rsidRPr="00142D0B">
              <w:rPr>
                <w:rFonts w:ascii="Times New Roman" w:eastAsia="Times New Roman" w:hAnsi="Times New Roman" w:cs="Times New Roman"/>
                <w:sz w:val="32"/>
                <w:szCs w:val="32"/>
              </w:rPr>
              <w:t xml:space="preserve">. Ему нравится в школе, он не испытывает неуверенности и страхов. </w:t>
            </w:r>
            <w:r w:rsidRPr="00142D0B">
              <w:rPr>
                <w:rFonts w:ascii="Times New Roman" w:eastAsia="Times New Roman" w:hAnsi="Times New Roman" w:cs="Times New Roman"/>
                <w:sz w:val="32"/>
                <w:szCs w:val="32"/>
              </w:rPr>
              <w:br/>
              <w:t xml:space="preserve">Второй признак - </w:t>
            </w:r>
            <w:r w:rsidRPr="00142D0B">
              <w:rPr>
                <w:rFonts w:ascii="Times New Roman" w:eastAsia="Times New Roman" w:hAnsi="Times New Roman" w:cs="Times New Roman"/>
                <w:b/>
                <w:sz w:val="32"/>
                <w:szCs w:val="32"/>
              </w:rPr>
              <w:t>насколько легко ребенок справляется с программой</w:t>
            </w:r>
            <w:r w:rsidRPr="00142D0B">
              <w:rPr>
                <w:rFonts w:ascii="Times New Roman" w:eastAsia="Times New Roman" w:hAnsi="Times New Roman" w:cs="Times New Roman"/>
                <w:sz w:val="32"/>
                <w:szCs w:val="32"/>
              </w:rPr>
              <w:t xml:space="preserve">.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Очень важно на первых порах вселить в школьника уверенность в успех, не давать ему поддаваться унынию ("У меня ничего не получится!") , иначе бороться с апатией вы будете очень долго.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xml:space="preserve">Следующий признак успешной адаптации - </w:t>
            </w:r>
            <w:r w:rsidRPr="00142D0B">
              <w:rPr>
                <w:rFonts w:ascii="Times New Roman" w:eastAsia="Times New Roman" w:hAnsi="Times New Roman" w:cs="Times New Roman"/>
                <w:b/>
                <w:sz w:val="32"/>
                <w:szCs w:val="32"/>
              </w:rPr>
              <w:t>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r w:rsidRPr="00142D0B">
              <w:rPr>
                <w:rFonts w:ascii="Times New Roman" w:eastAsia="Times New Roman" w:hAnsi="Times New Roman" w:cs="Times New Roman"/>
                <w:sz w:val="32"/>
                <w:szCs w:val="32"/>
              </w:rPr>
              <w:t xml:space="preserve">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B76C5C"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 xml:space="preserve">Но самым важным, на наш взгляд, признаком того, что ребенок полностью освоился в школьной среде, является его </w:t>
            </w:r>
            <w:r w:rsidRPr="00142D0B">
              <w:rPr>
                <w:rFonts w:ascii="Times New Roman" w:eastAsia="Times New Roman" w:hAnsi="Times New Roman" w:cs="Times New Roman"/>
                <w:b/>
                <w:sz w:val="32"/>
                <w:szCs w:val="32"/>
              </w:rPr>
              <w:t xml:space="preserve">удовлетворенность межличностными </w:t>
            </w:r>
            <w:r w:rsidR="00B76C5C">
              <w:rPr>
                <w:rFonts w:ascii="Times New Roman" w:eastAsia="Times New Roman" w:hAnsi="Times New Roman" w:cs="Times New Roman"/>
                <w:b/>
                <w:sz w:val="32"/>
                <w:szCs w:val="32"/>
              </w:rPr>
              <w:t xml:space="preserve">отношениями – с одноклассниками </w:t>
            </w:r>
            <w:r w:rsidRPr="00142D0B">
              <w:rPr>
                <w:rFonts w:ascii="Times New Roman" w:eastAsia="Times New Roman" w:hAnsi="Times New Roman" w:cs="Times New Roman"/>
                <w:b/>
                <w:sz w:val="32"/>
                <w:szCs w:val="32"/>
              </w:rPr>
              <w:t>и учителем</w:t>
            </w:r>
            <w:r w:rsidRPr="00142D0B">
              <w:rPr>
                <w:rFonts w:ascii="Times New Roman" w:eastAsia="Times New Roman" w:hAnsi="Times New Roman" w:cs="Times New Roman"/>
                <w:sz w:val="32"/>
                <w:szCs w:val="32"/>
              </w:rPr>
              <w:t xml:space="preserve">.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r>
            <w:r w:rsidR="00B76C5C">
              <w:rPr>
                <w:rFonts w:ascii="Times New Roman" w:eastAsia="Times New Roman" w:hAnsi="Times New Roman" w:cs="Times New Roman"/>
                <w:sz w:val="32"/>
                <w:szCs w:val="32"/>
              </w:rPr>
              <w:t xml:space="preserve"> </w:t>
            </w:r>
            <w:r w:rsidRPr="00142D0B">
              <w:rPr>
                <w:rFonts w:ascii="Times New Roman" w:eastAsia="Times New Roman" w:hAnsi="Times New Roman" w:cs="Times New Roman"/>
                <w:sz w:val="32"/>
                <w:szCs w:val="32"/>
              </w:rPr>
              <w:t xml:space="preserve">Отдельно необходимо сказать и </w:t>
            </w:r>
            <w:r w:rsidRPr="00164A0C">
              <w:rPr>
                <w:rFonts w:ascii="Times New Roman" w:eastAsia="Times New Roman" w:hAnsi="Times New Roman" w:cs="Times New Roman"/>
                <w:b/>
                <w:bCs/>
                <w:sz w:val="32"/>
                <w:szCs w:val="32"/>
              </w:rPr>
              <w:t>об отношениях с учителем</w:t>
            </w:r>
            <w:r w:rsidRPr="00142D0B">
              <w:rPr>
                <w:rFonts w:ascii="Times New Roman" w:eastAsia="Times New Roman" w:hAnsi="Times New Roman" w:cs="Times New Roman"/>
                <w:sz w:val="32"/>
                <w:szCs w:val="32"/>
              </w:rPr>
              <w:t xml:space="preserve">. </w:t>
            </w:r>
          </w:p>
          <w:p w:rsidR="00142D0B" w:rsidRP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br/>
              <w:t>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142D0B" w:rsidRDefault="00142D0B" w:rsidP="00142D0B">
            <w:pPr>
              <w:spacing w:after="0" w:line="240" w:lineRule="auto"/>
              <w:jc w:val="both"/>
              <w:rPr>
                <w:rFonts w:ascii="Times New Roman" w:eastAsia="Times New Roman" w:hAnsi="Times New Roman" w:cs="Times New Roman"/>
                <w:sz w:val="32"/>
                <w:szCs w:val="32"/>
              </w:rPr>
            </w:pPr>
            <w:r w:rsidRPr="00142D0B">
              <w:rPr>
                <w:rFonts w:ascii="Times New Roman" w:eastAsia="Times New Roman" w:hAnsi="Times New Roman" w:cs="Times New Roman"/>
                <w:sz w:val="32"/>
                <w:szCs w:val="32"/>
              </w:rPr>
              <w:t> </w:t>
            </w:r>
            <w:r w:rsidRPr="00142D0B">
              <w:rPr>
                <w:rFonts w:ascii="Times New Roman" w:eastAsia="Times New Roman" w:hAnsi="Times New Roman" w:cs="Times New Roman"/>
                <w:sz w:val="32"/>
                <w:szCs w:val="32"/>
              </w:rPr>
              <w:br/>
              <w:t xml:space="preserve">Таким образом, можно сказать, что </w:t>
            </w:r>
            <w:r w:rsidRPr="00142D0B">
              <w:rPr>
                <w:rFonts w:ascii="Times New Roman" w:eastAsia="Times New Roman" w:hAnsi="Times New Roman" w:cs="Times New Roman"/>
                <w:b/>
                <w:sz w:val="32"/>
                <w:szCs w:val="32"/>
              </w:rPr>
              <w:t>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w:t>
            </w:r>
            <w:r w:rsidRPr="00142D0B">
              <w:rPr>
                <w:rFonts w:ascii="Times New Roman" w:eastAsia="Times New Roman" w:hAnsi="Times New Roman" w:cs="Times New Roman"/>
                <w:sz w:val="32"/>
                <w:szCs w:val="32"/>
              </w:rPr>
              <w:t xml:space="preserve"> Совместные усилия учителей,</w:t>
            </w:r>
            <w:r w:rsidR="00B76C5C">
              <w:rPr>
                <w:rFonts w:ascii="Times New Roman" w:eastAsia="Times New Roman" w:hAnsi="Times New Roman" w:cs="Times New Roman"/>
                <w:sz w:val="32"/>
                <w:szCs w:val="32"/>
              </w:rPr>
              <w:t xml:space="preserve"> </w:t>
            </w:r>
            <w:r w:rsidRPr="00142D0B">
              <w:rPr>
                <w:rFonts w:ascii="Times New Roman" w:eastAsia="Times New Roman" w:hAnsi="Times New Roman" w:cs="Times New Roman"/>
                <w:sz w:val="32"/>
                <w:szCs w:val="32"/>
              </w:rPr>
              <w:t xml:space="preserve">родителей, </w:t>
            </w:r>
            <w:r w:rsidR="00B76C5C">
              <w:rPr>
                <w:rFonts w:ascii="Times New Roman" w:eastAsia="Times New Roman" w:hAnsi="Times New Roman" w:cs="Times New Roman"/>
                <w:sz w:val="32"/>
                <w:szCs w:val="32"/>
              </w:rPr>
              <w:t xml:space="preserve"> </w:t>
            </w:r>
            <w:r w:rsidRPr="00142D0B">
              <w:rPr>
                <w:rFonts w:ascii="Times New Roman" w:eastAsia="Times New Roman" w:hAnsi="Times New Roman" w:cs="Times New Roman"/>
                <w:sz w:val="32"/>
                <w:szCs w:val="32"/>
              </w:rPr>
              <w:t xml:space="preserve"> психологов способны снизить риск возникновения у ребенка </w:t>
            </w:r>
            <w:r w:rsidR="00B76C5C">
              <w:rPr>
                <w:rFonts w:ascii="Times New Roman" w:eastAsia="Times New Roman" w:hAnsi="Times New Roman" w:cs="Times New Roman"/>
                <w:sz w:val="32"/>
                <w:szCs w:val="32"/>
              </w:rPr>
              <w:t xml:space="preserve"> </w:t>
            </w:r>
            <w:r w:rsidRPr="00142D0B">
              <w:rPr>
                <w:rFonts w:ascii="Times New Roman" w:eastAsia="Times New Roman" w:hAnsi="Times New Roman" w:cs="Times New Roman"/>
                <w:sz w:val="32"/>
                <w:szCs w:val="32"/>
              </w:rPr>
              <w:t xml:space="preserve"> трудностей обучения.</w:t>
            </w:r>
          </w:p>
          <w:p w:rsidR="00563022" w:rsidRPr="00142D0B" w:rsidRDefault="00563022" w:rsidP="00142D0B">
            <w:pPr>
              <w:spacing w:after="0" w:line="240" w:lineRule="auto"/>
              <w:jc w:val="both"/>
              <w:rPr>
                <w:rFonts w:ascii="Times New Roman" w:eastAsia="Times New Roman" w:hAnsi="Times New Roman" w:cs="Times New Roman"/>
                <w:sz w:val="32"/>
                <w:szCs w:val="32"/>
              </w:rPr>
            </w:pPr>
          </w:p>
        </w:tc>
      </w:tr>
    </w:tbl>
    <w:p w:rsidR="00563022" w:rsidRPr="00563022" w:rsidRDefault="00563022" w:rsidP="00563022">
      <w:pPr>
        <w:spacing w:before="100" w:beforeAutospacing="1" w:after="100" w:afterAutospacing="1" w:line="240" w:lineRule="auto"/>
        <w:ind w:left="-709"/>
        <w:jc w:val="both"/>
        <w:rPr>
          <w:rFonts w:ascii="Times New Roman" w:hAnsi="Times New Roman" w:cs="Times New Roman"/>
          <w:iCs/>
          <w:sz w:val="24"/>
          <w:szCs w:val="24"/>
        </w:rPr>
      </w:pPr>
      <w:r w:rsidRPr="00563022">
        <w:rPr>
          <w:rFonts w:ascii="Times New Roman" w:hAnsi="Times New Roman" w:cs="Times New Roman"/>
          <w:iCs/>
          <w:sz w:val="24"/>
          <w:szCs w:val="24"/>
        </w:rPr>
        <w:lastRenderedPageBreak/>
        <w:t>Используемая литература: сайт «Сеть творческих учителей»,сайт «Фестиваль Открытый урок»</w:t>
      </w:r>
    </w:p>
    <w:p w:rsidR="00363D28" w:rsidRDefault="00363D28"/>
    <w:sectPr w:rsidR="00363D28" w:rsidSect="000E060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EC" w:rsidRDefault="00E008EC" w:rsidP="008D3303">
      <w:pPr>
        <w:spacing w:after="0" w:line="240" w:lineRule="auto"/>
      </w:pPr>
      <w:r>
        <w:separator/>
      </w:r>
    </w:p>
  </w:endnote>
  <w:endnote w:type="continuationSeparator" w:id="0">
    <w:p w:rsidR="00E008EC" w:rsidRDefault="00E008EC" w:rsidP="008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EC" w:rsidRDefault="00E008EC" w:rsidP="008D3303">
      <w:pPr>
        <w:spacing w:after="0" w:line="240" w:lineRule="auto"/>
      </w:pPr>
      <w:r>
        <w:separator/>
      </w:r>
    </w:p>
  </w:footnote>
  <w:footnote w:type="continuationSeparator" w:id="0">
    <w:p w:rsidR="00E008EC" w:rsidRDefault="00E008EC" w:rsidP="008D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03" w:rsidRDefault="008D33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773C"/>
    <w:multiLevelType w:val="multilevel"/>
    <w:tmpl w:val="09F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B"/>
    <w:rsid w:val="000E0602"/>
    <w:rsid w:val="00142D0B"/>
    <w:rsid w:val="00164A0C"/>
    <w:rsid w:val="002832BD"/>
    <w:rsid w:val="00363D28"/>
    <w:rsid w:val="00563022"/>
    <w:rsid w:val="00845F1D"/>
    <w:rsid w:val="00870920"/>
    <w:rsid w:val="008D3303"/>
    <w:rsid w:val="00B76C5C"/>
    <w:rsid w:val="00E008EC"/>
    <w:rsid w:val="00EA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2D0B"/>
    <w:rPr>
      <w:b/>
      <w:bCs/>
    </w:rPr>
  </w:style>
  <w:style w:type="paragraph" w:styleId="a4">
    <w:name w:val="header"/>
    <w:basedOn w:val="a"/>
    <w:link w:val="a5"/>
    <w:uiPriority w:val="99"/>
    <w:semiHidden/>
    <w:unhideWhenUsed/>
    <w:rsid w:val="008D33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3303"/>
  </w:style>
  <w:style w:type="paragraph" w:styleId="a6">
    <w:name w:val="footer"/>
    <w:basedOn w:val="a"/>
    <w:link w:val="a7"/>
    <w:uiPriority w:val="99"/>
    <w:semiHidden/>
    <w:unhideWhenUsed/>
    <w:rsid w:val="008D33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3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2D0B"/>
    <w:rPr>
      <w:b/>
      <w:bCs/>
    </w:rPr>
  </w:style>
  <w:style w:type="paragraph" w:styleId="a4">
    <w:name w:val="header"/>
    <w:basedOn w:val="a"/>
    <w:link w:val="a5"/>
    <w:uiPriority w:val="99"/>
    <w:semiHidden/>
    <w:unhideWhenUsed/>
    <w:rsid w:val="008D33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3303"/>
  </w:style>
  <w:style w:type="paragraph" w:styleId="a6">
    <w:name w:val="footer"/>
    <w:basedOn w:val="a"/>
    <w:link w:val="a7"/>
    <w:uiPriority w:val="99"/>
    <w:semiHidden/>
    <w:unhideWhenUsed/>
    <w:rsid w:val="008D33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0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634">
          <w:marLeft w:val="0"/>
          <w:marRight w:val="0"/>
          <w:marTop w:val="0"/>
          <w:marBottom w:val="0"/>
          <w:divBdr>
            <w:top w:val="none" w:sz="0" w:space="0" w:color="auto"/>
            <w:left w:val="none" w:sz="0" w:space="0" w:color="auto"/>
            <w:bottom w:val="none" w:sz="0" w:space="0" w:color="auto"/>
            <w:right w:val="none" w:sz="0" w:space="0" w:color="auto"/>
          </w:divBdr>
        </w:div>
        <w:div w:id="799540170">
          <w:marLeft w:val="0"/>
          <w:marRight w:val="0"/>
          <w:marTop w:val="0"/>
          <w:marBottom w:val="0"/>
          <w:divBdr>
            <w:top w:val="none" w:sz="0" w:space="0" w:color="auto"/>
            <w:left w:val="none" w:sz="0" w:space="0" w:color="auto"/>
            <w:bottom w:val="none" w:sz="0" w:space="0" w:color="auto"/>
            <w:right w:val="none" w:sz="0" w:space="0" w:color="auto"/>
          </w:divBdr>
        </w:div>
        <w:div w:id="1776049762">
          <w:marLeft w:val="0"/>
          <w:marRight w:val="0"/>
          <w:marTop w:val="0"/>
          <w:marBottom w:val="0"/>
          <w:divBdr>
            <w:top w:val="none" w:sz="0" w:space="0" w:color="auto"/>
            <w:left w:val="none" w:sz="0" w:space="0" w:color="auto"/>
            <w:bottom w:val="none" w:sz="0" w:space="0" w:color="auto"/>
            <w:right w:val="none" w:sz="0" w:space="0" w:color="auto"/>
          </w:divBdr>
        </w:div>
        <w:div w:id="2030525401">
          <w:marLeft w:val="0"/>
          <w:marRight w:val="0"/>
          <w:marTop w:val="0"/>
          <w:marBottom w:val="0"/>
          <w:divBdr>
            <w:top w:val="none" w:sz="0" w:space="0" w:color="auto"/>
            <w:left w:val="none" w:sz="0" w:space="0" w:color="auto"/>
            <w:bottom w:val="none" w:sz="0" w:space="0" w:color="auto"/>
            <w:right w:val="none" w:sz="0" w:space="0" w:color="auto"/>
          </w:divBdr>
        </w:div>
        <w:div w:id="1097403310">
          <w:marLeft w:val="0"/>
          <w:marRight w:val="0"/>
          <w:marTop w:val="0"/>
          <w:marBottom w:val="0"/>
          <w:divBdr>
            <w:top w:val="none" w:sz="0" w:space="0" w:color="auto"/>
            <w:left w:val="none" w:sz="0" w:space="0" w:color="auto"/>
            <w:bottom w:val="none" w:sz="0" w:space="0" w:color="auto"/>
            <w:right w:val="none" w:sz="0" w:space="0" w:color="auto"/>
          </w:divBdr>
        </w:div>
        <w:div w:id="219101688">
          <w:marLeft w:val="0"/>
          <w:marRight w:val="0"/>
          <w:marTop w:val="0"/>
          <w:marBottom w:val="0"/>
          <w:divBdr>
            <w:top w:val="none" w:sz="0" w:space="0" w:color="auto"/>
            <w:left w:val="none" w:sz="0" w:space="0" w:color="auto"/>
            <w:bottom w:val="none" w:sz="0" w:space="0" w:color="auto"/>
            <w:right w:val="none" w:sz="0" w:space="0" w:color="auto"/>
          </w:divBdr>
        </w:div>
        <w:div w:id="1880245283">
          <w:marLeft w:val="0"/>
          <w:marRight w:val="0"/>
          <w:marTop w:val="0"/>
          <w:marBottom w:val="0"/>
          <w:divBdr>
            <w:top w:val="none" w:sz="0" w:space="0" w:color="auto"/>
            <w:left w:val="none" w:sz="0" w:space="0" w:color="auto"/>
            <w:bottom w:val="none" w:sz="0" w:space="0" w:color="auto"/>
            <w:right w:val="none" w:sz="0" w:space="0" w:color="auto"/>
          </w:divBdr>
        </w:div>
        <w:div w:id="411662510">
          <w:marLeft w:val="0"/>
          <w:marRight w:val="0"/>
          <w:marTop w:val="0"/>
          <w:marBottom w:val="0"/>
          <w:divBdr>
            <w:top w:val="none" w:sz="0" w:space="0" w:color="auto"/>
            <w:left w:val="none" w:sz="0" w:space="0" w:color="auto"/>
            <w:bottom w:val="none" w:sz="0" w:space="0" w:color="auto"/>
            <w:right w:val="none" w:sz="0" w:space="0" w:color="auto"/>
          </w:divBdr>
        </w:div>
        <w:div w:id="1629435818">
          <w:marLeft w:val="0"/>
          <w:marRight w:val="0"/>
          <w:marTop w:val="0"/>
          <w:marBottom w:val="0"/>
          <w:divBdr>
            <w:top w:val="none" w:sz="0" w:space="0" w:color="auto"/>
            <w:left w:val="none" w:sz="0" w:space="0" w:color="auto"/>
            <w:bottom w:val="none" w:sz="0" w:space="0" w:color="auto"/>
            <w:right w:val="none" w:sz="0" w:space="0" w:color="auto"/>
          </w:divBdr>
        </w:div>
        <w:div w:id="132717622">
          <w:marLeft w:val="0"/>
          <w:marRight w:val="0"/>
          <w:marTop w:val="0"/>
          <w:marBottom w:val="0"/>
          <w:divBdr>
            <w:top w:val="none" w:sz="0" w:space="0" w:color="auto"/>
            <w:left w:val="none" w:sz="0" w:space="0" w:color="auto"/>
            <w:bottom w:val="none" w:sz="0" w:space="0" w:color="auto"/>
            <w:right w:val="none" w:sz="0" w:space="0" w:color="auto"/>
          </w:divBdr>
        </w:div>
        <w:div w:id="1544637593">
          <w:marLeft w:val="0"/>
          <w:marRight w:val="0"/>
          <w:marTop w:val="0"/>
          <w:marBottom w:val="0"/>
          <w:divBdr>
            <w:top w:val="none" w:sz="0" w:space="0" w:color="auto"/>
            <w:left w:val="none" w:sz="0" w:space="0" w:color="auto"/>
            <w:bottom w:val="none" w:sz="0" w:space="0" w:color="auto"/>
            <w:right w:val="none" w:sz="0" w:space="0" w:color="auto"/>
          </w:divBdr>
        </w:div>
        <w:div w:id="723715899">
          <w:marLeft w:val="0"/>
          <w:marRight w:val="0"/>
          <w:marTop w:val="0"/>
          <w:marBottom w:val="0"/>
          <w:divBdr>
            <w:top w:val="none" w:sz="0" w:space="0" w:color="auto"/>
            <w:left w:val="none" w:sz="0" w:space="0" w:color="auto"/>
            <w:bottom w:val="none" w:sz="0" w:space="0" w:color="auto"/>
            <w:right w:val="none" w:sz="0" w:space="0" w:color="auto"/>
          </w:divBdr>
        </w:div>
        <w:div w:id="1818765096">
          <w:marLeft w:val="0"/>
          <w:marRight w:val="0"/>
          <w:marTop w:val="0"/>
          <w:marBottom w:val="0"/>
          <w:divBdr>
            <w:top w:val="none" w:sz="0" w:space="0" w:color="auto"/>
            <w:left w:val="none" w:sz="0" w:space="0" w:color="auto"/>
            <w:bottom w:val="none" w:sz="0" w:space="0" w:color="auto"/>
            <w:right w:val="none" w:sz="0" w:space="0" w:color="auto"/>
          </w:divBdr>
        </w:div>
        <w:div w:id="149837184">
          <w:marLeft w:val="0"/>
          <w:marRight w:val="0"/>
          <w:marTop w:val="0"/>
          <w:marBottom w:val="0"/>
          <w:divBdr>
            <w:top w:val="none" w:sz="0" w:space="0" w:color="auto"/>
            <w:left w:val="none" w:sz="0" w:space="0" w:color="auto"/>
            <w:bottom w:val="none" w:sz="0" w:space="0" w:color="auto"/>
            <w:right w:val="none" w:sz="0" w:space="0" w:color="auto"/>
          </w:divBdr>
        </w:div>
        <w:div w:id="1088887120">
          <w:marLeft w:val="0"/>
          <w:marRight w:val="0"/>
          <w:marTop w:val="0"/>
          <w:marBottom w:val="0"/>
          <w:divBdr>
            <w:top w:val="none" w:sz="0" w:space="0" w:color="auto"/>
            <w:left w:val="none" w:sz="0" w:space="0" w:color="auto"/>
            <w:bottom w:val="none" w:sz="0" w:space="0" w:color="auto"/>
            <w:right w:val="none" w:sz="0" w:space="0" w:color="auto"/>
          </w:divBdr>
        </w:div>
        <w:div w:id="684477149">
          <w:marLeft w:val="0"/>
          <w:marRight w:val="0"/>
          <w:marTop w:val="0"/>
          <w:marBottom w:val="0"/>
          <w:divBdr>
            <w:top w:val="none" w:sz="0" w:space="0" w:color="auto"/>
            <w:left w:val="none" w:sz="0" w:space="0" w:color="auto"/>
            <w:bottom w:val="none" w:sz="0" w:space="0" w:color="auto"/>
            <w:right w:val="none" w:sz="0" w:space="0" w:color="auto"/>
          </w:divBdr>
        </w:div>
        <w:div w:id="771512802">
          <w:marLeft w:val="0"/>
          <w:marRight w:val="0"/>
          <w:marTop w:val="0"/>
          <w:marBottom w:val="0"/>
          <w:divBdr>
            <w:top w:val="none" w:sz="0" w:space="0" w:color="auto"/>
            <w:left w:val="none" w:sz="0" w:space="0" w:color="auto"/>
            <w:bottom w:val="none" w:sz="0" w:space="0" w:color="auto"/>
            <w:right w:val="none" w:sz="0" w:space="0" w:color="auto"/>
          </w:divBdr>
        </w:div>
        <w:div w:id="1661035299">
          <w:marLeft w:val="0"/>
          <w:marRight w:val="0"/>
          <w:marTop w:val="0"/>
          <w:marBottom w:val="0"/>
          <w:divBdr>
            <w:top w:val="none" w:sz="0" w:space="0" w:color="auto"/>
            <w:left w:val="none" w:sz="0" w:space="0" w:color="auto"/>
            <w:bottom w:val="none" w:sz="0" w:space="0" w:color="auto"/>
            <w:right w:val="none" w:sz="0" w:space="0" w:color="auto"/>
          </w:divBdr>
        </w:div>
        <w:div w:id="1646348402">
          <w:marLeft w:val="0"/>
          <w:marRight w:val="0"/>
          <w:marTop w:val="0"/>
          <w:marBottom w:val="0"/>
          <w:divBdr>
            <w:top w:val="none" w:sz="0" w:space="0" w:color="auto"/>
            <w:left w:val="none" w:sz="0" w:space="0" w:color="auto"/>
            <w:bottom w:val="none" w:sz="0" w:space="0" w:color="auto"/>
            <w:right w:val="none" w:sz="0" w:space="0" w:color="auto"/>
          </w:divBdr>
        </w:div>
        <w:div w:id="1442797953">
          <w:marLeft w:val="0"/>
          <w:marRight w:val="0"/>
          <w:marTop w:val="0"/>
          <w:marBottom w:val="0"/>
          <w:divBdr>
            <w:top w:val="none" w:sz="0" w:space="0" w:color="auto"/>
            <w:left w:val="none" w:sz="0" w:space="0" w:color="auto"/>
            <w:bottom w:val="none" w:sz="0" w:space="0" w:color="auto"/>
            <w:right w:val="none" w:sz="0" w:space="0" w:color="auto"/>
          </w:divBdr>
        </w:div>
        <w:div w:id="1362366491">
          <w:marLeft w:val="0"/>
          <w:marRight w:val="0"/>
          <w:marTop w:val="0"/>
          <w:marBottom w:val="0"/>
          <w:divBdr>
            <w:top w:val="none" w:sz="0" w:space="0" w:color="auto"/>
            <w:left w:val="none" w:sz="0" w:space="0" w:color="auto"/>
            <w:bottom w:val="none" w:sz="0" w:space="0" w:color="auto"/>
            <w:right w:val="none" w:sz="0" w:space="0" w:color="auto"/>
          </w:divBdr>
        </w:div>
        <w:div w:id="1514563532">
          <w:marLeft w:val="0"/>
          <w:marRight w:val="0"/>
          <w:marTop w:val="0"/>
          <w:marBottom w:val="0"/>
          <w:divBdr>
            <w:top w:val="none" w:sz="0" w:space="0" w:color="auto"/>
            <w:left w:val="none" w:sz="0" w:space="0" w:color="auto"/>
            <w:bottom w:val="none" w:sz="0" w:space="0" w:color="auto"/>
            <w:right w:val="none" w:sz="0" w:space="0" w:color="auto"/>
          </w:divBdr>
        </w:div>
        <w:div w:id="567885006">
          <w:marLeft w:val="0"/>
          <w:marRight w:val="0"/>
          <w:marTop w:val="0"/>
          <w:marBottom w:val="0"/>
          <w:divBdr>
            <w:top w:val="none" w:sz="0" w:space="0" w:color="auto"/>
            <w:left w:val="none" w:sz="0" w:space="0" w:color="auto"/>
            <w:bottom w:val="none" w:sz="0" w:space="0" w:color="auto"/>
            <w:right w:val="none" w:sz="0" w:space="0" w:color="auto"/>
          </w:divBdr>
        </w:div>
        <w:div w:id="904334614">
          <w:marLeft w:val="0"/>
          <w:marRight w:val="0"/>
          <w:marTop w:val="0"/>
          <w:marBottom w:val="0"/>
          <w:divBdr>
            <w:top w:val="none" w:sz="0" w:space="0" w:color="auto"/>
            <w:left w:val="none" w:sz="0" w:space="0" w:color="auto"/>
            <w:bottom w:val="none" w:sz="0" w:space="0" w:color="auto"/>
            <w:right w:val="none" w:sz="0" w:space="0" w:color="auto"/>
          </w:divBdr>
        </w:div>
        <w:div w:id="2138377191">
          <w:marLeft w:val="0"/>
          <w:marRight w:val="0"/>
          <w:marTop w:val="0"/>
          <w:marBottom w:val="0"/>
          <w:divBdr>
            <w:top w:val="none" w:sz="0" w:space="0" w:color="auto"/>
            <w:left w:val="none" w:sz="0" w:space="0" w:color="auto"/>
            <w:bottom w:val="none" w:sz="0" w:space="0" w:color="auto"/>
            <w:right w:val="none" w:sz="0" w:space="0" w:color="auto"/>
          </w:divBdr>
        </w:div>
        <w:div w:id="373164877">
          <w:marLeft w:val="0"/>
          <w:marRight w:val="0"/>
          <w:marTop w:val="0"/>
          <w:marBottom w:val="0"/>
          <w:divBdr>
            <w:top w:val="none" w:sz="0" w:space="0" w:color="auto"/>
            <w:left w:val="none" w:sz="0" w:space="0" w:color="auto"/>
            <w:bottom w:val="none" w:sz="0" w:space="0" w:color="auto"/>
            <w:right w:val="none" w:sz="0" w:space="0" w:color="auto"/>
          </w:divBdr>
        </w:div>
        <w:div w:id="648825898">
          <w:marLeft w:val="0"/>
          <w:marRight w:val="0"/>
          <w:marTop w:val="0"/>
          <w:marBottom w:val="0"/>
          <w:divBdr>
            <w:top w:val="none" w:sz="0" w:space="0" w:color="auto"/>
            <w:left w:val="none" w:sz="0" w:space="0" w:color="auto"/>
            <w:bottom w:val="none" w:sz="0" w:space="0" w:color="auto"/>
            <w:right w:val="none" w:sz="0" w:space="0" w:color="auto"/>
          </w:divBdr>
        </w:div>
        <w:div w:id="2089647876">
          <w:marLeft w:val="0"/>
          <w:marRight w:val="0"/>
          <w:marTop w:val="0"/>
          <w:marBottom w:val="0"/>
          <w:divBdr>
            <w:top w:val="none" w:sz="0" w:space="0" w:color="auto"/>
            <w:left w:val="none" w:sz="0" w:space="0" w:color="auto"/>
            <w:bottom w:val="none" w:sz="0" w:space="0" w:color="auto"/>
            <w:right w:val="none" w:sz="0" w:space="0" w:color="auto"/>
          </w:divBdr>
        </w:div>
        <w:div w:id="196164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2011-09-09T06:47:00Z</cp:lastPrinted>
  <dcterms:created xsi:type="dcterms:W3CDTF">2015-01-26T16:01:00Z</dcterms:created>
  <dcterms:modified xsi:type="dcterms:W3CDTF">2015-01-26T16:01:00Z</dcterms:modified>
</cp:coreProperties>
</file>