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56" w:rsidRPr="00063F75" w:rsidRDefault="00761C56" w:rsidP="00761C56">
      <w:pPr>
        <w:widowControl w:val="0"/>
        <w:autoSpaceDE w:val="0"/>
        <w:autoSpaceDN w:val="0"/>
        <w:adjustRightInd w:val="0"/>
        <w:rPr>
          <w:b/>
          <w:bCs/>
          <w:color w:val="17365D" w:themeColor="text2" w:themeShade="BF"/>
        </w:rPr>
      </w:pPr>
      <w:bookmarkStart w:id="0" w:name="_GoBack"/>
      <w:bookmarkEnd w:id="0"/>
      <w:r w:rsidRPr="00063F75">
        <w:rPr>
          <w:b/>
          <w:bCs/>
          <w:i/>
          <w:color w:val="632423" w:themeColor="accent2" w:themeShade="80"/>
          <w:u w:val="single"/>
        </w:rPr>
        <w:t>Артикуляционная гимнастика</w:t>
      </w:r>
      <w:r w:rsidRPr="00063F75">
        <w:rPr>
          <w:color w:val="17365D" w:themeColor="text2" w:themeShade="BF"/>
        </w:rPr>
        <w:t xml:space="preserve">- это комплекс упражнений для развития мышц артикуляторного аппарата (губ, щек, челюстей, языка, губ, неба) </w:t>
      </w:r>
    </w:p>
    <w:p w:rsidR="00761C56" w:rsidRPr="00063F75" w:rsidRDefault="00761C56" w:rsidP="00761C56">
      <w:pPr>
        <w:pStyle w:val="a3"/>
        <w:spacing w:before="0" w:beforeAutospacing="0" w:after="0" w:afterAutospacing="0"/>
        <w:rPr>
          <w:color w:val="17365D" w:themeColor="text2" w:themeShade="BF"/>
        </w:rPr>
      </w:pPr>
      <w:r w:rsidRPr="00063F75">
        <w:rPr>
          <w:b/>
          <w:bCs/>
          <w:color w:val="0F243E" w:themeColor="text2" w:themeShade="80"/>
        </w:rPr>
        <w:t>Цель артикуляционной гимнастики</w:t>
      </w:r>
      <w:r w:rsidRPr="00063F75">
        <w:rPr>
          <w:color w:val="0F243E" w:themeColor="text2" w:themeShade="80"/>
        </w:rPr>
        <w:t xml:space="preserve">  </w:t>
      </w:r>
      <w:r w:rsidRPr="00063F75">
        <w:rPr>
          <w:color w:val="17365D" w:themeColor="text2" w:themeShade="BF"/>
        </w:rPr>
        <w:t xml:space="preserve">заключается в том, чтобы трудный для ребёнка уклад, нарушенного звука, разложить на лёгкие простые элементы, а затем объединить их, и получить требуемый артикуляторный уклад. Кроме этого, целью  артикуляционной гимнастики является и укрепление соответствующих мышечных групп, в процессе выполнения движений. При отборе упражнений для  артикуляционной гимнастики, необходимо учитывать характер дефекта, нормальную артикуляцию звука. В процессе артикуляторной гимнастики отрабатываются все основные компоненты правильной артикуляции звука, каждый элемент тормозит неправильные движения, которые дифференцируются с нужными, правильными движениями. </w:t>
      </w:r>
    </w:p>
    <w:p w:rsidR="00761C56" w:rsidRDefault="00761C56" w:rsidP="00761C56">
      <w:pPr>
        <w:pStyle w:val="a3"/>
        <w:spacing w:before="0" w:beforeAutospacing="0" w:after="0" w:afterAutospacing="0"/>
      </w:pPr>
      <w:r w:rsidRPr="000455D3">
        <w:rPr>
          <w:b/>
          <w:bCs/>
          <w:color w:val="000000"/>
        </w:rPr>
        <w:t>Артикуляционная гимнастика</w:t>
      </w:r>
      <w:r w:rsidRPr="000455D3">
        <w:rPr>
          <w:b/>
          <w:bCs/>
          <w:color w:val="E36C0A"/>
        </w:rPr>
        <w:t> </w:t>
      </w:r>
      <w:r w:rsidRPr="000455D3">
        <w:t xml:space="preserve"> проводится с детьми от 2-х лет для профилактики нарушений звукопроизношения и детьми </w:t>
      </w:r>
      <w:proofErr w:type="gramStart"/>
      <w:r w:rsidRPr="000455D3">
        <w:t>более старшего</w:t>
      </w:r>
      <w:proofErr w:type="gramEnd"/>
      <w:r w:rsidRPr="000455D3">
        <w:t xml:space="preserve"> возраста  для коррекции нарушений речи. Проводить гимнастику следует  несколько раз в день,  каждый день, перед зеркалом. </w:t>
      </w:r>
      <w:r>
        <w:t xml:space="preserve">Не следует </w:t>
      </w:r>
      <w:r w:rsidR="00A9336B">
        <w:t xml:space="preserve">предлагатьдетям </w:t>
      </w:r>
      <w:r>
        <w:t>более 2-3 упражнений за раз</w:t>
      </w:r>
      <w:r w:rsidR="00A9336B">
        <w:t>.</w:t>
      </w:r>
    </w:p>
    <w:p w:rsidR="00761C56" w:rsidRPr="000455D3" w:rsidRDefault="00761C56" w:rsidP="00761C56">
      <w:pPr>
        <w:pStyle w:val="a3"/>
        <w:spacing w:before="0" w:beforeAutospacing="0" w:after="0" w:afterAutospacing="0"/>
      </w:pPr>
    </w:p>
    <w:p w:rsidR="00761C56" w:rsidRPr="000455D3" w:rsidRDefault="00761C56" w:rsidP="00761C56">
      <w:pPr>
        <w:pStyle w:val="a3"/>
        <w:spacing w:before="0" w:beforeAutospacing="0" w:after="0" w:afterAutospacing="0"/>
        <w:rPr>
          <w:b/>
          <w:i/>
          <w:u w:val="single"/>
        </w:rPr>
      </w:pPr>
      <w:r w:rsidRPr="000455D3">
        <w:rPr>
          <w:b/>
          <w:i/>
          <w:u w:val="single"/>
        </w:rPr>
        <w:t xml:space="preserve">Требования к проведению артикуляционной гимнастики </w:t>
      </w:r>
    </w:p>
    <w:p w:rsidR="00761C56" w:rsidRPr="000455D3" w:rsidRDefault="00761C56" w:rsidP="00761C56">
      <w:pPr>
        <w:pStyle w:val="a3"/>
        <w:spacing w:before="0" w:beforeAutospacing="0" w:after="0" w:afterAutospacing="0"/>
        <w:rPr>
          <w:b/>
          <w:i/>
          <w:u w:val="single"/>
        </w:rPr>
      </w:pPr>
      <w:r w:rsidRPr="000455D3">
        <w:t xml:space="preserve">При проведении артикуляторной гимнастики особое внимание необходимо уделять качеству выполнения артикуляторных </w:t>
      </w:r>
      <w:r w:rsidRPr="000455D3">
        <w:lastRenderedPageBreak/>
        <w:t>движений, различным параметрам движений. Важно следить за чистотой выполнения движений (без сопутствующих движений), за плавностью движений, темпом, нормальным тонусом мышц (без излишнего напряжения или вялости), за объемом движений, умением удерживать движение определенное время, за переключаемостью движений, координацией движений языка и губ.</w:t>
      </w:r>
    </w:p>
    <w:p w:rsidR="00761C56" w:rsidRPr="000455D3" w:rsidRDefault="00761C56" w:rsidP="00063F75">
      <w:pPr>
        <w:pStyle w:val="a3"/>
        <w:spacing w:before="0" w:beforeAutospacing="0" w:after="0" w:afterAutospacing="0"/>
        <w:jc w:val="center"/>
      </w:pPr>
      <w:r>
        <w:rPr>
          <w:noProof/>
        </w:rPr>
        <w:drawing>
          <wp:inline distT="0" distB="0" distL="0" distR="0">
            <wp:extent cx="1333500" cy="1633904"/>
            <wp:effectExtent l="0" t="0" r="0" b="4445"/>
            <wp:docPr id="1" name="Рисунок 1" descr="lopatochka-191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atochka-191x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633904"/>
                    </a:xfrm>
                    <a:prstGeom prst="rect">
                      <a:avLst/>
                    </a:prstGeom>
                    <a:noFill/>
                    <a:ln>
                      <a:noFill/>
                    </a:ln>
                  </pic:spPr>
                </pic:pic>
              </a:graphicData>
            </a:graphic>
          </wp:inline>
        </w:drawing>
      </w:r>
    </w:p>
    <w:p w:rsidR="00316115" w:rsidRDefault="00316115" w:rsidP="00761C56"/>
    <w:p w:rsidR="00316115" w:rsidRPr="00063F75" w:rsidRDefault="00316115" w:rsidP="00063F75">
      <w:pPr>
        <w:jc w:val="center"/>
        <w:rPr>
          <w:b/>
          <w:color w:val="4F6228" w:themeColor="accent3" w:themeShade="80"/>
          <w:u w:val="single"/>
        </w:rPr>
      </w:pPr>
      <w:r w:rsidRPr="00063F75">
        <w:rPr>
          <w:b/>
          <w:color w:val="4F6228" w:themeColor="accent3" w:themeShade="80"/>
          <w:u w:val="single"/>
        </w:rPr>
        <w:t>Примерный комплекс упражнений артикуляционной гимнастики</w:t>
      </w:r>
    </w:p>
    <w:p w:rsidR="00316115" w:rsidRPr="00316115" w:rsidRDefault="00316115" w:rsidP="00316115">
      <w:pPr>
        <w:rPr>
          <w:b/>
          <w:u w:val="single"/>
        </w:rPr>
      </w:pPr>
    </w:p>
    <w:p w:rsidR="00316115" w:rsidRPr="00063F75" w:rsidRDefault="00316115" w:rsidP="00316115">
      <w:pPr>
        <w:rPr>
          <w:b/>
          <w:color w:val="00B050"/>
          <w:u w:val="single"/>
        </w:rPr>
      </w:pPr>
      <w:r w:rsidRPr="00063F75">
        <w:rPr>
          <w:b/>
          <w:color w:val="00B050"/>
          <w:u w:val="single"/>
        </w:rPr>
        <w:t>I. Упражнения для нижней челюсти:</w:t>
      </w:r>
    </w:p>
    <w:p w:rsidR="00316115" w:rsidRPr="00063F75" w:rsidRDefault="00316115" w:rsidP="00316115">
      <w:pPr>
        <w:rPr>
          <w:color w:val="00B050"/>
        </w:rPr>
      </w:pPr>
    </w:p>
    <w:p w:rsidR="00316115" w:rsidRDefault="00316115" w:rsidP="00316115">
      <w:r>
        <w:t xml:space="preserve">1. Широко раскрыть рот и подержать </w:t>
      </w:r>
      <w:proofErr w:type="gramStart"/>
      <w:r>
        <w:t>раскрытым</w:t>
      </w:r>
      <w:proofErr w:type="gramEnd"/>
      <w:r>
        <w:t xml:space="preserve"> несколько секунд.</w:t>
      </w:r>
    </w:p>
    <w:p w:rsidR="00063F75" w:rsidRDefault="00063F75" w:rsidP="00316115"/>
    <w:p w:rsidR="00316115" w:rsidRDefault="00316115" w:rsidP="00316115">
      <w:r>
        <w:t>2. Жевательные движения с сомкнутыми губами.</w:t>
      </w:r>
    </w:p>
    <w:p w:rsidR="00063F75" w:rsidRDefault="00063F75" w:rsidP="00316115"/>
    <w:p w:rsidR="00316115" w:rsidRDefault="00316115" w:rsidP="00316115">
      <w:r>
        <w:t>3. Легкое постукивание зубами —</w:t>
      </w:r>
    </w:p>
    <w:p w:rsidR="00316115" w:rsidRDefault="00316115" w:rsidP="00316115">
      <w:r>
        <w:t>губы разомкнуты.</w:t>
      </w:r>
    </w:p>
    <w:p w:rsidR="00316115" w:rsidRDefault="00316115" w:rsidP="00316115">
      <w:r>
        <w:t xml:space="preserve">4. </w:t>
      </w:r>
      <w:proofErr w:type="gramStart"/>
      <w:r>
        <w:t>«ЗАБОРЧИК» - верхняя челюсть стоит на нижней, губы в улыбке.</w:t>
      </w:r>
      <w:r>
        <w:rPr>
          <w:noProof/>
        </w:rPr>
        <w:drawing>
          <wp:inline distT="0" distB="0" distL="0" distR="0">
            <wp:extent cx="1013099"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099" cy="590550"/>
                    </a:xfrm>
                    <a:prstGeom prst="rect">
                      <a:avLst/>
                    </a:prstGeom>
                    <a:noFill/>
                  </pic:spPr>
                </pic:pic>
              </a:graphicData>
            </a:graphic>
          </wp:inline>
        </w:drawing>
      </w:r>
      <w:r>
        <w:tab/>
      </w:r>
      <w:proofErr w:type="gramEnd"/>
    </w:p>
    <w:p w:rsidR="00316115" w:rsidRPr="00063F75" w:rsidRDefault="00316115" w:rsidP="00316115">
      <w:pPr>
        <w:rPr>
          <w:b/>
          <w:color w:val="00B050"/>
          <w:u w:val="single"/>
        </w:rPr>
      </w:pPr>
      <w:r w:rsidRPr="00063F75">
        <w:rPr>
          <w:b/>
          <w:color w:val="00B050"/>
          <w:u w:val="single"/>
        </w:rPr>
        <w:lastRenderedPageBreak/>
        <w:t>II.</w:t>
      </w:r>
      <w:r w:rsidRPr="00063F75">
        <w:rPr>
          <w:b/>
          <w:color w:val="00B050"/>
          <w:u w:val="single"/>
        </w:rPr>
        <w:tab/>
        <w:t>Упражнения для губ:</w:t>
      </w:r>
    </w:p>
    <w:p w:rsidR="00063F75" w:rsidRDefault="00063F75" w:rsidP="00316115"/>
    <w:p w:rsidR="00AA327D" w:rsidRDefault="00316115" w:rsidP="00316115">
      <w:r>
        <w:t xml:space="preserve">1. «УЛЫБКА» — растягивание </w:t>
      </w:r>
      <w:r w:rsidR="00AA327D">
        <w:t>со</w:t>
      </w:r>
      <w:r>
        <w:t>мкнутых губ (зубы сжать</w:t>
      </w:r>
      <w:r w:rsidR="00AA327D">
        <w:t>)</w:t>
      </w:r>
    </w:p>
    <w:p w:rsidR="00063F75" w:rsidRDefault="00063F75" w:rsidP="00316115"/>
    <w:p w:rsidR="00316115" w:rsidRDefault="00316115" w:rsidP="00316115">
      <w:r>
        <w:t xml:space="preserve">2. «ТРУБОЧКА» </w:t>
      </w:r>
      <w:r w:rsidR="00AA327D">
        <w:t>вытягивание губ вперед.</w:t>
      </w:r>
    </w:p>
    <w:p w:rsidR="00063F75" w:rsidRDefault="00063F75" w:rsidP="00316115"/>
    <w:p w:rsidR="00316115" w:rsidRDefault="00AA327D" w:rsidP="00316115">
      <w:r>
        <w:t>3.</w:t>
      </w:r>
      <w:r w:rsidR="00316115">
        <w:t>Чередование «УЛЫБКИ» и «ТРУБОЧКИ».</w:t>
      </w:r>
    </w:p>
    <w:p w:rsidR="00316115" w:rsidRDefault="00316115" w:rsidP="00316115">
      <w:r>
        <w:t xml:space="preserve">(Три предыдущих упражнения </w:t>
      </w:r>
      <w:proofErr w:type="gramStart"/>
      <w:r>
        <w:t>вы-полняются</w:t>
      </w:r>
      <w:proofErr w:type="gramEnd"/>
      <w:r>
        <w:t xml:space="preserve"> также с сомкнутыми губами).</w:t>
      </w:r>
    </w:p>
    <w:p w:rsidR="00063F75" w:rsidRDefault="00063F75" w:rsidP="00AA327D"/>
    <w:p w:rsidR="00AA327D" w:rsidRDefault="00AA327D" w:rsidP="00AA327D">
      <w:r>
        <w:t>4. «ХОБОТОК» -</w:t>
      </w:r>
      <w:r w:rsidRPr="00AA327D">
        <w:t xml:space="preserve"> вытягивание</w:t>
      </w:r>
      <w:r>
        <w:t xml:space="preserve"> вперед и округление губ при этом открывая зубы </w:t>
      </w:r>
      <w:r>
        <w:rPr>
          <w:noProof/>
        </w:rPr>
        <w:drawing>
          <wp:inline distT="0" distB="0" distL="0" distR="0">
            <wp:extent cx="857250" cy="857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w:rsidR="00316115" w:rsidRDefault="00063F75" w:rsidP="00316115">
      <w:r>
        <w:t>5</w:t>
      </w:r>
      <w:r w:rsidR="00316115">
        <w:t>.Втягивание губ внутрь рта с плотным прижиманием их к зубам.</w:t>
      </w:r>
    </w:p>
    <w:p w:rsidR="00063F75" w:rsidRDefault="00063F75" w:rsidP="00316115"/>
    <w:p w:rsidR="00316115" w:rsidRDefault="00063F75" w:rsidP="00316115">
      <w:r>
        <w:t>6</w:t>
      </w:r>
      <w:r w:rsidR="00316115">
        <w:t xml:space="preserve">.Вытягивание нижней губы под </w:t>
      </w:r>
      <w:proofErr w:type="gramStart"/>
      <w:r w:rsidR="00316115">
        <w:t>верхнюю</w:t>
      </w:r>
      <w:proofErr w:type="gramEnd"/>
      <w:r w:rsidR="00316115">
        <w:t>.</w:t>
      </w:r>
    </w:p>
    <w:p w:rsidR="00063F75" w:rsidRDefault="00063F75" w:rsidP="00316115">
      <w:pPr>
        <w:rPr>
          <w:b/>
          <w:u w:val="single"/>
        </w:rPr>
      </w:pPr>
    </w:p>
    <w:p w:rsidR="00316115" w:rsidRPr="00063F75" w:rsidRDefault="00316115" w:rsidP="00316115">
      <w:pPr>
        <w:rPr>
          <w:b/>
          <w:color w:val="00B050"/>
          <w:u w:val="single"/>
        </w:rPr>
      </w:pPr>
      <w:r w:rsidRPr="00063F75">
        <w:rPr>
          <w:b/>
          <w:color w:val="00B050"/>
          <w:u w:val="single"/>
        </w:rPr>
        <w:t>III.</w:t>
      </w:r>
      <w:r w:rsidRPr="00063F75">
        <w:rPr>
          <w:b/>
          <w:color w:val="00B050"/>
          <w:u w:val="single"/>
        </w:rPr>
        <w:tab/>
        <w:t>Упражнения для языка:</w:t>
      </w:r>
    </w:p>
    <w:p w:rsidR="00316115" w:rsidRDefault="00316115" w:rsidP="00316115">
      <w:r>
        <w:t>(рот широко раскрыт, нижняя челюсть неподвижна):</w:t>
      </w:r>
    </w:p>
    <w:p w:rsidR="00316115" w:rsidRDefault="00316115" w:rsidP="00316115">
      <w:r>
        <w:t>1.</w:t>
      </w:r>
      <w:r>
        <w:tab/>
        <w:t>«БОЛТУШКА» - движения языком</w:t>
      </w:r>
    </w:p>
    <w:p w:rsidR="00316115" w:rsidRDefault="00316115" w:rsidP="00316115">
      <w:r>
        <w:t>вперед-назад.</w:t>
      </w:r>
    </w:p>
    <w:p w:rsidR="0028003F" w:rsidRDefault="0028003F" w:rsidP="0028003F"/>
    <w:p w:rsidR="0028003F" w:rsidRDefault="0028003F" w:rsidP="0028003F">
      <w:r>
        <w:t xml:space="preserve">2. </w:t>
      </w:r>
      <w:r w:rsidR="00316115">
        <w:t>«ЧАСИКИ» - вправо-влево</w:t>
      </w:r>
    </w:p>
    <w:p w:rsidR="00316115" w:rsidRDefault="00063F75" w:rsidP="0028003F">
      <w:r>
        <w:rPr>
          <w:noProof/>
        </w:rPr>
        <w:drawing>
          <wp:inline distT="0" distB="0" distL="0" distR="0">
            <wp:extent cx="762000" cy="950813"/>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23" cy="954584"/>
                    </a:xfrm>
                    <a:prstGeom prst="rect">
                      <a:avLst/>
                    </a:prstGeom>
                    <a:noFill/>
                  </pic:spPr>
                </pic:pic>
              </a:graphicData>
            </a:graphic>
          </wp:inline>
        </w:drawing>
      </w:r>
    </w:p>
    <w:p w:rsidR="00A223B0" w:rsidRDefault="00A223B0" w:rsidP="0028003F"/>
    <w:p w:rsidR="00A223B0" w:rsidRDefault="00A223B0" w:rsidP="0028003F"/>
    <w:p w:rsidR="00316115" w:rsidRDefault="0028003F" w:rsidP="0028003F">
      <w:r>
        <w:lastRenderedPageBreak/>
        <w:t xml:space="preserve">3. </w:t>
      </w:r>
      <w:r w:rsidR="00316115">
        <w:t>«КАЧЕ</w:t>
      </w:r>
      <w:r>
        <w:t>ЛИ» - вверх-вниз</w:t>
      </w:r>
    </w:p>
    <w:p w:rsidR="0028003F" w:rsidRDefault="0028003F" w:rsidP="0028003F">
      <w:r>
        <w:rPr>
          <w:noProof/>
        </w:rPr>
        <w:drawing>
          <wp:inline distT="0" distB="0" distL="0" distR="0">
            <wp:extent cx="671170" cy="892513"/>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277" cy="892656"/>
                    </a:xfrm>
                    <a:prstGeom prst="rect">
                      <a:avLst/>
                    </a:prstGeom>
                    <a:noFill/>
                    <a:ln>
                      <a:noFill/>
                    </a:ln>
                  </pic:spPr>
                </pic:pic>
              </a:graphicData>
            </a:graphic>
          </wp:inline>
        </w:drawing>
      </w:r>
      <w:r>
        <w:rPr>
          <w:noProof/>
        </w:rPr>
        <w:drawing>
          <wp:inline distT="0" distB="0" distL="0" distR="0">
            <wp:extent cx="590550" cy="933341"/>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044" cy="935703"/>
                    </a:xfrm>
                    <a:prstGeom prst="rect">
                      <a:avLst/>
                    </a:prstGeom>
                    <a:noFill/>
                    <a:ln>
                      <a:noFill/>
                    </a:ln>
                  </pic:spPr>
                </pic:pic>
              </a:graphicData>
            </a:graphic>
          </wp:inline>
        </w:drawing>
      </w:r>
    </w:p>
    <w:p w:rsidR="0028003F" w:rsidRDefault="0028003F" w:rsidP="0028003F"/>
    <w:p w:rsidR="00316115" w:rsidRDefault="0028003F" w:rsidP="00316115">
      <w:r>
        <w:t xml:space="preserve">4. </w:t>
      </w:r>
      <w:r w:rsidR="00316115">
        <w:t>Круговые движения языком.</w:t>
      </w:r>
    </w:p>
    <w:p w:rsidR="0028003F" w:rsidRDefault="0028003F" w:rsidP="00316115"/>
    <w:p w:rsidR="00316115" w:rsidRDefault="0028003F" w:rsidP="00316115">
      <w:r>
        <w:t xml:space="preserve">5. </w:t>
      </w:r>
      <w:r w:rsidR="00316115">
        <w:t>«ЛОШАДКИ» - цоканье (щелканье) языком.</w:t>
      </w:r>
    </w:p>
    <w:p w:rsidR="00316115" w:rsidRDefault="00316115" w:rsidP="00316115"/>
    <w:p w:rsidR="00316115" w:rsidRDefault="0028003F" w:rsidP="00316115">
      <w:r>
        <w:t xml:space="preserve">6. </w:t>
      </w:r>
      <w:r w:rsidR="00316115">
        <w:t xml:space="preserve">«ЛОПАТКА» — </w:t>
      </w:r>
      <w:proofErr w:type="gramStart"/>
      <w:r w:rsidR="00316115">
        <w:t>широкий</w:t>
      </w:r>
      <w:proofErr w:type="gramEnd"/>
      <w:r w:rsidR="00316115">
        <w:t>, мягкий,</w:t>
      </w:r>
    </w:p>
    <w:p w:rsidR="00316115" w:rsidRDefault="00316115" w:rsidP="00316115">
      <w:r>
        <w:t xml:space="preserve">расслабленный язык лежит на нижней губе, </w:t>
      </w:r>
    </w:p>
    <w:p w:rsidR="0028003F" w:rsidRDefault="0028003F" w:rsidP="00316115">
      <w:r>
        <w:rPr>
          <w:noProof/>
        </w:rPr>
        <w:drawing>
          <wp:inline distT="0" distB="0" distL="0" distR="0">
            <wp:extent cx="647700" cy="697143"/>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97143"/>
                    </a:xfrm>
                    <a:prstGeom prst="rect">
                      <a:avLst/>
                    </a:prstGeom>
                    <a:noFill/>
                  </pic:spPr>
                </pic:pic>
              </a:graphicData>
            </a:graphic>
          </wp:inline>
        </w:drawing>
      </w:r>
    </w:p>
    <w:p w:rsidR="0028003F" w:rsidRDefault="0028003F" w:rsidP="00316115"/>
    <w:p w:rsidR="0028003F" w:rsidRDefault="0028003F" w:rsidP="00316115">
      <w:r>
        <w:t xml:space="preserve">7. </w:t>
      </w:r>
      <w:r w:rsidR="00316115">
        <w:t>«ИГОЛОЧКА» - узкий, на</w:t>
      </w:r>
      <w:r>
        <w:t>пряженный язык высунут вперед</w:t>
      </w:r>
    </w:p>
    <w:p w:rsidR="0028003F" w:rsidRDefault="0028003F" w:rsidP="00316115">
      <w:r>
        <w:rPr>
          <w:noProof/>
        </w:rPr>
        <w:drawing>
          <wp:inline distT="0" distB="0" distL="0" distR="0">
            <wp:extent cx="466725" cy="8858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874" cy="886108"/>
                    </a:xfrm>
                    <a:prstGeom prst="rect">
                      <a:avLst/>
                    </a:prstGeom>
                    <a:noFill/>
                  </pic:spPr>
                </pic:pic>
              </a:graphicData>
            </a:graphic>
          </wp:inline>
        </w:drawing>
      </w:r>
    </w:p>
    <w:p w:rsidR="0028003F" w:rsidRDefault="0028003F" w:rsidP="00316115"/>
    <w:p w:rsidR="00316115" w:rsidRDefault="00316115" w:rsidP="00316115">
      <w:r>
        <w:t>8.«ЖЕЛОБОК» — высунуть широкий</w:t>
      </w:r>
    </w:p>
    <w:p w:rsidR="00316115" w:rsidRDefault="00316115" w:rsidP="00316115">
      <w:r>
        <w:t>язык, боковые края загнуть вверх,</w:t>
      </w:r>
    </w:p>
    <w:p w:rsidR="00316115" w:rsidRDefault="00316115" w:rsidP="00316115">
      <w:r>
        <w:t>втянуть в себя щеки и воздух.</w:t>
      </w:r>
    </w:p>
    <w:p w:rsidR="004D69DA" w:rsidRDefault="004D69DA" w:rsidP="00316115"/>
    <w:p w:rsidR="00316115" w:rsidRDefault="00316115" w:rsidP="00316115">
      <w:r>
        <w:t>9.«ГРИБОК» - широкий плоский</w:t>
      </w:r>
    </w:p>
    <w:p w:rsidR="00316115" w:rsidRDefault="00316115" w:rsidP="00316115">
      <w:r>
        <w:t xml:space="preserve">язык присасывается к </w:t>
      </w:r>
      <w:proofErr w:type="gramStart"/>
      <w:r>
        <w:t>твердому</w:t>
      </w:r>
      <w:proofErr w:type="gramEnd"/>
    </w:p>
    <w:p w:rsidR="004D69DA" w:rsidRDefault="00316115" w:rsidP="00316115">
      <w:r>
        <w:t>небу, боковые края языка прижаты к коренным зубам</w:t>
      </w:r>
    </w:p>
    <w:p w:rsidR="004D69DA" w:rsidRDefault="004D69DA" w:rsidP="00316115">
      <w:r>
        <w:rPr>
          <w:noProof/>
        </w:rPr>
        <w:lastRenderedPageBreak/>
        <w:drawing>
          <wp:inline distT="0" distB="0" distL="0" distR="0">
            <wp:extent cx="666750" cy="989371"/>
            <wp:effectExtent l="0" t="0" r="0"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219" cy="994519"/>
                    </a:xfrm>
                    <a:prstGeom prst="rect">
                      <a:avLst/>
                    </a:prstGeom>
                    <a:noFill/>
                  </pic:spPr>
                </pic:pic>
              </a:graphicData>
            </a:graphic>
          </wp:inline>
        </w:drawing>
      </w:r>
    </w:p>
    <w:p w:rsidR="00316115" w:rsidRDefault="004D69DA" w:rsidP="00316115">
      <w:r>
        <w:t xml:space="preserve">10. </w:t>
      </w:r>
      <w:r w:rsidR="00316115">
        <w:t xml:space="preserve">«ЧАШЕЧКА» — широкий язык </w:t>
      </w:r>
      <w:proofErr w:type="gramStart"/>
      <w:r w:rsidR="00316115">
        <w:t>в</w:t>
      </w:r>
      <w:proofErr w:type="gramEnd"/>
    </w:p>
    <w:p w:rsidR="00316115" w:rsidRDefault="00316115" w:rsidP="00316115">
      <w:r>
        <w:t xml:space="preserve">форме чашечки </w:t>
      </w:r>
      <w:proofErr w:type="gramStart"/>
      <w:r>
        <w:t>поднят</w:t>
      </w:r>
      <w:proofErr w:type="gramEnd"/>
      <w:r>
        <w:t xml:space="preserve"> кверху, края</w:t>
      </w:r>
    </w:p>
    <w:p w:rsidR="004D69DA" w:rsidRDefault="004D69DA" w:rsidP="00316115">
      <w:proofErr w:type="gramStart"/>
      <w:r>
        <w:t>прижаты</w:t>
      </w:r>
      <w:proofErr w:type="gramEnd"/>
      <w:r>
        <w:t xml:space="preserve"> к верхней губе</w:t>
      </w:r>
    </w:p>
    <w:p w:rsidR="004D69DA" w:rsidRDefault="004D69DA" w:rsidP="00316115">
      <w:r>
        <w:rPr>
          <w:noProof/>
        </w:rPr>
        <w:drawing>
          <wp:inline distT="0" distB="0" distL="0" distR="0">
            <wp:extent cx="666750" cy="11464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783" cy="1149980"/>
                    </a:xfrm>
                    <a:prstGeom prst="rect">
                      <a:avLst/>
                    </a:prstGeom>
                    <a:noFill/>
                  </pic:spPr>
                </pic:pic>
              </a:graphicData>
            </a:graphic>
          </wp:inline>
        </w:drawing>
      </w:r>
    </w:p>
    <w:p w:rsidR="00316115" w:rsidRDefault="004D69DA" w:rsidP="00316115">
      <w:r>
        <w:t xml:space="preserve">11. </w:t>
      </w:r>
      <w:r w:rsidR="00316115">
        <w:t>«КИСКА СЕРДИТСЯ» - выгибание</w:t>
      </w:r>
    </w:p>
    <w:p w:rsidR="00316115" w:rsidRDefault="00316115" w:rsidP="00316115">
      <w:r>
        <w:t>вверх и продвижение вперед спинки языка, кончик языка при этом</w:t>
      </w:r>
    </w:p>
    <w:p w:rsidR="00316115" w:rsidRDefault="00316115" w:rsidP="00316115">
      <w:r>
        <w:t>прижимается к нижним зубам.</w:t>
      </w:r>
    </w:p>
    <w:p w:rsidR="004D69DA" w:rsidRDefault="004D69DA" w:rsidP="00316115"/>
    <w:p w:rsidR="00316115" w:rsidRDefault="00316115" w:rsidP="00316115">
      <w:r>
        <w:t>12.«НАКАЖЕМ НЕПОСЛУШНЫЙ</w:t>
      </w:r>
    </w:p>
    <w:p w:rsidR="004D69DA" w:rsidRDefault="00316115" w:rsidP="00316115">
      <w:r>
        <w:t>ЯЗЫК» -</w:t>
      </w:r>
    </w:p>
    <w:p w:rsidR="00316115" w:rsidRDefault="00316115" w:rsidP="00316115">
      <w:r>
        <w:t xml:space="preserve"> а) покусывание кончика</w:t>
      </w:r>
    </w:p>
    <w:p w:rsidR="00316115" w:rsidRDefault="00316115" w:rsidP="00316115">
      <w:r>
        <w:t>широкого языка («ЛОПАТКА»),</w:t>
      </w:r>
    </w:p>
    <w:p w:rsidR="004D69DA" w:rsidRDefault="00316115" w:rsidP="00316115">
      <w:r>
        <w:t xml:space="preserve">губы при этом в улыбке; </w:t>
      </w:r>
    </w:p>
    <w:p w:rsidR="00316115" w:rsidRDefault="00316115" w:rsidP="00316115">
      <w:r>
        <w:t>б) пошлепывание широкого расслабленного языка («ЛОПАТКА») расслабленными губами.</w:t>
      </w:r>
    </w:p>
    <w:p w:rsidR="00316115" w:rsidRDefault="00316115" w:rsidP="00316115"/>
    <w:p w:rsidR="004D69DA" w:rsidRDefault="004D69DA" w:rsidP="004D69DA">
      <w:pPr>
        <w:widowControl w:val="0"/>
        <w:rPr>
          <w:rFonts w:ascii="Tahoma" w:hAnsi="Tahoma" w:cs="Tahoma"/>
          <w:b/>
          <w:bCs/>
          <w:color w:val="750A3D"/>
          <w:kern w:val="28"/>
        </w:rPr>
      </w:pPr>
    </w:p>
    <w:p w:rsidR="004D69DA" w:rsidRDefault="004D69DA" w:rsidP="004D69DA">
      <w:pPr>
        <w:widowControl w:val="0"/>
        <w:rPr>
          <w:rFonts w:ascii="Tahoma" w:hAnsi="Tahoma" w:cs="Tahoma"/>
          <w:b/>
          <w:bCs/>
          <w:color w:val="750A3D"/>
          <w:kern w:val="28"/>
        </w:rPr>
      </w:pPr>
    </w:p>
    <w:p w:rsidR="004D69DA" w:rsidRPr="004D69DA" w:rsidRDefault="004D69DA" w:rsidP="004D69DA">
      <w:pPr>
        <w:widowControl w:val="0"/>
        <w:rPr>
          <w:rFonts w:ascii="Tahoma" w:hAnsi="Tahoma" w:cs="Tahoma"/>
          <w:b/>
          <w:bCs/>
          <w:color w:val="750A3D"/>
          <w:kern w:val="28"/>
        </w:rPr>
      </w:pPr>
      <w:r w:rsidRPr="004D69DA">
        <w:rPr>
          <w:rFonts w:ascii="Tahoma" w:hAnsi="Tahoma" w:cs="Tahoma"/>
          <w:b/>
          <w:bCs/>
          <w:color w:val="750A3D"/>
          <w:kern w:val="28"/>
        </w:rPr>
        <w:t xml:space="preserve">Выполнила     </w:t>
      </w:r>
    </w:p>
    <w:p w:rsidR="004D69DA" w:rsidRPr="004D69DA" w:rsidRDefault="004D69DA" w:rsidP="004D69DA">
      <w:pPr>
        <w:widowControl w:val="0"/>
        <w:rPr>
          <w:rFonts w:ascii="Tahoma" w:hAnsi="Tahoma" w:cs="Tahoma"/>
          <w:b/>
          <w:bCs/>
          <w:color w:val="750A3D"/>
          <w:kern w:val="28"/>
        </w:rPr>
      </w:pPr>
      <w:r w:rsidRPr="004D69DA">
        <w:rPr>
          <w:rFonts w:ascii="Tahoma" w:hAnsi="Tahoma" w:cs="Tahoma"/>
          <w:b/>
          <w:bCs/>
          <w:color w:val="750A3D"/>
          <w:kern w:val="28"/>
        </w:rPr>
        <w:t>Учитель—логопед</w:t>
      </w:r>
    </w:p>
    <w:p w:rsidR="004D69DA" w:rsidRPr="004D69DA" w:rsidRDefault="0078357E" w:rsidP="004D69DA">
      <w:pPr>
        <w:widowControl w:val="0"/>
        <w:jc w:val="center"/>
        <w:rPr>
          <w:rFonts w:ascii="Tahoma" w:hAnsi="Tahoma" w:cs="Tahoma"/>
          <w:b/>
          <w:bCs/>
          <w:i/>
          <w:iCs/>
          <w:color w:val="750A3D"/>
          <w:kern w:val="28"/>
          <w:sz w:val="28"/>
          <w:szCs w:val="28"/>
        </w:rPr>
      </w:pPr>
      <w:r>
        <w:rPr>
          <w:rFonts w:ascii="Tahoma" w:hAnsi="Tahoma" w:cs="Tahoma"/>
          <w:b/>
          <w:bCs/>
          <w:i/>
          <w:iCs/>
          <w:color w:val="750A3D"/>
          <w:kern w:val="28"/>
          <w:sz w:val="28"/>
          <w:szCs w:val="28"/>
        </w:rPr>
        <w:t>Головкова Анна Салиховна</w:t>
      </w:r>
    </w:p>
    <w:p w:rsidR="004D69DA" w:rsidRPr="004D69DA" w:rsidRDefault="004D69DA" w:rsidP="004D69DA">
      <w:pPr>
        <w:widowControl w:val="0"/>
        <w:jc w:val="center"/>
        <w:rPr>
          <w:rFonts w:ascii="Tahoma" w:hAnsi="Tahoma" w:cs="Tahoma"/>
          <w:b/>
          <w:bCs/>
          <w:i/>
          <w:iCs/>
          <w:color w:val="750A3D"/>
          <w:kern w:val="28"/>
        </w:rPr>
      </w:pPr>
      <w:r w:rsidRPr="004D69DA">
        <w:rPr>
          <w:rFonts w:ascii="Tahoma" w:hAnsi="Tahoma" w:cs="Tahoma"/>
          <w:b/>
          <w:bCs/>
          <w:i/>
          <w:iCs/>
          <w:color w:val="750A3D"/>
          <w:kern w:val="28"/>
        </w:rPr>
        <w:t> </w:t>
      </w:r>
    </w:p>
    <w:p w:rsidR="004D69DA" w:rsidRPr="004D69DA" w:rsidRDefault="004D69DA" w:rsidP="004D69DA">
      <w:pPr>
        <w:widowControl w:val="0"/>
        <w:rPr>
          <w:rFonts w:ascii="Tahoma" w:hAnsi="Tahoma" w:cs="Tahoma"/>
          <w:color w:val="000000"/>
          <w:kern w:val="28"/>
          <w:sz w:val="17"/>
          <w:szCs w:val="17"/>
        </w:rPr>
      </w:pPr>
      <w:r w:rsidRPr="004D69DA">
        <w:rPr>
          <w:rFonts w:ascii="Tahoma" w:hAnsi="Tahoma" w:cs="Tahoma"/>
          <w:color w:val="000000"/>
          <w:kern w:val="28"/>
          <w:sz w:val="17"/>
          <w:szCs w:val="17"/>
        </w:rPr>
        <w:t> </w:t>
      </w:r>
    </w:p>
    <w:p w:rsidR="004D69DA" w:rsidRPr="004D69DA" w:rsidRDefault="004D69DA" w:rsidP="004D69DA">
      <w:pPr>
        <w:rPr>
          <w:color w:val="333333"/>
          <w:sz w:val="28"/>
          <w:szCs w:val="28"/>
        </w:rPr>
      </w:pPr>
    </w:p>
    <w:p w:rsidR="004D69DA" w:rsidRPr="004D69DA" w:rsidRDefault="0078357E" w:rsidP="004D69DA">
      <w:pPr>
        <w:jc w:val="center"/>
        <w:rPr>
          <w:color w:val="333333"/>
          <w:sz w:val="28"/>
          <w:szCs w:val="28"/>
        </w:rPr>
      </w:pPr>
      <w:r>
        <w:rPr>
          <w:color w:val="333333"/>
          <w:sz w:val="28"/>
          <w:szCs w:val="28"/>
        </w:rPr>
        <w:lastRenderedPageBreak/>
        <w:t>МДОАУ №7</w:t>
      </w:r>
    </w:p>
    <w:p w:rsidR="004D69DA" w:rsidRPr="004D69DA" w:rsidRDefault="004D69DA" w:rsidP="004D69DA">
      <w:pPr>
        <w:rPr>
          <w:color w:val="333333"/>
          <w:sz w:val="28"/>
          <w:szCs w:val="28"/>
        </w:rPr>
      </w:pPr>
    </w:p>
    <w:p w:rsidR="004D69DA" w:rsidRPr="004D69DA" w:rsidRDefault="004D69DA" w:rsidP="004D69DA">
      <w:pPr>
        <w:rPr>
          <w:color w:val="333333"/>
          <w:sz w:val="28"/>
          <w:szCs w:val="28"/>
        </w:rPr>
      </w:pPr>
    </w:p>
    <w:p w:rsidR="004D69DA" w:rsidRPr="004D69DA" w:rsidRDefault="004D69DA" w:rsidP="004D69DA">
      <w:pPr>
        <w:rPr>
          <w:color w:val="333333"/>
          <w:sz w:val="28"/>
          <w:szCs w:val="28"/>
        </w:rPr>
      </w:pPr>
    </w:p>
    <w:p w:rsidR="004D69DA" w:rsidRPr="004D69DA" w:rsidRDefault="004D69DA" w:rsidP="004D69DA">
      <w:pPr>
        <w:rPr>
          <w:color w:val="333333"/>
          <w:sz w:val="28"/>
          <w:szCs w:val="28"/>
        </w:rPr>
      </w:pPr>
    </w:p>
    <w:p w:rsidR="004D69DA" w:rsidRPr="004D69DA" w:rsidRDefault="004D69DA" w:rsidP="004D69DA">
      <w:pPr>
        <w:rPr>
          <w:color w:val="333333"/>
          <w:sz w:val="28"/>
          <w:szCs w:val="28"/>
        </w:rPr>
      </w:pPr>
    </w:p>
    <w:p w:rsidR="004D69DA" w:rsidRDefault="004D69DA" w:rsidP="004D69DA">
      <w:pPr>
        <w:jc w:val="center"/>
        <w:rPr>
          <w:b/>
          <w:bCs/>
          <w:i/>
          <w:color w:val="632423"/>
          <w:sz w:val="52"/>
          <w:szCs w:val="52"/>
        </w:rPr>
      </w:pPr>
      <w:r w:rsidRPr="004D69DA">
        <w:rPr>
          <w:b/>
          <w:bCs/>
          <w:i/>
          <w:color w:val="632423"/>
          <w:sz w:val="52"/>
          <w:szCs w:val="52"/>
        </w:rPr>
        <w:t xml:space="preserve">Артикуляционная гимнастика </w:t>
      </w:r>
    </w:p>
    <w:p w:rsidR="004D69DA" w:rsidRDefault="004D69DA" w:rsidP="004D69DA">
      <w:pPr>
        <w:jc w:val="center"/>
        <w:rPr>
          <w:b/>
          <w:bCs/>
          <w:i/>
          <w:color w:val="632423"/>
          <w:sz w:val="52"/>
          <w:szCs w:val="52"/>
        </w:rPr>
      </w:pPr>
    </w:p>
    <w:p w:rsidR="004D69DA" w:rsidRDefault="004D69DA" w:rsidP="004D69DA">
      <w:pPr>
        <w:jc w:val="center"/>
        <w:rPr>
          <w:b/>
          <w:bCs/>
          <w:i/>
          <w:color w:val="632423"/>
          <w:sz w:val="52"/>
          <w:szCs w:val="52"/>
        </w:rPr>
      </w:pPr>
    </w:p>
    <w:p w:rsidR="004D69DA" w:rsidRPr="004D69DA" w:rsidRDefault="004D69DA" w:rsidP="004D69DA">
      <w:pPr>
        <w:jc w:val="center"/>
        <w:rPr>
          <w:sz w:val="30"/>
          <w:szCs w:val="30"/>
        </w:rPr>
      </w:pPr>
      <w:r>
        <w:rPr>
          <w:noProof/>
          <w:sz w:val="30"/>
          <w:szCs w:val="30"/>
        </w:rPr>
        <w:drawing>
          <wp:inline distT="0" distB="0" distL="0" distR="0">
            <wp:extent cx="3180715" cy="2723515"/>
            <wp:effectExtent l="0" t="0" r="635"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0715" cy="2723515"/>
                    </a:xfrm>
                    <a:prstGeom prst="rect">
                      <a:avLst/>
                    </a:prstGeom>
                    <a:noFill/>
                  </pic:spPr>
                </pic:pic>
              </a:graphicData>
            </a:graphic>
          </wp:inline>
        </w:drawing>
      </w:r>
    </w:p>
    <w:p w:rsidR="00316115" w:rsidRDefault="00316115" w:rsidP="00761C56"/>
    <w:p w:rsidR="008D605B" w:rsidRDefault="008D605B" w:rsidP="00761C56"/>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5D0C93" w:rsidRPr="005D0C93" w:rsidRDefault="004D7C1F" w:rsidP="005D0C93">
      <w:pPr>
        <w:widowControl w:val="0"/>
        <w:autoSpaceDE w:val="0"/>
        <w:autoSpaceDN w:val="0"/>
        <w:adjustRightInd w:val="0"/>
        <w:jc w:val="center"/>
        <w:rPr>
          <w:b/>
          <w:bCs/>
          <w:color w:val="632423" w:themeColor="accent2" w:themeShade="80"/>
          <w:sz w:val="28"/>
          <w:szCs w:val="28"/>
        </w:rPr>
      </w:pPr>
      <w:r w:rsidRPr="005D0C93">
        <w:rPr>
          <w:b/>
          <w:bCs/>
          <w:i/>
          <w:color w:val="632423" w:themeColor="accent2" w:themeShade="80"/>
          <w:sz w:val="28"/>
          <w:szCs w:val="28"/>
          <w:u w:val="single"/>
        </w:rPr>
        <w:lastRenderedPageBreak/>
        <w:t>Артикуляционная гимнастика</w:t>
      </w:r>
    </w:p>
    <w:p w:rsidR="004D7C1F" w:rsidRPr="002A6799" w:rsidRDefault="004D7C1F" w:rsidP="004D7C1F">
      <w:pPr>
        <w:widowControl w:val="0"/>
        <w:autoSpaceDE w:val="0"/>
        <w:autoSpaceDN w:val="0"/>
        <w:adjustRightInd w:val="0"/>
        <w:rPr>
          <w:b/>
          <w:bCs/>
          <w:color w:val="17365D" w:themeColor="text2" w:themeShade="BF"/>
          <w:sz w:val="26"/>
          <w:szCs w:val="26"/>
        </w:rPr>
      </w:pPr>
      <w:r w:rsidRPr="002A6799">
        <w:rPr>
          <w:color w:val="17365D" w:themeColor="text2" w:themeShade="BF"/>
          <w:sz w:val="26"/>
          <w:szCs w:val="26"/>
        </w:rPr>
        <w:t xml:space="preserve">- это комплекс упражнений для развития мышц артикуляторного аппарата (губ, щек, челюстей, языка, губ, неба) </w:t>
      </w:r>
    </w:p>
    <w:p w:rsidR="004D7C1F" w:rsidRPr="002A6799" w:rsidRDefault="004D7C1F" w:rsidP="004D7C1F">
      <w:pPr>
        <w:pStyle w:val="a3"/>
        <w:spacing w:before="0" w:beforeAutospacing="0" w:after="0" w:afterAutospacing="0"/>
        <w:rPr>
          <w:color w:val="17365D" w:themeColor="text2" w:themeShade="BF"/>
          <w:sz w:val="26"/>
          <w:szCs w:val="26"/>
        </w:rPr>
      </w:pPr>
      <w:r w:rsidRPr="002A6799">
        <w:rPr>
          <w:b/>
          <w:bCs/>
          <w:color w:val="0F243E" w:themeColor="text2" w:themeShade="80"/>
          <w:sz w:val="26"/>
          <w:szCs w:val="26"/>
        </w:rPr>
        <w:t>Цель артикуляционной гимнастики</w:t>
      </w:r>
      <w:r w:rsidRPr="002A6799">
        <w:rPr>
          <w:color w:val="0F243E" w:themeColor="text2" w:themeShade="80"/>
          <w:sz w:val="26"/>
          <w:szCs w:val="26"/>
        </w:rPr>
        <w:t xml:space="preserve">  </w:t>
      </w:r>
      <w:r w:rsidRPr="002A6799">
        <w:rPr>
          <w:color w:val="17365D" w:themeColor="text2" w:themeShade="BF"/>
          <w:sz w:val="26"/>
          <w:szCs w:val="26"/>
        </w:rPr>
        <w:t xml:space="preserve">заключается в том, чтобы трудный для ребёнка уклад, нарушенного звука, разложить на лёгкие простые элементы, а затем объединить их, и получить требуемый артикуляторный уклад. При отборе упражнений для  артикуляционной гимнастики, необходимо учитывать характер дефекта, нормальную артикуляцию звука. В процессе артикуляторной гимнастики отрабатываются все основные компоненты правильной артикуляции звука, каждый элемент тормозит неправильные движения, которые дифференцируются с нужными, правильными движениями. </w:t>
      </w:r>
    </w:p>
    <w:p w:rsidR="004D7C1F" w:rsidRPr="002A6799" w:rsidRDefault="004D7C1F" w:rsidP="004D7C1F">
      <w:pPr>
        <w:pStyle w:val="a3"/>
        <w:spacing w:before="0" w:beforeAutospacing="0" w:after="0" w:afterAutospacing="0"/>
        <w:rPr>
          <w:sz w:val="26"/>
          <w:szCs w:val="26"/>
        </w:rPr>
      </w:pPr>
    </w:p>
    <w:p w:rsidR="004D7C1F" w:rsidRPr="002A6799" w:rsidRDefault="004D7C1F" w:rsidP="004D7C1F">
      <w:pPr>
        <w:pStyle w:val="a3"/>
        <w:spacing w:before="0" w:beforeAutospacing="0" w:after="0" w:afterAutospacing="0"/>
        <w:rPr>
          <w:b/>
          <w:i/>
          <w:sz w:val="26"/>
          <w:szCs w:val="26"/>
          <w:u w:val="single"/>
        </w:rPr>
      </w:pPr>
      <w:r w:rsidRPr="002A6799">
        <w:rPr>
          <w:b/>
          <w:i/>
          <w:sz w:val="26"/>
          <w:szCs w:val="26"/>
          <w:u w:val="single"/>
        </w:rPr>
        <w:t xml:space="preserve">Требования к проведению артикуляционной гимнастики </w:t>
      </w:r>
    </w:p>
    <w:p w:rsidR="002A6799" w:rsidRPr="002A6799" w:rsidRDefault="004D7C1F" w:rsidP="004D7C1F">
      <w:pPr>
        <w:rPr>
          <w:sz w:val="26"/>
          <w:szCs w:val="26"/>
        </w:rPr>
      </w:pPr>
      <w:r w:rsidRPr="002A6799">
        <w:rPr>
          <w:sz w:val="26"/>
          <w:szCs w:val="26"/>
        </w:rPr>
        <w:t>Важно следить за чистотой выполнения движений (без сопутствующих движений), за плавностью движений, темпом, нормальным тонусом мышц (без излишнего напряжения или вялости), за объемом движений, умением удерживать движение определенное время, за переключаемостью движений, координацией движений языка и губ</w:t>
      </w:r>
      <w:r w:rsidR="002A6799">
        <w:rPr>
          <w:sz w:val="26"/>
          <w:szCs w:val="26"/>
        </w:rPr>
        <w:t>.</w:t>
      </w:r>
    </w:p>
    <w:p w:rsidR="002A6799" w:rsidRPr="002A6799" w:rsidRDefault="002A6799" w:rsidP="002A6799">
      <w:pPr>
        <w:pStyle w:val="a3"/>
        <w:spacing w:before="0" w:beforeAutospacing="0" w:after="0" w:afterAutospacing="0"/>
        <w:rPr>
          <w:i/>
          <w:sz w:val="26"/>
          <w:szCs w:val="26"/>
        </w:rPr>
      </w:pPr>
    </w:p>
    <w:p w:rsidR="002A6799" w:rsidRPr="002A6799" w:rsidRDefault="002A6799" w:rsidP="002A6799">
      <w:pPr>
        <w:pStyle w:val="a3"/>
        <w:spacing w:before="0" w:beforeAutospacing="0" w:after="0" w:afterAutospacing="0"/>
        <w:rPr>
          <w:i/>
          <w:sz w:val="26"/>
          <w:szCs w:val="26"/>
        </w:rPr>
      </w:pPr>
      <w:r w:rsidRPr="002A6799">
        <w:rPr>
          <w:i/>
          <w:sz w:val="26"/>
          <w:szCs w:val="26"/>
        </w:rPr>
        <w:lastRenderedPageBreak/>
        <w:t>Проводить гимнастику следует  несколько раз в день,  каждый день, перед зеркалом. Не следует предлагать детям более 2-3 упражнений за раз.</w:t>
      </w:r>
    </w:p>
    <w:p w:rsidR="002A6799" w:rsidRPr="002A6799" w:rsidRDefault="002A6799" w:rsidP="004D7C1F">
      <w:pPr>
        <w:rPr>
          <w:sz w:val="26"/>
          <w:szCs w:val="26"/>
        </w:rPr>
      </w:pPr>
    </w:p>
    <w:p w:rsidR="005D0C93" w:rsidRPr="002A6799" w:rsidRDefault="005D0C93" w:rsidP="005D0C93">
      <w:pPr>
        <w:jc w:val="center"/>
        <w:rPr>
          <w:b/>
          <w:i/>
          <w:color w:val="984806" w:themeColor="accent6" w:themeShade="80"/>
          <w:sz w:val="28"/>
          <w:szCs w:val="28"/>
        </w:rPr>
      </w:pPr>
      <w:r w:rsidRPr="002A6799">
        <w:rPr>
          <w:b/>
          <w:i/>
          <w:color w:val="984806" w:themeColor="accent6" w:themeShade="80"/>
          <w:sz w:val="28"/>
          <w:szCs w:val="28"/>
        </w:rPr>
        <w:t>Комплекс для постановки свистящих звуков «с</w:t>
      </w:r>
      <w:proofErr w:type="gramStart"/>
      <w:r w:rsidRPr="002A6799">
        <w:rPr>
          <w:b/>
          <w:i/>
          <w:color w:val="984806" w:themeColor="accent6" w:themeShade="80"/>
          <w:sz w:val="28"/>
          <w:szCs w:val="28"/>
        </w:rPr>
        <w:t>,з</w:t>
      </w:r>
      <w:proofErr w:type="gramEnd"/>
      <w:r w:rsidRPr="002A6799">
        <w:rPr>
          <w:b/>
          <w:i/>
          <w:color w:val="984806" w:themeColor="accent6" w:themeShade="80"/>
          <w:sz w:val="28"/>
          <w:szCs w:val="28"/>
        </w:rPr>
        <w:t>,ц»</w:t>
      </w:r>
    </w:p>
    <w:p w:rsidR="005D0C93" w:rsidRPr="002A6799" w:rsidRDefault="005D0C93" w:rsidP="005D0C93">
      <w:pPr>
        <w:rPr>
          <w:i/>
          <w:sz w:val="26"/>
          <w:szCs w:val="26"/>
        </w:rPr>
      </w:pPr>
      <w:r w:rsidRPr="00067EF7">
        <w:rPr>
          <w:b/>
          <w:sz w:val="26"/>
          <w:szCs w:val="26"/>
        </w:rPr>
        <w:t>1</w:t>
      </w:r>
      <w:r w:rsidRPr="002A6799">
        <w:rPr>
          <w:sz w:val="26"/>
          <w:szCs w:val="26"/>
        </w:rPr>
        <w:t xml:space="preserve">. </w:t>
      </w:r>
      <w:r w:rsidRPr="00067EF7">
        <w:rPr>
          <w:i/>
          <w:color w:val="E36C0A" w:themeColor="accent6" w:themeShade="BF"/>
          <w:sz w:val="26"/>
          <w:szCs w:val="26"/>
        </w:rPr>
        <w:t>«Накажем непослушный язычок»</w:t>
      </w:r>
    </w:p>
    <w:p w:rsidR="005D0C93" w:rsidRPr="002A6799" w:rsidRDefault="005D0C93" w:rsidP="005D0C93">
      <w:pPr>
        <w:rPr>
          <w:sz w:val="26"/>
          <w:szCs w:val="26"/>
        </w:rPr>
      </w:pPr>
      <w:r w:rsidRPr="002A6799">
        <w:rPr>
          <w:sz w:val="26"/>
          <w:szCs w:val="26"/>
        </w:rPr>
        <w:t>Улыбнуться, приоткрыть рот и покусать язык.</w:t>
      </w:r>
    </w:p>
    <w:p w:rsidR="005D0C93" w:rsidRPr="002A6799" w:rsidRDefault="005D0C93" w:rsidP="005D0C93">
      <w:pPr>
        <w:rPr>
          <w:sz w:val="26"/>
          <w:szCs w:val="26"/>
        </w:rPr>
      </w:pPr>
      <w:r w:rsidRPr="002A6799">
        <w:rPr>
          <w:sz w:val="26"/>
          <w:szCs w:val="26"/>
        </w:rPr>
        <w:t>а) Покусать кончик языка. б) Покусать середину языка. в)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5D0C93" w:rsidRPr="002A6799" w:rsidRDefault="005D0C93" w:rsidP="005D0C93">
      <w:pPr>
        <w:rPr>
          <w:sz w:val="26"/>
          <w:szCs w:val="26"/>
        </w:rPr>
      </w:pPr>
      <w:r w:rsidRPr="00067EF7">
        <w:rPr>
          <w:b/>
          <w:sz w:val="26"/>
          <w:szCs w:val="26"/>
        </w:rPr>
        <w:t>2.</w:t>
      </w:r>
      <w:r w:rsidRPr="00067EF7">
        <w:rPr>
          <w:i/>
          <w:color w:val="E36C0A" w:themeColor="accent6" w:themeShade="BF"/>
          <w:sz w:val="26"/>
          <w:szCs w:val="26"/>
        </w:rPr>
        <w:t>«Кусаем боковые края языка»</w:t>
      </w:r>
    </w:p>
    <w:p w:rsidR="005D0C93" w:rsidRPr="002A6799" w:rsidRDefault="005D0C93" w:rsidP="005D0C93">
      <w:pPr>
        <w:rPr>
          <w:sz w:val="26"/>
          <w:szCs w:val="26"/>
        </w:rPr>
      </w:pPr>
      <w:r w:rsidRPr="002A6799">
        <w:rPr>
          <w:sz w:val="26"/>
          <w:szCs w:val="26"/>
        </w:rPr>
        <w:t>Улыбнуться, спеть: «и-и-и» (язык расширится) – и, не меняя положения языка, покусать его края боковыми зубами 10 – 15 раз.</w:t>
      </w:r>
    </w:p>
    <w:p w:rsidR="005D0C93" w:rsidRPr="002A6799" w:rsidRDefault="005D0C93" w:rsidP="005D0C93">
      <w:pPr>
        <w:rPr>
          <w:sz w:val="26"/>
          <w:szCs w:val="26"/>
        </w:rPr>
      </w:pPr>
      <w:r w:rsidRPr="00067EF7">
        <w:rPr>
          <w:b/>
          <w:sz w:val="26"/>
          <w:szCs w:val="26"/>
        </w:rPr>
        <w:t>3</w:t>
      </w:r>
      <w:r w:rsidRPr="00067EF7">
        <w:rPr>
          <w:b/>
          <w:i/>
          <w:sz w:val="26"/>
          <w:szCs w:val="26"/>
        </w:rPr>
        <w:t>.</w:t>
      </w:r>
      <w:r w:rsidRPr="00067EF7">
        <w:rPr>
          <w:i/>
          <w:color w:val="E36C0A" w:themeColor="accent6" w:themeShade="BF"/>
          <w:sz w:val="26"/>
          <w:szCs w:val="26"/>
        </w:rPr>
        <w:t>«Чистим зубы снаружи»</w:t>
      </w:r>
    </w:p>
    <w:p w:rsidR="005D0C93" w:rsidRPr="002A6799" w:rsidRDefault="005D0C93" w:rsidP="005D0C93">
      <w:pPr>
        <w:rPr>
          <w:sz w:val="26"/>
          <w:szCs w:val="26"/>
        </w:rPr>
      </w:pPr>
      <w:r w:rsidRPr="002A6799">
        <w:rPr>
          <w:sz w:val="26"/>
          <w:szCs w:val="26"/>
        </w:rPr>
        <w:t>Улыбнуться, показать зубы, широким языком медленно провести с наружной стороны зубов, имитируя чистящее движение. Так же «чистим» наружную сторону нижних зубов.</w:t>
      </w:r>
    </w:p>
    <w:p w:rsidR="005D0C93" w:rsidRPr="002A6799" w:rsidRDefault="005D0C93" w:rsidP="005D0C93">
      <w:pPr>
        <w:rPr>
          <w:sz w:val="26"/>
          <w:szCs w:val="26"/>
        </w:rPr>
      </w:pPr>
      <w:r w:rsidRPr="00067EF7">
        <w:rPr>
          <w:b/>
          <w:sz w:val="26"/>
          <w:szCs w:val="26"/>
        </w:rPr>
        <w:t>4</w:t>
      </w:r>
      <w:r w:rsidRPr="002A6799">
        <w:rPr>
          <w:i/>
          <w:sz w:val="26"/>
          <w:szCs w:val="26"/>
        </w:rPr>
        <w:t xml:space="preserve">. </w:t>
      </w:r>
      <w:r w:rsidRPr="00067EF7">
        <w:rPr>
          <w:i/>
          <w:color w:val="E36C0A" w:themeColor="accent6" w:themeShade="BF"/>
          <w:sz w:val="26"/>
          <w:szCs w:val="26"/>
        </w:rPr>
        <w:t>«Загоним мяч в ворота»</w:t>
      </w:r>
    </w:p>
    <w:p w:rsidR="005D0C93" w:rsidRPr="002A6799" w:rsidRDefault="005D0C93" w:rsidP="005D0C93">
      <w:pPr>
        <w:rPr>
          <w:sz w:val="26"/>
          <w:szCs w:val="26"/>
        </w:rPr>
      </w:pPr>
      <w:r w:rsidRPr="002A6799">
        <w:rPr>
          <w:sz w:val="26"/>
          <w:szCs w:val="26"/>
        </w:rPr>
        <w:t>Вытянуть губы вперёд «трубочкой» и длительно подуть на шарик (лежит на столе перед ребёнком), загоняя его между двумя кубиками.</w:t>
      </w:r>
    </w:p>
    <w:p w:rsidR="005D0C93" w:rsidRPr="002A6799" w:rsidRDefault="005D0C93" w:rsidP="005D0C93">
      <w:pPr>
        <w:rPr>
          <w:sz w:val="26"/>
          <w:szCs w:val="26"/>
        </w:rPr>
      </w:pPr>
      <w:r w:rsidRPr="002A6799">
        <w:rPr>
          <w:sz w:val="26"/>
          <w:szCs w:val="26"/>
        </w:rPr>
        <w:lastRenderedPageBreak/>
        <w:t>Варианты: 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5D0C93" w:rsidRPr="002A6799" w:rsidRDefault="005D0C93" w:rsidP="005D0C93">
      <w:pPr>
        <w:rPr>
          <w:sz w:val="26"/>
          <w:szCs w:val="26"/>
        </w:rPr>
      </w:pPr>
      <w:r w:rsidRPr="00067EF7">
        <w:rPr>
          <w:b/>
          <w:sz w:val="26"/>
          <w:szCs w:val="26"/>
        </w:rPr>
        <w:t>5</w:t>
      </w:r>
      <w:r w:rsidRPr="002A6799">
        <w:rPr>
          <w:sz w:val="26"/>
          <w:szCs w:val="26"/>
        </w:rPr>
        <w:t xml:space="preserve">. </w:t>
      </w:r>
      <w:r w:rsidRPr="00067EF7">
        <w:rPr>
          <w:i/>
          <w:color w:val="E36C0A" w:themeColor="accent6" w:themeShade="BF"/>
          <w:sz w:val="26"/>
          <w:szCs w:val="26"/>
        </w:rPr>
        <w:t>«Лопаточка»</w:t>
      </w:r>
    </w:p>
    <w:p w:rsidR="005D0C93" w:rsidRPr="002A6799" w:rsidRDefault="005D0C93" w:rsidP="005D0C93">
      <w:pPr>
        <w:rPr>
          <w:sz w:val="26"/>
          <w:szCs w:val="26"/>
        </w:rPr>
      </w:pPr>
      <w:r w:rsidRPr="002A6799">
        <w:rPr>
          <w:sz w:val="26"/>
          <w:szCs w:val="26"/>
        </w:rPr>
        <w:t>Улыбнуться, приоткрыть рот, положить широкий передний край языка на нижнюю губу. Удерживать его в таком положении под счёт от 1 до 5-10.</w:t>
      </w:r>
    </w:p>
    <w:p w:rsidR="005D0C93" w:rsidRPr="002A6799" w:rsidRDefault="005D0C93" w:rsidP="005D0C93">
      <w:pPr>
        <w:rPr>
          <w:i/>
          <w:sz w:val="26"/>
          <w:szCs w:val="26"/>
        </w:rPr>
      </w:pPr>
      <w:r w:rsidRPr="00067EF7">
        <w:rPr>
          <w:b/>
          <w:sz w:val="26"/>
          <w:szCs w:val="26"/>
        </w:rPr>
        <w:t>6.</w:t>
      </w:r>
      <w:r w:rsidRPr="00067EF7">
        <w:rPr>
          <w:i/>
          <w:color w:val="E36C0A" w:themeColor="accent6" w:themeShade="BF"/>
          <w:sz w:val="26"/>
          <w:szCs w:val="26"/>
        </w:rPr>
        <w:t>«Дуем на лопаточку»</w:t>
      </w:r>
    </w:p>
    <w:p w:rsidR="005D0C93" w:rsidRPr="002A6799" w:rsidRDefault="005D0C93" w:rsidP="005D0C93">
      <w:pPr>
        <w:rPr>
          <w:sz w:val="26"/>
          <w:szCs w:val="26"/>
        </w:rPr>
      </w:pPr>
      <w:r w:rsidRPr="002A6799">
        <w:rPr>
          <w:sz w:val="26"/>
          <w:szCs w:val="26"/>
        </w:rPr>
        <w:t xml:space="preserve">Улыбнуться, приоткрыть рот, положить широкий край языка на нижнюю губу и спокойно подуть </w:t>
      </w:r>
      <w:proofErr w:type="gramStart"/>
      <w:r w:rsidRPr="002A6799">
        <w:rPr>
          <w:sz w:val="26"/>
          <w:szCs w:val="26"/>
        </w:rPr>
        <w:t>по середине</w:t>
      </w:r>
      <w:proofErr w:type="gramEnd"/>
      <w:r w:rsidRPr="002A6799">
        <w:rPr>
          <w:sz w:val="26"/>
          <w:szCs w:val="26"/>
        </w:rPr>
        <w:t xml:space="preserve"> языка.</w:t>
      </w:r>
    </w:p>
    <w:p w:rsidR="005D0C93" w:rsidRPr="002A6799" w:rsidRDefault="005D0C93" w:rsidP="005D0C93">
      <w:pPr>
        <w:rPr>
          <w:i/>
          <w:sz w:val="26"/>
          <w:szCs w:val="26"/>
        </w:rPr>
      </w:pPr>
      <w:r w:rsidRPr="00067EF7">
        <w:rPr>
          <w:b/>
          <w:sz w:val="26"/>
          <w:szCs w:val="26"/>
        </w:rPr>
        <w:t>7.</w:t>
      </w:r>
      <w:r w:rsidRPr="00067EF7">
        <w:rPr>
          <w:i/>
          <w:color w:val="E36C0A" w:themeColor="accent6" w:themeShade="BF"/>
          <w:sz w:val="26"/>
          <w:szCs w:val="26"/>
        </w:rPr>
        <w:t>«Горка» («мостик»)</w:t>
      </w:r>
    </w:p>
    <w:p w:rsidR="005D0C93" w:rsidRPr="002A6799" w:rsidRDefault="005D0C93" w:rsidP="005D0C93">
      <w:pPr>
        <w:rPr>
          <w:sz w:val="26"/>
          <w:szCs w:val="26"/>
        </w:rPr>
      </w:pPr>
      <w:r w:rsidRPr="002A6799">
        <w:rPr>
          <w:sz w:val="26"/>
          <w:szCs w:val="26"/>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5D0C93" w:rsidRPr="00067EF7" w:rsidRDefault="005D0C93" w:rsidP="005D0C93">
      <w:pPr>
        <w:rPr>
          <w:i/>
          <w:color w:val="E36C0A" w:themeColor="accent6" w:themeShade="BF"/>
          <w:sz w:val="26"/>
          <w:szCs w:val="26"/>
        </w:rPr>
      </w:pPr>
      <w:r w:rsidRPr="00067EF7">
        <w:rPr>
          <w:b/>
          <w:sz w:val="26"/>
          <w:szCs w:val="26"/>
        </w:rPr>
        <w:t>8.</w:t>
      </w:r>
      <w:r w:rsidRPr="00067EF7">
        <w:rPr>
          <w:i/>
          <w:color w:val="E36C0A" w:themeColor="accent6" w:themeShade="BF"/>
          <w:sz w:val="26"/>
          <w:szCs w:val="26"/>
        </w:rPr>
        <w:t>«Ветерок дует с горки»</w:t>
      </w:r>
    </w:p>
    <w:p w:rsidR="005D0C93" w:rsidRPr="002A6799" w:rsidRDefault="005D0C93" w:rsidP="005D0C93">
      <w:pPr>
        <w:rPr>
          <w:sz w:val="26"/>
          <w:szCs w:val="26"/>
        </w:rPr>
      </w:pPr>
      <w:r w:rsidRPr="002A6799">
        <w:rPr>
          <w:sz w:val="26"/>
          <w:szCs w:val="26"/>
        </w:rPr>
        <w:t xml:space="preserve">Улыбнуться, приоткрыть рот. Установить язык «горкой», а затем спокойно и плавно подуть </w:t>
      </w:r>
      <w:proofErr w:type="gramStart"/>
      <w:r w:rsidRPr="002A6799">
        <w:rPr>
          <w:sz w:val="26"/>
          <w:szCs w:val="26"/>
        </w:rPr>
        <w:t>по середине</w:t>
      </w:r>
      <w:proofErr w:type="gramEnd"/>
      <w:r w:rsidRPr="002A6799">
        <w:rPr>
          <w:sz w:val="26"/>
          <w:szCs w:val="26"/>
        </w:rPr>
        <w:t xml:space="preserve"> языка. Воздух должен быть холодным.</w:t>
      </w:r>
    </w:p>
    <w:p w:rsidR="005D0C93" w:rsidRDefault="005D0C93" w:rsidP="005D0C93">
      <w:pPr>
        <w:rPr>
          <w:b/>
          <w:sz w:val="26"/>
          <w:szCs w:val="26"/>
        </w:rPr>
      </w:pPr>
    </w:p>
    <w:p w:rsidR="005D0C93" w:rsidRDefault="005D0C93" w:rsidP="005D0C93">
      <w:pPr>
        <w:rPr>
          <w:b/>
          <w:sz w:val="26"/>
          <w:szCs w:val="26"/>
        </w:rPr>
      </w:pPr>
    </w:p>
    <w:p w:rsidR="005D0C93" w:rsidRDefault="005D0C93" w:rsidP="005D0C93">
      <w:pPr>
        <w:rPr>
          <w:b/>
          <w:sz w:val="26"/>
          <w:szCs w:val="26"/>
        </w:rPr>
      </w:pPr>
    </w:p>
    <w:p w:rsidR="005D0C93" w:rsidRPr="00067EF7" w:rsidRDefault="005D0C93" w:rsidP="005D0C93">
      <w:pPr>
        <w:rPr>
          <w:color w:val="E36C0A" w:themeColor="accent6" w:themeShade="BF"/>
          <w:sz w:val="26"/>
          <w:szCs w:val="26"/>
        </w:rPr>
      </w:pPr>
      <w:r w:rsidRPr="00067EF7">
        <w:rPr>
          <w:b/>
          <w:sz w:val="26"/>
          <w:szCs w:val="26"/>
        </w:rPr>
        <w:lastRenderedPageBreak/>
        <w:t>9</w:t>
      </w:r>
      <w:r w:rsidRPr="002A6799">
        <w:rPr>
          <w:sz w:val="26"/>
          <w:szCs w:val="26"/>
        </w:rPr>
        <w:t xml:space="preserve">. </w:t>
      </w:r>
      <w:r w:rsidRPr="00067EF7">
        <w:rPr>
          <w:i/>
          <w:color w:val="E36C0A" w:themeColor="accent6" w:themeShade="BF"/>
          <w:sz w:val="26"/>
          <w:szCs w:val="26"/>
        </w:rPr>
        <w:t>«Мостик построим – мостик разрушим»</w:t>
      </w:r>
    </w:p>
    <w:p w:rsidR="005D0C93" w:rsidRPr="002A6799" w:rsidRDefault="005D0C93" w:rsidP="005D0C93">
      <w:pPr>
        <w:rPr>
          <w:sz w:val="26"/>
          <w:szCs w:val="26"/>
        </w:rPr>
      </w:pPr>
      <w:r w:rsidRPr="002A6799">
        <w:rPr>
          <w:sz w:val="26"/>
          <w:szCs w:val="26"/>
        </w:rPr>
        <w:t>Улыбнуться, установить кончик языка за нижние зубы, напрячь язык, чтобы он принял положение мостика или горки («Мостик построим»). Удержать язык в расслабленном и напряжённом состоянии по 3-5 секунд.</w:t>
      </w:r>
    </w:p>
    <w:p w:rsidR="005D0C93" w:rsidRPr="002A6799" w:rsidRDefault="005D0C93" w:rsidP="005D0C93">
      <w:pPr>
        <w:rPr>
          <w:sz w:val="26"/>
          <w:szCs w:val="26"/>
        </w:rPr>
      </w:pPr>
      <w:r w:rsidRPr="00067EF7">
        <w:rPr>
          <w:b/>
          <w:sz w:val="26"/>
          <w:szCs w:val="26"/>
        </w:rPr>
        <w:t>10.</w:t>
      </w:r>
      <w:r w:rsidRPr="00067EF7">
        <w:rPr>
          <w:i/>
          <w:color w:val="E36C0A" w:themeColor="accent6" w:themeShade="BF"/>
          <w:sz w:val="26"/>
          <w:szCs w:val="26"/>
        </w:rPr>
        <w:t>«Чистим нижние зубы»</w:t>
      </w:r>
      <w:r w:rsidRPr="002A6799">
        <w:rPr>
          <w:sz w:val="26"/>
          <w:szCs w:val="26"/>
        </w:rPr>
        <w:t>(с внутренней стороны)</w:t>
      </w:r>
    </w:p>
    <w:p w:rsidR="005D0C93" w:rsidRPr="002A6799" w:rsidRDefault="005D0C93" w:rsidP="005D0C93">
      <w:pPr>
        <w:rPr>
          <w:sz w:val="26"/>
          <w:szCs w:val="26"/>
        </w:rPr>
      </w:pPr>
      <w:r w:rsidRPr="002A6799">
        <w:rPr>
          <w:sz w:val="26"/>
          <w:szCs w:val="26"/>
        </w:rPr>
        <w:t>Улыбнуться показать зубы, приоткрыть рот и кончиком языка «почистить» нижние зубы с внутренней стороны.</w:t>
      </w:r>
    </w:p>
    <w:p w:rsidR="005D0C93" w:rsidRPr="002A6799" w:rsidRDefault="005D0C93" w:rsidP="005D0C93">
      <w:pPr>
        <w:rPr>
          <w:sz w:val="26"/>
          <w:szCs w:val="26"/>
        </w:rPr>
      </w:pPr>
      <w:r w:rsidRPr="00067EF7">
        <w:rPr>
          <w:b/>
          <w:sz w:val="26"/>
          <w:szCs w:val="26"/>
        </w:rPr>
        <w:t>11</w:t>
      </w:r>
      <w:r w:rsidRPr="002A6799">
        <w:rPr>
          <w:sz w:val="26"/>
          <w:szCs w:val="26"/>
        </w:rPr>
        <w:t xml:space="preserve">. </w:t>
      </w:r>
      <w:r w:rsidRPr="00067EF7">
        <w:rPr>
          <w:i/>
          <w:color w:val="E36C0A" w:themeColor="accent6" w:themeShade="BF"/>
          <w:sz w:val="26"/>
          <w:szCs w:val="26"/>
        </w:rPr>
        <w:t>«Катушка»</w:t>
      </w:r>
    </w:p>
    <w:p w:rsidR="005D0C93" w:rsidRPr="002A6799" w:rsidRDefault="005D0C93" w:rsidP="005D0C93">
      <w:pPr>
        <w:rPr>
          <w:sz w:val="26"/>
          <w:szCs w:val="26"/>
        </w:rPr>
      </w:pPr>
      <w:r w:rsidRPr="002A6799">
        <w:rPr>
          <w:sz w:val="26"/>
          <w:szCs w:val="26"/>
        </w:rPr>
        <w:t xml:space="preserve">Улыбнуться, открыть рот. Кончик языка упирается в нижние зубы. Широкий язык «выкатывать» вперёд и убирать </w:t>
      </w:r>
      <w:proofErr w:type="gramStart"/>
      <w:r w:rsidRPr="002A6799">
        <w:rPr>
          <w:sz w:val="26"/>
          <w:szCs w:val="26"/>
        </w:rPr>
        <w:t>в глубь</w:t>
      </w:r>
      <w:proofErr w:type="gramEnd"/>
      <w:r w:rsidRPr="002A6799">
        <w:rPr>
          <w:sz w:val="26"/>
          <w:szCs w:val="26"/>
        </w:rPr>
        <w:t xml:space="preserve"> рта. Упражнение повторить 8-10 раз в спокойном темпе.</w:t>
      </w:r>
    </w:p>
    <w:p w:rsidR="005D0C93" w:rsidRPr="002A6799" w:rsidRDefault="005D0C93" w:rsidP="005D0C93">
      <w:pPr>
        <w:rPr>
          <w:sz w:val="26"/>
          <w:szCs w:val="26"/>
        </w:rPr>
      </w:pPr>
      <w:r w:rsidRPr="00067EF7">
        <w:rPr>
          <w:b/>
          <w:sz w:val="26"/>
          <w:szCs w:val="26"/>
        </w:rPr>
        <w:t>12</w:t>
      </w:r>
      <w:r w:rsidRPr="002A6799">
        <w:rPr>
          <w:sz w:val="26"/>
          <w:szCs w:val="26"/>
        </w:rPr>
        <w:t xml:space="preserve">. </w:t>
      </w:r>
      <w:r w:rsidRPr="00067EF7">
        <w:rPr>
          <w:i/>
          <w:color w:val="E36C0A" w:themeColor="accent6" w:themeShade="BF"/>
          <w:sz w:val="26"/>
          <w:szCs w:val="26"/>
        </w:rPr>
        <w:t>«Жуём блинчик»</w:t>
      </w:r>
    </w:p>
    <w:p w:rsidR="005D0C93" w:rsidRPr="002A6799" w:rsidRDefault="005D0C93" w:rsidP="005D0C93">
      <w:pPr>
        <w:rPr>
          <w:sz w:val="26"/>
          <w:szCs w:val="26"/>
        </w:rPr>
      </w:pPr>
      <w:r w:rsidRPr="002A6799">
        <w:rPr>
          <w:sz w:val="26"/>
          <w:szCs w:val="26"/>
        </w:rPr>
        <w:t>Улыбнуться, приоткрыть рот, поставить кончик языка за нижние зубы (как в упражнении «Горка»), потом выдвинуть его чуть вперёд и покусывать свёрнутый язык 10-15 раз.</w:t>
      </w:r>
    </w:p>
    <w:p w:rsidR="005D0C93" w:rsidRPr="002A6799" w:rsidRDefault="005D0C93" w:rsidP="005D0C93">
      <w:pPr>
        <w:rPr>
          <w:b/>
          <w:i/>
          <w:sz w:val="26"/>
          <w:szCs w:val="26"/>
        </w:rPr>
      </w:pPr>
    </w:p>
    <w:p w:rsidR="002A6799" w:rsidRPr="002A6799" w:rsidRDefault="008D605B" w:rsidP="002A6799">
      <w:pPr>
        <w:jc w:val="center"/>
        <w:rPr>
          <w:b/>
          <w:i/>
          <w:color w:val="215868" w:themeColor="accent5" w:themeShade="80"/>
          <w:sz w:val="28"/>
          <w:szCs w:val="28"/>
        </w:rPr>
      </w:pPr>
      <w:r w:rsidRPr="002A6799">
        <w:rPr>
          <w:b/>
          <w:i/>
          <w:color w:val="215868" w:themeColor="accent5" w:themeShade="80"/>
          <w:sz w:val="28"/>
          <w:szCs w:val="28"/>
        </w:rPr>
        <w:t>Комплекс для постановки</w:t>
      </w:r>
    </w:p>
    <w:p w:rsidR="008D605B" w:rsidRPr="002A6799" w:rsidRDefault="008D605B" w:rsidP="002A6799">
      <w:pPr>
        <w:jc w:val="center"/>
        <w:rPr>
          <w:b/>
          <w:i/>
          <w:color w:val="215868" w:themeColor="accent5" w:themeShade="80"/>
          <w:sz w:val="28"/>
          <w:szCs w:val="28"/>
        </w:rPr>
      </w:pPr>
      <w:r w:rsidRPr="002A6799">
        <w:rPr>
          <w:b/>
          <w:i/>
          <w:color w:val="215868" w:themeColor="accent5" w:themeShade="80"/>
          <w:sz w:val="28"/>
          <w:szCs w:val="28"/>
        </w:rPr>
        <w:t xml:space="preserve">шипящих звуков </w:t>
      </w:r>
      <w:r w:rsidR="005D0C93">
        <w:rPr>
          <w:b/>
          <w:i/>
          <w:color w:val="215868" w:themeColor="accent5" w:themeShade="80"/>
          <w:sz w:val="28"/>
          <w:szCs w:val="28"/>
        </w:rPr>
        <w:t>«ш</w:t>
      </w:r>
      <w:proofErr w:type="gramStart"/>
      <w:r w:rsidR="005D0C93">
        <w:rPr>
          <w:b/>
          <w:i/>
          <w:color w:val="215868" w:themeColor="accent5" w:themeShade="80"/>
          <w:sz w:val="28"/>
          <w:szCs w:val="28"/>
        </w:rPr>
        <w:t>,ж</w:t>
      </w:r>
      <w:proofErr w:type="gramEnd"/>
      <w:r w:rsidR="005D0C93">
        <w:rPr>
          <w:b/>
          <w:i/>
          <w:color w:val="215868" w:themeColor="accent5" w:themeShade="80"/>
          <w:sz w:val="28"/>
          <w:szCs w:val="28"/>
        </w:rPr>
        <w:t>,ч,щ»</w:t>
      </w:r>
    </w:p>
    <w:p w:rsidR="008D605B" w:rsidRPr="002A6799" w:rsidRDefault="008D605B" w:rsidP="008D605B">
      <w:pPr>
        <w:rPr>
          <w:sz w:val="26"/>
          <w:szCs w:val="26"/>
        </w:rPr>
      </w:pPr>
      <w:r w:rsidRPr="002A6799">
        <w:rPr>
          <w:b/>
          <w:sz w:val="26"/>
          <w:szCs w:val="26"/>
        </w:rPr>
        <w:t>1</w:t>
      </w:r>
      <w:r w:rsidRPr="002A6799">
        <w:rPr>
          <w:sz w:val="26"/>
          <w:szCs w:val="26"/>
        </w:rPr>
        <w:t>.Губы округлить и вытянуть вперёд («О»).</w:t>
      </w:r>
    </w:p>
    <w:p w:rsidR="008D605B" w:rsidRPr="002A6799" w:rsidRDefault="008D605B" w:rsidP="008D605B">
      <w:pPr>
        <w:rPr>
          <w:i/>
          <w:sz w:val="26"/>
          <w:szCs w:val="26"/>
        </w:rPr>
      </w:pPr>
      <w:r w:rsidRPr="002A6799">
        <w:rPr>
          <w:b/>
          <w:sz w:val="26"/>
          <w:szCs w:val="26"/>
        </w:rPr>
        <w:t>2</w:t>
      </w:r>
      <w:r w:rsidRPr="002A6799">
        <w:rPr>
          <w:i/>
          <w:color w:val="31849B" w:themeColor="accent5" w:themeShade="BF"/>
          <w:sz w:val="26"/>
          <w:szCs w:val="26"/>
        </w:rPr>
        <w:t>.«Чашечка»</w:t>
      </w:r>
    </w:p>
    <w:p w:rsidR="008D605B" w:rsidRDefault="008D605B" w:rsidP="008D605B">
      <w:pPr>
        <w:rPr>
          <w:sz w:val="26"/>
          <w:szCs w:val="26"/>
        </w:rPr>
      </w:pPr>
      <w:r w:rsidRPr="002A6799">
        <w:rPr>
          <w:sz w:val="26"/>
          <w:szCs w:val="26"/>
        </w:rPr>
        <w:t>Улыбнуться, открыть рот и установить язык наверху в форме чашечки.</w:t>
      </w:r>
    </w:p>
    <w:p w:rsidR="005D0C93" w:rsidRPr="002A6799" w:rsidRDefault="005D0C93" w:rsidP="008D605B">
      <w:pPr>
        <w:rPr>
          <w:sz w:val="26"/>
          <w:szCs w:val="26"/>
        </w:rPr>
      </w:pPr>
    </w:p>
    <w:p w:rsidR="008D605B" w:rsidRPr="002A6799" w:rsidRDefault="008D605B" w:rsidP="008D605B">
      <w:pPr>
        <w:rPr>
          <w:sz w:val="26"/>
          <w:szCs w:val="26"/>
        </w:rPr>
      </w:pPr>
      <w:r w:rsidRPr="002A6799">
        <w:rPr>
          <w:b/>
          <w:sz w:val="26"/>
          <w:szCs w:val="26"/>
        </w:rPr>
        <w:lastRenderedPageBreak/>
        <w:t>3</w:t>
      </w:r>
      <w:r w:rsidRPr="002A6799">
        <w:rPr>
          <w:sz w:val="26"/>
          <w:szCs w:val="26"/>
        </w:rPr>
        <w:t xml:space="preserve">. </w:t>
      </w:r>
      <w:r w:rsidRPr="002A6799">
        <w:rPr>
          <w:i/>
          <w:color w:val="31849B" w:themeColor="accent5" w:themeShade="BF"/>
          <w:sz w:val="26"/>
          <w:szCs w:val="26"/>
        </w:rPr>
        <w:t>«Вкусное варенье»</w:t>
      </w:r>
    </w:p>
    <w:p w:rsidR="008D605B" w:rsidRPr="002A6799" w:rsidRDefault="008D605B" w:rsidP="008D605B">
      <w:pPr>
        <w:rPr>
          <w:sz w:val="26"/>
          <w:szCs w:val="26"/>
        </w:rPr>
      </w:pPr>
      <w:r w:rsidRPr="002A6799">
        <w:rPr>
          <w:sz w:val="26"/>
          <w:szCs w:val="26"/>
        </w:rPr>
        <w:t>Улыбнуться, открыть рот и языком в форме чашечки облизывать губу, делая движение сверху вниз. Можно продолжить движение и убрать язык в рот, не разрушая «чашечку».</w:t>
      </w:r>
    </w:p>
    <w:p w:rsidR="008D605B" w:rsidRPr="002A6799" w:rsidRDefault="008D605B" w:rsidP="008D605B">
      <w:pPr>
        <w:rPr>
          <w:sz w:val="26"/>
          <w:szCs w:val="26"/>
        </w:rPr>
      </w:pPr>
      <w:r w:rsidRPr="002A6799">
        <w:rPr>
          <w:b/>
          <w:sz w:val="26"/>
          <w:szCs w:val="26"/>
        </w:rPr>
        <w:t>4</w:t>
      </w:r>
      <w:r w:rsidRPr="002A6799">
        <w:rPr>
          <w:i/>
          <w:color w:val="31849B" w:themeColor="accent5" w:themeShade="BF"/>
          <w:sz w:val="26"/>
          <w:szCs w:val="26"/>
        </w:rPr>
        <w:t>.«Ступеньки</w:t>
      </w:r>
      <w:proofErr w:type="gramStart"/>
      <w:r w:rsidRPr="002A6799">
        <w:rPr>
          <w:i/>
          <w:color w:val="31849B" w:themeColor="accent5" w:themeShade="BF"/>
          <w:sz w:val="26"/>
          <w:szCs w:val="26"/>
        </w:rPr>
        <w:t>»</w:t>
      </w:r>
      <w:r w:rsidRPr="002A6799">
        <w:rPr>
          <w:sz w:val="26"/>
          <w:szCs w:val="26"/>
        </w:rPr>
        <w:t>(</w:t>
      </w:r>
      <w:proofErr w:type="gramEnd"/>
      <w:r w:rsidRPr="002A6799">
        <w:rPr>
          <w:sz w:val="26"/>
          <w:szCs w:val="26"/>
        </w:rPr>
        <w:t>Чередование «чашечка» на верхней губе – «чашечка» на верхних зубах – «чашечка» вверху за зубами)</w:t>
      </w:r>
    </w:p>
    <w:p w:rsidR="008D605B" w:rsidRPr="002A6799" w:rsidRDefault="008D605B" w:rsidP="008D605B">
      <w:pPr>
        <w:rPr>
          <w:sz w:val="26"/>
          <w:szCs w:val="26"/>
        </w:rPr>
      </w:pPr>
      <w:r w:rsidRPr="002A6799">
        <w:rPr>
          <w:sz w:val="26"/>
          <w:szCs w:val="26"/>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8D605B" w:rsidRPr="002A6799" w:rsidRDefault="008D605B" w:rsidP="008D605B">
      <w:pPr>
        <w:rPr>
          <w:sz w:val="26"/>
          <w:szCs w:val="26"/>
        </w:rPr>
      </w:pPr>
      <w:r w:rsidRPr="002A6799">
        <w:rPr>
          <w:b/>
          <w:sz w:val="26"/>
          <w:szCs w:val="26"/>
        </w:rPr>
        <w:t>5</w:t>
      </w:r>
      <w:r w:rsidRPr="002A6799">
        <w:rPr>
          <w:sz w:val="26"/>
          <w:szCs w:val="26"/>
        </w:rPr>
        <w:t xml:space="preserve">. </w:t>
      </w:r>
      <w:r w:rsidRPr="002A6799">
        <w:rPr>
          <w:i/>
          <w:color w:val="31849B" w:themeColor="accent5" w:themeShade="BF"/>
          <w:sz w:val="26"/>
          <w:szCs w:val="26"/>
        </w:rPr>
        <w:t>«Фокус»</w:t>
      </w:r>
      <w:r w:rsidRPr="002A6799">
        <w:rPr>
          <w:sz w:val="26"/>
          <w:szCs w:val="26"/>
        </w:rPr>
        <w:t>(«Дуем с чашечки»)</w:t>
      </w:r>
    </w:p>
    <w:p w:rsidR="008D605B" w:rsidRPr="002A6799" w:rsidRDefault="008D605B" w:rsidP="008D605B">
      <w:pPr>
        <w:rPr>
          <w:sz w:val="26"/>
          <w:szCs w:val="26"/>
        </w:rPr>
      </w:pPr>
      <w:r w:rsidRPr="002A6799">
        <w:rPr>
          <w:sz w:val="26"/>
          <w:szCs w:val="26"/>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8D605B" w:rsidRPr="002A6799" w:rsidRDefault="008D605B" w:rsidP="008D605B">
      <w:pPr>
        <w:rPr>
          <w:i/>
          <w:sz w:val="26"/>
          <w:szCs w:val="26"/>
        </w:rPr>
      </w:pPr>
      <w:r w:rsidRPr="002A6799">
        <w:rPr>
          <w:b/>
          <w:sz w:val="26"/>
          <w:szCs w:val="26"/>
        </w:rPr>
        <w:t>6</w:t>
      </w:r>
      <w:r w:rsidRPr="002A6799">
        <w:rPr>
          <w:b/>
          <w:i/>
          <w:sz w:val="26"/>
          <w:szCs w:val="26"/>
        </w:rPr>
        <w:t>.</w:t>
      </w:r>
      <w:r w:rsidRPr="002A6799">
        <w:rPr>
          <w:i/>
          <w:color w:val="31849B" w:themeColor="accent5" w:themeShade="BF"/>
          <w:sz w:val="26"/>
          <w:szCs w:val="26"/>
        </w:rPr>
        <w:t>«Не разбей чашечку»</w:t>
      </w:r>
    </w:p>
    <w:p w:rsidR="008D605B" w:rsidRPr="002A6799" w:rsidRDefault="008D605B" w:rsidP="008D605B">
      <w:pPr>
        <w:rPr>
          <w:sz w:val="26"/>
          <w:szCs w:val="26"/>
        </w:rPr>
      </w:pPr>
      <w:r w:rsidRPr="002A6799">
        <w:rPr>
          <w:sz w:val="26"/>
          <w:szCs w:val="26"/>
        </w:rPr>
        <w:t>Придать языку форму «чашечки» и двигать его: выдвигать вперёд и убирать обратно в рот. Удерживать язык снаружи и внутри по 3-5 секунд, не разбирая «чашечки».</w:t>
      </w:r>
    </w:p>
    <w:p w:rsidR="008D605B" w:rsidRPr="002A6799" w:rsidRDefault="008D605B" w:rsidP="008D605B">
      <w:pPr>
        <w:rPr>
          <w:sz w:val="26"/>
          <w:szCs w:val="26"/>
        </w:rPr>
      </w:pPr>
      <w:r w:rsidRPr="002A6799">
        <w:rPr>
          <w:b/>
          <w:sz w:val="26"/>
          <w:szCs w:val="26"/>
        </w:rPr>
        <w:t>7.</w:t>
      </w:r>
      <w:r w:rsidRPr="002A6799">
        <w:rPr>
          <w:i/>
          <w:color w:val="31849B" w:themeColor="accent5" w:themeShade="BF"/>
          <w:sz w:val="26"/>
          <w:szCs w:val="26"/>
        </w:rPr>
        <w:t>«Чистим верхние зубы»</w:t>
      </w:r>
      <w:r w:rsidRPr="002A6799">
        <w:rPr>
          <w:sz w:val="26"/>
          <w:szCs w:val="26"/>
        </w:rPr>
        <w:t>(с внутренней стороны)</w:t>
      </w:r>
    </w:p>
    <w:p w:rsidR="008D605B" w:rsidRDefault="008D605B" w:rsidP="008D605B">
      <w:pPr>
        <w:rPr>
          <w:sz w:val="26"/>
          <w:szCs w:val="26"/>
        </w:rPr>
      </w:pPr>
      <w:r w:rsidRPr="002A6799">
        <w:rPr>
          <w:sz w:val="26"/>
          <w:szCs w:val="26"/>
        </w:rPr>
        <w:t>Улыбнуться, открыть рот и широким языком «почистить» верхние зубы с внутренней стороны, делая движения из стороны в сторону.</w:t>
      </w:r>
    </w:p>
    <w:p w:rsidR="00067EF7" w:rsidRPr="002A6799" w:rsidRDefault="00067EF7" w:rsidP="008D605B">
      <w:pPr>
        <w:rPr>
          <w:sz w:val="26"/>
          <w:szCs w:val="26"/>
        </w:rPr>
      </w:pPr>
    </w:p>
    <w:p w:rsidR="00067EF7" w:rsidRPr="004D69DA" w:rsidRDefault="00067EF7" w:rsidP="00067EF7">
      <w:pPr>
        <w:widowControl w:val="0"/>
        <w:rPr>
          <w:rFonts w:ascii="Tahoma" w:hAnsi="Tahoma" w:cs="Tahoma"/>
          <w:color w:val="000000"/>
          <w:kern w:val="28"/>
          <w:sz w:val="17"/>
          <w:szCs w:val="17"/>
        </w:rPr>
      </w:pPr>
      <w:r w:rsidRPr="004D69DA">
        <w:rPr>
          <w:rFonts w:ascii="Tahoma" w:hAnsi="Tahoma" w:cs="Tahoma"/>
          <w:color w:val="000000"/>
          <w:kern w:val="28"/>
          <w:sz w:val="17"/>
          <w:szCs w:val="17"/>
        </w:rPr>
        <w:lastRenderedPageBreak/>
        <w:t> </w:t>
      </w:r>
    </w:p>
    <w:p w:rsidR="00067EF7" w:rsidRPr="004D69DA" w:rsidRDefault="0078357E" w:rsidP="00067EF7">
      <w:pPr>
        <w:jc w:val="center"/>
        <w:rPr>
          <w:color w:val="333333"/>
          <w:sz w:val="28"/>
          <w:szCs w:val="28"/>
        </w:rPr>
      </w:pPr>
      <w:r>
        <w:rPr>
          <w:color w:val="333333"/>
          <w:sz w:val="28"/>
          <w:szCs w:val="28"/>
        </w:rPr>
        <w:t>МДОАУ №7</w:t>
      </w:r>
    </w:p>
    <w:p w:rsidR="00067EF7" w:rsidRPr="004D69DA" w:rsidRDefault="00067EF7" w:rsidP="00067EF7">
      <w:pPr>
        <w:rPr>
          <w:color w:val="333333"/>
          <w:sz w:val="28"/>
          <w:szCs w:val="28"/>
        </w:rPr>
      </w:pPr>
    </w:p>
    <w:p w:rsidR="00067EF7" w:rsidRPr="004D69DA" w:rsidRDefault="00067EF7" w:rsidP="00067EF7">
      <w:pPr>
        <w:rPr>
          <w:color w:val="333333"/>
          <w:sz w:val="28"/>
          <w:szCs w:val="28"/>
        </w:rPr>
      </w:pPr>
    </w:p>
    <w:p w:rsidR="005D0C93" w:rsidRDefault="00067EF7" w:rsidP="00067EF7">
      <w:pPr>
        <w:jc w:val="center"/>
        <w:rPr>
          <w:b/>
          <w:bCs/>
          <w:i/>
          <w:color w:val="632423"/>
          <w:sz w:val="52"/>
          <w:szCs w:val="52"/>
        </w:rPr>
      </w:pPr>
      <w:r w:rsidRPr="004D69DA">
        <w:rPr>
          <w:b/>
          <w:bCs/>
          <w:i/>
          <w:color w:val="632423"/>
          <w:sz w:val="52"/>
          <w:szCs w:val="52"/>
        </w:rPr>
        <w:t>Артикуляционная гимнастика</w:t>
      </w:r>
    </w:p>
    <w:p w:rsidR="00067EF7" w:rsidRDefault="00067EF7" w:rsidP="00067EF7">
      <w:pPr>
        <w:jc w:val="center"/>
        <w:rPr>
          <w:b/>
          <w:bCs/>
          <w:i/>
          <w:color w:val="632423"/>
          <w:sz w:val="52"/>
          <w:szCs w:val="52"/>
        </w:rPr>
      </w:pPr>
      <w:r>
        <w:rPr>
          <w:b/>
          <w:bCs/>
          <w:i/>
          <w:color w:val="632423"/>
          <w:sz w:val="52"/>
          <w:szCs w:val="52"/>
        </w:rPr>
        <w:t xml:space="preserve">для </w:t>
      </w:r>
      <w:r w:rsidRPr="00BB55B3">
        <w:rPr>
          <w:b/>
          <w:bCs/>
          <w:i/>
          <w:color w:val="31849B" w:themeColor="accent5" w:themeShade="BF"/>
          <w:sz w:val="52"/>
          <w:szCs w:val="52"/>
        </w:rPr>
        <w:t>шипящих</w:t>
      </w:r>
      <w:r>
        <w:rPr>
          <w:b/>
          <w:bCs/>
          <w:i/>
          <w:color w:val="632423"/>
          <w:sz w:val="52"/>
          <w:szCs w:val="52"/>
        </w:rPr>
        <w:t xml:space="preserve"> и </w:t>
      </w:r>
      <w:r w:rsidRPr="00BB55B3">
        <w:rPr>
          <w:b/>
          <w:bCs/>
          <w:i/>
          <w:color w:val="E36C0A" w:themeColor="accent6" w:themeShade="BF"/>
          <w:sz w:val="52"/>
          <w:szCs w:val="52"/>
        </w:rPr>
        <w:t>свистящих</w:t>
      </w:r>
      <w:r>
        <w:rPr>
          <w:b/>
          <w:bCs/>
          <w:i/>
          <w:color w:val="632423"/>
          <w:sz w:val="52"/>
          <w:szCs w:val="52"/>
        </w:rPr>
        <w:t xml:space="preserve"> звуков</w:t>
      </w:r>
    </w:p>
    <w:p w:rsidR="005D0C93" w:rsidRPr="005D0C93" w:rsidRDefault="005D0C93" w:rsidP="00067EF7">
      <w:pPr>
        <w:jc w:val="center"/>
        <w:rPr>
          <w:b/>
          <w:bCs/>
          <w:i/>
          <w:color w:val="632423"/>
          <w:sz w:val="28"/>
          <w:szCs w:val="28"/>
        </w:rPr>
      </w:pPr>
    </w:p>
    <w:p w:rsidR="00067EF7" w:rsidRPr="004D69DA" w:rsidRDefault="00067EF7" w:rsidP="00067EF7">
      <w:pPr>
        <w:jc w:val="center"/>
        <w:rPr>
          <w:sz w:val="30"/>
          <w:szCs w:val="30"/>
        </w:rPr>
      </w:pPr>
      <w:r>
        <w:rPr>
          <w:noProof/>
          <w:sz w:val="30"/>
          <w:szCs w:val="30"/>
        </w:rPr>
        <w:drawing>
          <wp:inline distT="0" distB="0" distL="0" distR="0">
            <wp:extent cx="3180715" cy="272351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0715" cy="2723515"/>
                    </a:xfrm>
                    <a:prstGeom prst="rect">
                      <a:avLst/>
                    </a:prstGeom>
                    <a:noFill/>
                  </pic:spPr>
                </pic:pic>
              </a:graphicData>
            </a:graphic>
          </wp:inline>
        </w:drawing>
      </w:r>
    </w:p>
    <w:p w:rsidR="005D0C93" w:rsidRPr="004D69DA" w:rsidRDefault="005D0C93" w:rsidP="005D0C93">
      <w:pPr>
        <w:widowControl w:val="0"/>
        <w:ind w:right="265"/>
        <w:jc w:val="right"/>
        <w:rPr>
          <w:rFonts w:ascii="Tahoma" w:hAnsi="Tahoma" w:cs="Tahoma"/>
          <w:b/>
          <w:bCs/>
          <w:color w:val="750A3D"/>
          <w:kern w:val="28"/>
        </w:rPr>
      </w:pPr>
      <w:r w:rsidRPr="004D69DA">
        <w:rPr>
          <w:rFonts w:ascii="Tahoma" w:hAnsi="Tahoma" w:cs="Tahoma"/>
          <w:b/>
          <w:bCs/>
          <w:color w:val="750A3D"/>
          <w:kern w:val="28"/>
        </w:rPr>
        <w:t xml:space="preserve">Выполнила     </w:t>
      </w:r>
    </w:p>
    <w:p w:rsidR="005D0C93" w:rsidRDefault="005D0C93" w:rsidP="005D0C93">
      <w:pPr>
        <w:widowControl w:val="0"/>
        <w:ind w:right="265"/>
        <w:jc w:val="right"/>
        <w:rPr>
          <w:rFonts w:ascii="Tahoma" w:hAnsi="Tahoma" w:cs="Tahoma"/>
          <w:b/>
          <w:bCs/>
          <w:color w:val="750A3D"/>
          <w:kern w:val="28"/>
        </w:rPr>
      </w:pPr>
      <w:r w:rsidRPr="004D69DA">
        <w:rPr>
          <w:rFonts w:ascii="Tahoma" w:hAnsi="Tahoma" w:cs="Tahoma"/>
          <w:b/>
          <w:bCs/>
          <w:color w:val="750A3D"/>
          <w:kern w:val="28"/>
        </w:rPr>
        <w:t>Учитель—логопед</w:t>
      </w:r>
    </w:p>
    <w:p w:rsidR="005D0C93" w:rsidRPr="004D69DA" w:rsidRDefault="0078357E" w:rsidP="005D0C93">
      <w:pPr>
        <w:widowControl w:val="0"/>
        <w:ind w:right="265"/>
        <w:jc w:val="right"/>
        <w:rPr>
          <w:rFonts w:ascii="Tahoma" w:hAnsi="Tahoma" w:cs="Tahoma"/>
          <w:b/>
          <w:bCs/>
          <w:i/>
          <w:iCs/>
          <w:color w:val="750A3D"/>
          <w:kern w:val="28"/>
          <w:sz w:val="28"/>
          <w:szCs w:val="28"/>
        </w:rPr>
      </w:pPr>
      <w:r>
        <w:rPr>
          <w:rFonts w:ascii="Tahoma" w:hAnsi="Tahoma" w:cs="Tahoma"/>
          <w:b/>
          <w:bCs/>
          <w:i/>
          <w:iCs/>
          <w:color w:val="750A3D"/>
          <w:kern w:val="28"/>
          <w:sz w:val="28"/>
          <w:szCs w:val="28"/>
        </w:rPr>
        <w:t>Головкова Анна Салиховна</w:t>
      </w: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78357E" w:rsidRDefault="0078357E" w:rsidP="005D0C93">
      <w:pPr>
        <w:widowControl w:val="0"/>
        <w:autoSpaceDE w:val="0"/>
        <w:autoSpaceDN w:val="0"/>
        <w:adjustRightInd w:val="0"/>
        <w:jc w:val="center"/>
        <w:rPr>
          <w:b/>
          <w:bCs/>
          <w:i/>
          <w:color w:val="632423" w:themeColor="accent2" w:themeShade="80"/>
          <w:sz w:val="28"/>
          <w:szCs w:val="28"/>
          <w:u w:val="single"/>
        </w:rPr>
      </w:pPr>
    </w:p>
    <w:p w:rsidR="005D0C93" w:rsidRPr="005D0C93" w:rsidRDefault="005D0C93" w:rsidP="005D0C93">
      <w:pPr>
        <w:widowControl w:val="0"/>
        <w:autoSpaceDE w:val="0"/>
        <w:autoSpaceDN w:val="0"/>
        <w:adjustRightInd w:val="0"/>
        <w:jc w:val="center"/>
        <w:rPr>
          <w:b/>
          <w:bCs/>
          <w:color w:val="632423" w:themeColor="accent2" w:themeShade="80"/>
          <w:sz w:val="28"/>
          <w:szCs w:val="28"/>
        </w:rPr>
      </w:pPr>
      <w:r w:rsidRPr="005D0C93">
        <w:rPr>
          <w:b/>
          <w:bCs/>
          <w:i/>
          <w:color w:val="632423" w:themeColor="accent2" w:themeShade="80"/>
          <w:sz w:val="28"/>
          <w:szCs w:val="28"/>
          <w:u w:val="single"/>
        </w:rPr>
        <w:lastRenderedPageBreak/>
        <w:t>Артикуляционная гимнастика</w:t>
      </w:r>
    </w:p>
    <w:p w:rsidR="005D0C93" w:rsidRPr="005D0C93" w:rsidRDefault="005D0C93" w:rsidP="005D0C93">
      <w:pPr>
        <w:widowControl w:val="0"/>
        <w:autoSpaceDE w:val="0"/>
        <w:autoSpaceDN w:val="0"/>
        <w:adjustRightInd w:val="0"/>
        <w:rPr>
          <w:b/>
          <w:bCs/>
          <w:color w:val="17365D" w:themeColor="text2" w:themeShade="BF"/>
          <w:sz w:val="26"/>
          <w:szCs w:val="26"/>
        </w:rPr>
      </w:pPr>
      <w:r w:rsidRPr="005D0C93">
        <w:rPr>
          <w:color w:val="17365D" w:themeColor="text2" w:themeShade="BF"/>
          <w:sz w:val="26"/>
          <w:szCs w:val="26"/>
        </w:rPr>
        <w:t xml:space="preserve">- это комплекс упражнений для развития мышц артикуляторного аппарата (губ, щек, челюстей, языка, губ, неба) </w:t>
      </w:r>
    </w:p>
    <w:p w:rsidR="005D0C93" w:rsidRPr="005D0C93" w:rsidRDefault="005D0C93" w:rsidP="005D0C93">
      <w:pPr>
        <w:pStyle w:val="a3"/>
        <w:spacing w:before="0" w:beforeAutospacing="0" w:after="0" w:afterAutospacing="0"/>
        <w:rPr>
          <w:color w:val="17365D" w:themeColor="text2" w:themeShade="BF"/>
          <w:sz w:val="26"/>
          <w:szCs w:val="26"/>
        </w:rPr>
      </w:pPr>
      <w:r w:rsidRPr="005D0C93">
        <w:rPr>
          <w:b/>
          <w:bCs/>
          <w:color w:val="0F243E" w:themeColor="text2" w:themeShade="80"/>
          <w:sz w:val="26"/>
          <w:szCs w:val="26"/>
        </w:rPr>
        <w:t>Цель артикуляционной гимнастики</w:t>
      </w:r>
      <w:r w:rsidRPr="005D0C93">
        <w:rPr>
          <w:color w:val="0F243E" w:themeColor="text2" w:themeShade="80"/>
          <w:sz w:val="26"/>
          <w:szCs w:val="26"/>
        </w:rPr>
        <w:t xml:space="preserve">  </w:t>
      </w:r>
      <w:r w:rsidRPr="005D0C93">
        <w:rPr>
          <w:color w:val="17365D" w:themeColor="text2" w:themeShade="BF"/>
          <w:sz w:val="26"/>
          <w:szCs w:val="26"/>
        </w:rPr>
        <w:t xml:space="preserve">заключается в том, чтобы трудный для ребёнка уклад, нарушенного звука, разложить на лёгкие простые элементы, а затем объединить их, и получить требуемый артикуляторный уклад. При отборе упражнений для  артикуляционной гимнастики, необходимо учитывать характер дефекта, нормальную артикуляцию звука. В процессе артикуляторной гимнастики отрабатываются все основные компоненты правильной артикуляции звука, каждый элемент тормозит неправильные движения, которые дифференцируются с нужными, правильными движениями. </w:t>
      </w:r>
    </w:p>
    <w:p w:rsidR="005D0C93" w:rsidRPr="005D0C93" w:rsidRDefault="005D0C93" w:rsidP="005D0C93">
      <w:pPr>
        <w:pStyle w:val="a3"/>
        <w:spacing w:before="0" w:beforeAutospacing="0" w:after="0" w:afterAutospacing="0"/>
        <w:rPr>
          <w:sz w:val="26"/>
          <w:szCs w:val="26"/>
        </w:rPr>
      </w:pPr>
    </w:p>
    <w:p w:rsidR="005D0C93" w:rsidRPr="005D0C93" w:rsidRDefault="005D0C93" w:rsidP="005D0C93">
      <w:pPr>
        <w:pStyle w:val="a3"/>
        <w:spacing w:before="0" w:beforeAutospacing="0" w:after="0" w:afterAutospacing="0"/>
        <w:rPr>
          <w:b/>
          <w:i/>
          <w:sz w:val="26"/>
          <w:szCs w:val="26"/>
          <w:u w:val="single"/>
        </w:rPr>
      </w:pPr>
      <w:r w:rsidRPr="005D0C93">
        <w:rPr>
          <w:b/>
          <w:i/>
          <w:sz w:val="26"/>
          <w:szCs w:val="26"/>
          <w:u w:val="single"/>
        </w:rPr>
        <w:t xml:space="preserve">Требования к проведению артикуляционной гимнастики </w:t>
      </w:r>
    </w:p>
    <w:p w:rsidR="005D0C93" w:rsidRPr="005D0C93" w:rsidRDefault="005D0C93" w:rsidP="005D0C93">
      <w:pPr>
        <w:rPr>
          <w:sz w:val="26"/>
          <w:szCs w:val="26"/>
        </w:rPr>
      </w:pPr>
      <w:r w:rsidRPr="005D0C93">
        <w:rPr>
          <w:sz w:val="26"/>
          <w:szCs w:val="26"/>
        </w:rPr>
        <w:t>Важно следить за чистотой выполнения движений (без сопутствующих движений), за плавностью движений, темпом, нормальным тонусом мышц (без излишнего напряжения или вялости), за объемом движений, умением удерживать движение определенное время, за переключаемостью движений, координацией движений языка и губ.</w:t>
      </w:r>
    </w:p>
    <w:p w:rsidR="005D0C93" w:rsidRPr="005D0C93" w:rsidRDefault="005D0C93" w:rsidP="005D0C93">
      <w:pPr>
        <w:pStyle w:val="a3"/>
        <w:spacing w:before="0" w:beforeAutospacing="0" w:after="0" w:afterAutospacing="0"/>
        <w:rPr>
          <w:i/>
          <w:sz w:val="26"/>
          <w:szCs w:val="26"/>
        </w:rPr>
      </w:pPr>
    </w:p>
    <w:p w:rsidR="005D0C93" w:rsidRPr="005D0C93" w:rsidRDefault="005D0C93" w:rsidP="005D0C93">
      <w:pPr>
        <w:pStyle w:val="a3"/>
        <w:spacing w:before="0" w:beforeAutospacing="0" w:after="0" w:afterAutospacing="0"/>
        <w:rPr>
          <w:i/>
          <w:sz w:val="26"/>
          <w:szCs w:val="26"/>
        </w:rPr>
      </w:pPr>
      <w:r w:rsidRPr="005D0C93">
        <w:rPr>
          <w:i/>
          <w:sz w:val="26"/>
          <w:szCs w:val="26"/>
        </w:rPr>
        <w:lastRenderedPageBreak/>
        <w:t>Проводить гимнастику следует  несколько раз в день,  каждый день, перед зеркалом. Не следует предлагать детям более 2-3 упражнений за раз.</w:t>
      </w:r>
    </w:p>
    <w:p w:rsidR="005D0C93" w:rsidRPr="005D0C93" w:rsidRDefault="005D0C93" w:rsidP="005D0C93">
      <w:pPr>
        <w:rPr>
          <w:sz w:val="26"/>
          <w:szCs w:val="26"/>
        </w:rPr>
      </w:pPr>
    </w:p>
    <w:p w:rsidR="008D605B" w:rsidRPr="005D0C93" w:rsidRDefault="008D605B" w:rsidP="008D605B">
      <w:pPr>
        <w:rPr>
          <w:b/>
          <w:i/>
          <w:color w:val="C00000"/>
          <w:sz w:val="28"/>
          <w:szCs w:val="28"/>
        </w:rPr>
      </w:pPr>
      <w:r w:rsidRPr="005D0C93">
        <w:rPr>
          <w:b/>
          <w:i/>
          <w:color w:val="C00000"/>
          <w:sz w:val="28"/>
          <w:szCs w:val="28"/>
        </w:rPr>
        <w:t>Комплекс для постановки звука «Р»</w:t>
      </w:r>
    </w:p>
    <w:p w:rsidR="008D605B" w:rsidRPr="005D0C93" w:rsidRDefault="008D605B" w:rsidP="008D605B">
      <w:pPr>
        <w:rPr>
          <w:sz w:val="26"/>
          <w:szCs w:val="26"/>
        </w:rPr>
      </w:pPr>
      <w:r w:rsidRPr="005D0C93">
        <w:rPr>
          <w:b/>
          <w:sz w:val="26"/>
          <w:szCs w:val="26"/>
        </w:rPr>
        <w:t>1</w:t>
      </w:r>
      <w:r w:rsidRPr="00BB55B3">
        <w:rPr>
          <w:i/>
          <w:color w:val="C0504D" w:themeColor="accent2"/>
          <w:sz w:val="26"/>
          <w:szCs w:val="26"/>
        </w:rPr>
        <w:t>.«Чистим верхние зубки»</w:t>
      </w:r>
      <w:r w:rsidRPr="005D0C93">
        <w:rPr>
          <w:sz w:val="26"/>
          <w:szCs w:val="26"/>
        </w:rPr>
        <w:t>(с внутренней стороны)</w:t>
      </w:r>
    </w:p>
    <w:p w:rsidR="008D605B" w:rsidRDefault="008D605B" w:rsidP="008D605B">
      <w:pPr>
        <w:rPr>
          <w:sz w:val="26"/>
          <w:szCs w:val="26"/>
        </w:rPr>
      </w:pPr>
      <w:r w:rsidRPr="005D0C93">
        <w:rPr>
          <w:sz w:val="26"/>
          <w:szCs w:val="26"/>
        </w:rPr>
        <w:t>Улыбнуться, открыть рот (видны верхние и нижние зуб) и широким язычком «почистить» верхние зубы с внутренней стороны, делая движения из стороны в сторону.</w:t>
      </w:r>
    </w:p>
    <w:p w:rsidR="00824B98" w:rsidRPr="005D0C93" w:rsidRDefault="00824B98" w:rsidP="008D605B">
      <w:pPr>
        <w:rPr>
          <w:sz w:val="26"/>
          <w:szCs w:val="26"/>
        </w:rPr>
      </w:pPr>
    </w:p>
    <w:p w:rsidR="008D605B" w:rsidRPr="005D0C93" w:rsidRDefault="008D605B" w:rsidP="008D605B">
      <w:pPr>
        <w:rPr>
          <w:sz w:val="26"/>
          <w:szCs w:val="26"/>
        </w:rPr>
      </w:pPr>
      <w:r w:rsidRPr="005D0C93">
        <w:rPr>
          <w:b/>
          <w:sz w:val="26"/>
          <w:szCs w:val="26"/>
        </w:rPr>
        <w:t>2</w:t>
      </w:r>
      <w:r w:rsidRPr="00BB55B3">
        <w:rPr>
          <w:i/>
          <w:color w:val="C0504D" w:themeColor="accent2"/>
          <w:sz w:val="26"/>
          <w:szCs w:val="26"/>
        </w:rPr>
        <w:t>.«Маляр»</w:t>
      </w:r>
    </w:p>
    <w:p w:rsidR="008D605B" w:rsidRDefault="008D605B" w:rsidP="008D605B">
      <w:pPr>
        <w:rPr>
          <w:sz w:val="26"/>
          <w:szCs w:val="26"/>
        </w:rPr>
      </w:pPr>
      <w:r w:rsidRPr="005D0C93">
        <w:rPr>
          <w:sz w:val="26"/>
          <w:szCs w:val="26"/>
        </w:rPr>
        <w:t>Улыбнуться, открыть рот и «покрасить» кончиком языка твёрдое нёбо («потолочек»), делая движения языком вперёд-назад.</w:t>
      </w:r>
    </w:p>
    <w:p w:rsidR="00824B98" w:rsidRPr="005D0C93" w:rsidRDefault="00824B98" w:rsidP="008D605B">
      <w:pPr>
        <w:rPr>
          <w:sz w:val="26"/>
          <w:szCs w:val="26"/>
        </w:rPr>
      </w:pPr>
    </w:p>
    <w:p w:rsidR="008D605B" w:rsidRPr="005D0C93" w:rsidRDefault="008D605B" w:rsidP="008D605B">
      <w:pPr>
        <w:rPr>
          <w:sz w:val="26"/>
          <w:szCs w:val="26"/>
        </w:rPr>
      </w:pPr>
      <w:r w:rsidRPr="00BB55B3">
        <w:rPr>
          <w:b/>
          <w:sz w:val="26"/>
          <w:szCs w:val="26"/>
        </w:rPr>
        <w:t>3</w:t>
      </w:r>
      <w:r w:rsidRPr="00BB55B3">
        <w:rPr>
          <w:i/>
          <w:color w:val="C0504D" w:themeColor="accent2"/>
          <w:sz w:val="26"/>
          <w:szCs w:val="26"/>
        </w:rPr>
        <w:t>.«Барабанщик»</w:t>
      </w:r>
    </w:p>
    <w:p w:rsidR="008D605B" w:rsidRPr="005D0C93" w:rsidRDefault="008D605B" w:rsidP="008D605B">
      <w:pPr>
        <w:rPr>
          <w:sz w:val="26"/>
          <w:szCs w:val="26"/>
        </w:rPr>
      </w:pPr>
      <w:r w:rsidRPr="005D0C93">
        <w:rPr>
          <w:sz w:val="26"/>
          <w:szCs w:val="26"/>
        </w:rPr>
        <w:t>Улыбнуться, открыть рот и постучать кончиком языка за верхними зубами, звонко, отчётливо и многократно повторяя: «д-д-д». Звук «д» нужно произносить так, чтобы ощущалась выдыхаемая воздушная струя (дуем на кончик языка). Темп убыстряется постепенно.</w:t>
      </w:r>
    </w:p>
    <w:p w:rsidR="008D605B" w:rsidRPr="005D0C93" w:rsidRDefault="008D605B" w:rsidP="008D605B">
      <w:pPr>
        <w:rPr>
          <w:sz w:val="26"/>
          <w:szCs w:val="26"/>
        </w:rPr>
      </w:pPr>
      <w:r w:rsidRPr="005D0C93">
        <w:rPr>
          <w:sz w:val="26"/>
          <w:szCs w:val="26"/>
        </w:rPr>
        <w:t>Варианты: 1. Стучим кончиком языка за верхними зубами, произнося: «дын-дын-дын» («звоночек»).</w:t>
      </w:r>
    </w:p>
    <w:p w:rsidR="008D605B" w:rsidRPr="005D0C93" w:rsidRDefault="008D605B" w:rsidP="008D605B">
      <w:pPr>
        <w:rPr>
          <w:sz w:val="26"/>
          <w:szCs w:val="26"/>
        </w:rPr>
      </w:pPr>
      <w:r w:rsidRPr="005D0C93">
        <w:rPr>
          <w:sz w:val="26"/>
          <w:szCs w:val="26"/>
        </w:rPr>
        <w:t>Стучим и произносим: «т-д-т-д» («скачет лошадка»).</w:t>
      </w:r>
    </w:p>
    <w:p w:rsidR="008D605B" w:rsidRDefault="008D605B" w:rsidP="008D605B">
      <w:pPr>
        <w:rPr>
          <w:sz w:val="26"/>
          <w:szCs w:val="26"/>
        </w:rPr>
      </w:pPr>
      <w:r w:rsidRPr="005D0C93">
        <w:rPr>
          <w:sz w:val="26"/>
          <w:szCs w:val="26"/>
        </w:rPr>
        <w:lastRenderedPageBreak/>
        <w:t>Многократно произносим: «а-д-д-д», «а-д-д-д», «а-д-д-д» («песенка»).</w:t>
      </w:r>
    </w:p>
    <w:p w:rsidR="00824B98" w:rsidRPr="005D0C93" w:rsidRDefault="00824B98" w:rsidP="008D605B">
      <w:pPr>
        <w:rPr>
          <w:sz w:val="26"/>
          <w:szCs w:val="26"/>
        </w:rPr>
      </w:pPr>
    </w:p>
    <w:p w:rsidR="008D605B" w:rsidRPr="00BB55B3" w:rsidRDefault="008D605B" w:rsidP="008D605B">
      <w:pPr>
        <w:rPr>
          <w:i/>
          <w:sz w:val="26"/>
          <w:szCs w:val="26"/>
        </w:rPr>
      </w:pPr>
      <w:r w:rsidRPr="00BB55B3">
        <w:rPr>
          <w:b/>
          <w:sz w:val="26"/>
          <w:szCs w:val="26"/>
        </w:rPr>
        <w:t>5</w:t>
      </w:r>
      <w:r w:rsidRPr="00BB55B3">
        <w:rPr>
          <w:i/>
          <w:color w:val="C0504D" w:themeColor="accent2"/>
          <w:sz w:val="26"/>
          <w:szCs w:val="26"/>
        </w:rPr>
        <w:t>.«Лошадка»</w:t>
      </w:r>
    </w:p>
    <w:p w:rsidR="008D605B" w:rsidRDefault="008D605B" w:rsidP="008D605B">
      <w:pPr>
        <w:rPr>
          <w:sz w:val="26"/>
          <w:szCs w:val="26"/>
        </w:rPr>
      </w:pPr>
      <w:r w:rsidRPr="005D0C93">
        <w:rPr>
          <w:sz w:val="26"/>
          <w:szCs w:val="26"/>
        </w:rPr>
        <w:t>Улыбнуться, открыть рот и пощёлкать кончиком языка («лошадка цокает копытами»).</w:t>
      </w:r>
    </w:p>
    <w:p w:rsidR="00824B98" w:rsidRPr="005D0C93" w:rsidRDefault="00824B98" w:rsidP="008D605B">
      <w:pPr>
        <w:rPr>
          <w:sz w:val="26"/>
          <w:szCs w:val="26"/>
        </w:rPr>
      </w:pPr>
    </w:p>
    <w:p w:rsidR="008D605B" w:rsidRPr="005D0C93" w:rsidRDefault="008D605B" w:rsidP="008D605B">
      <w:pPr>
        <w:rPr>
          <w:sz w:val="26"/>
          <w:szCs w:val="26"/>
        </w:rPr>
      </w:pPr>
      <w:r w:rsidRPr="00BB55B3">
        <w:rPr>
          <w:b/>
          <w:sz w:val="26"/>
          <w:szCs w:val="26"/>
        </w:rPr>
        <w:t>6</w:t>
      </w:r>
      <w:r w:rsidRPr="00BB55B3">
        <w:rPr>
          <w:i/>
          <w:color w:val="C0504D" w:themeColor="accent2"/>
          <w:sz w:val="26"/>
          <w:szCs w:val="26"/>
        </w:rPr>
        <w:t>.«Грибок»</w:t>
      </w:r>
    </w:p>
    <w:p w:rsidR="008D605B" w:rsidRDefault="008D605B" w:rsidP="008D605B">
      <w:pPr>
        <w:rPr>
          <w:sz w:val="26"/>
          <w:szCs w:val="26"/>
        </w:rPr>
      </w:pPr>
      <w:r w:rsidRPr="005D0C93">
        <w:rPr>
          <w:sz w:val="26"/>
          <w:szCs w:val="26"/>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824B98" w:rsidRPr="005D0C93" w:rsidRDefault="00824B98" w:rsidP="008D605B">
      <w:pPr>
        <w:rPr>
          <w:sz w:val="26"/>
          <w:szCs w:val="26"/>
        </w:rPr>
      </w:pPr>
    </w:p>
    <w:p w:rsidR="008D605B" w:rsidRPr="005D0C93" w:rsidRDefault="008D605B" w:rsidP="008D605B">
      <w:pPr>
        <w:rPr>
          <w:sz w:val="26"/>
          <w:szCs w:val="26"/>
        </w:rPr>
      </w:pPr>
      <w:r w:rsidRPr="00BB55B3">
        <w:rPr>
          <w:b/>
          <w:sz w:val="26"/>
          <w:szCs w:val="26"/>
        </w:rPr>
        <w:t>7</w:t>
      </w:r>
      <w:r w:rsidRPr="005D0C93">
        <w:rPr>
          <w:sz w:val="26"/>
          <w:szCs w:val="26"/>
        </w:rPr>
        <w:t xml:space="preserve">. </w:t>
      </w:r>
      <w:r w:rsidRPr="00BB55B3">
        <w:rPr>
          <w:i/>
          <w:color w:val="C0504D" w:themeColor="accent2"/>
          <w:sz w:val="26"/>
          <w:szCs w:val="26"/>
        </w:rPr>
        <w:t>«Кучер»</w:t>
      </w:r>
    </w:p>
    <w:p w:rsidR="008D605B" w:rsidRPr="005D0C93" w:rsidRDefault="008D605B" w:rsidP="008D605B">
      <w:pPr>
        <w:rPr>
          <w:sz w:val="26"/>
          <w:szCs w:val="26"/>
        </w:rPr>
      </w:pPr>
      <w:r w:rsidRPr="005D0C93">
        <w:rPr>
          <w:sz w:val="26"/>
          <w:szCs w:val="26"/>
        </w:rPr>
        <w:t>Сомкнуть губы и достаточно сильно подуть через них. Губы вибрируют и слышен характерный звук «тпру-у-у».</w:t>
      </w:r>
    </w:p>
    <w:p w:rsidR="008D605B" w:rsidRDefault="008D605B" w:rsidP="008D605B">
      <w:pPr>
        <w:rPr>
          <w:sz w:val="26"/>
          <w:szCs w:val="26"/>
        </w:rPr>
      </w:pPr>
      <w:r w:rsidRPr="005D0C93">
        <w:rPr>
          <w:sz w:val="26"/>
          <w:szCs w:val="26"/>
        </w:rPr>
        <w:t>Варианты: положить между губ широкий край языка и подуть. Край языка будет вибрировать вместе с губами («едем на мотоцикле»).</w:t>
      </w:r>
    </w:p>
    <w:p w:rsidR="00BB55B3" w:rsidRDefault="00BB55B3" w:rsidP="008D605B">
      <w:pPr>
        <w:rPr>
          <w:sz w:val="26"/>
          <w:szCs w:val="26"/>
        </w:rPr>
      </w:pPr>
    </w:p>
    <w:p w:rsidR="00824B98" w:rsidRDefault="00824B98" w:rsidP="008D605B">
      <w:pPr>
        <w:rPr>
          <w:sz w:val="26"/>
          <w:szCs w:val="26"/>
        </w:rPr>
      </w:pPr>
    </w:p>
    <w:p w:rsidR="00824B98" w:rsidRDefault="00824B98" w:rsidP="008D605B">
      <w:pPr>
        <w:rPr>
          <w:sz w:val="26"/>
          <w:szCs w:val="26"/>
        </w:rPr>
      </w:pPr>
    </w:p>
    <w:p w:rsidR="00824B98" w:rsidRDefault="00824B98" w:rsidP="008D605B">
      <w:pPr>
        <w:rPr>
          <w:sz w:val="26"/>
          <w:szCs w:val="26"/>
        </w:rPr>
      </w:pPr>
    </w:p>
    <w:p w:rsidR="00824B98" w:rsidRDefault="00824B98" w:rsidP="008D605B">
      <w:pPr>
        <w:rPr>
          <w:sz w:val="26"/>
          <w:szCs w:val="26"/>
        </w:rPr>
      </w:pPr>
    </w:p>
    <w:p w:rsidR="00824B98" w:rsidRDefault="00824B98" w:rsidP="008D605B">
      <w:pPr>
        <w:rPr>
          <w:sz w:val="26"/>
          <w:szCs w:val="26"/>
        </w:rPr>
      </w:pPr>
    </w:p>
    <w:p w:rsidR="00824B98" w:rsidRDefault="00824B98" w:rsidP="008D605B">
      <w:pPr>
        <w:rPr>
          <w:sz w:val="26"/>
          <w:szCs w:val="26"/>
        </w:rPr>
      </w:pPr>
    </w:p>
    <w:p w:rsidR="00824B98" w:rsidRDefault="00824B98" w:rsidP="008D605B">
      <w:pPr>
        <w:rPr>
          <w:sz w:val="26"/>
          <w:szCs w:val="26"/>
        </w:rPr>
      </w:pPr>
    </w:p>
    <w:p w:rsidR="00824B98" w:rsidRPr="005D0C93" w:rsidRDefault="00824B98" w:rsidP="008D605B">
      <w:pPr>
        <w:rPr>
          <w:sz w:val="26"/>
          <w:szCs w:val="26"/>
        </w:rPr>
      </w:pPr>
    </w:p>
    <w:p w:rsidR="008D605B" w:rsidRPr="00BB55B3" w:rsidRDefault="008D605B" w:rsidP="008D605B">
      <w:pPr>
        <w:rPr>
          <w:b/>
          <w:i/>
          <w:color w:val="4F6228" w:themeColor="accent3" w:themeShade="80"/>
          <w:sz w:val="28"/>
          <w:szCs w:val="28"/>
        </w:rPr>
      </w:pPr>
      <w:r w:rsidRPr="00BB55B3">
        <w:rPr>
          <w:b/>
          <w:i/>
          <w:color w:val="4F6228" w:themeColor="accent3" w:themeShade="80"/>
          <w:sz w:val="28"/>
          <w:szCs w:val="28"/>
        </w:rPr>
        <w:lastRenderedPageBreak/>
        <w:t>Комплекс для постановки звука «Л»</w:t>
      </w:r>
    </w:p>
    <w:p w:rsidR="008D605B" w:rsidRPr="005D0C93" w:rsidRDefault="008D605B" w:rsidP="008D605B">
      <w:pPr>
        <w:rPr>
          <w:sz w:val="26"/>
          <w:szCs w:val="26"/>
        </w:rPr>
      </w:pPr>
      <w:r w:rsidRPr="00BB55B3">
        <w:rPr>
          <w:b/>
          <w:sz w:val="26"/>
          <w:szCs w:val="26"/>
        </w:rPr>
        <w:t>1</w:t>
      </w:r>
      <w:r w:rsidRPr="005D0C93">
        <w:rPr>
          <w:sz w:val="26"/>
          <w:szCs w:val="26"/>
        </w:rPr>
        <w:t xml:space="preserve">. </w:t>
      </w:r>
      <w:r w:rsidRPr="00BB55B3">
        <w:rPr>
          <w:color w:val="76923C" w:themeColor="accent3" w:themeShade="BF"/>
          <w:sz w:val="26"/>
          <w:szCs w:val="26"/>
        </w:rPr>
        <w:t>«Парус»</w:t>
      </w:r>
    </w:p>
    <w:p w:rsidR="008D605B" w:rsidRDefault="008D605B" w:rsidP="008D605B">
      <w:pPr>
        <w:rPr>
          <w:sz w:val="26"/>
          <w:szCs w:val="26"/>
        </w:rPr>
      </w:pPr>
      <w:r w:rsidRPr="005D0C93">
        <w:rPr>
          <w:sz w:val="26"/>
          <w:szCs w:val="26"/>
        </w:rPr>
        <w:t>Улыбнуться, широко открыть рот, поставить язык за верхние зубы так, чтобы кончик языка крепко упирался в зубы. Удерживать 5-10 секунд.</w:t>
      </w:r>
    </w:p>
    <w:p w:rsidR="00824B98" w:rsidRPr="005D0C93" w:rsidRDefault="00824B98" w:rsidP="008D605B">
      <w:pPr>
        <w:rPr>
          <w:sz w:val="26"/>
          <w:szCs w:val="26"/>
        </w:rPr>
      </w:pPr>
    </w:p>
    <w:p w:rsidR="008D605B" w:rsidRPr="005D0C93" w:rsidRDefault="008D605B" w:rsidP="008D605B">
      <w:pPr>
        <w:rPr>
          <w:sz w:val="26"/>
          <w:szCs w:val="26"/>
        </w:rPr>
      </w:pPr>
      <w:r w:rsidRPr="00BB55B3">
        <w:rPr>
          <w:b/>
          <w:sz w:val="26"/>
          <w:szCs w:val="26"/>
        </w:rPr>
        <w:t>2.</w:t>
      </w:r>
      <w:r w:rsidRPr="00BB55B3">
        <w:rPr>
          <w:color w:val="76923C" w:themeColor="accent3" w:themeShade="BF"/>
          <w:sz w:val="26"/>
          <w:szCs w:val="26"/>
        </w:rPr>
        <w:t>«Иголочка»</w:t>
      </w:r>
    </w:p>
    <w:p w:rsidR="008D605B" w:rsidRDefault="008D605B" w:rsidP="008D605B">
      <w:pPr>
        <w:rPr>
          <w:sz w:val="26"/>
          <w:szCs w:val="26"/>
        </w:rPr>
      </w:pPr>
      <w:r w:rsidRPr="005D0C93">
        <w:rPr>
          <w:sz w:val="26"/>
          <w:szCs w:val="26"/>
        </w:rPr>
        <w:t>Открыть рот, язык высунуть как можно чаще, напрячь его, сделать узким и удерживать в таком положении под счёт от 1 до 5-10.</w:t>
      </w:r>
    </w:p>
    <w:p w:rsidR="00BB55B3" w:rsidRDefault="00BB55B3" w:rsidP="008D605B">
      <w:pPr>
        <w:rPr>
          <w:sz w:val="26"/>
          <w:szCs w:val="26"/>
        </w:rPr>
      </w:pPr>
    </w:p>
    <w:p w:rsidR="008D605B" w:rsidRPr="005D0C93" w:rsidRDefault="008D605B" w:rsidP="008D605B">
      <w:pPr>
        <w:rPr>
          <w:sz w:val="26"/>
          <w:szCs w:val="26"/>
        </w:rPr>
      </w:pPr>
      <w:r w:rsidRPr="00BB55B3">
        <w:rPr>
          <w:b/>
          <w:sz w:val="26"/>
          <w:szCs w:val="26"/>
        </w:rPr>
        <w:t>3</w:t>
      </w:r>
      <w:r w:rsidRPr="005D0C93">
        <w:rPr>
          <w:sz w:val="26"/>
          <w:szCs w:val="26"/>
        </w:rPr>
        <w:t xml:space="preserve">. </w:t>
      </w:r>
      <w:r w:rsidRPr="00BB55B3">
        <w:rPr>
          <w:color w:val="76923C" w:themeColor="accent3" w:themeShade="BF"/>
          <w:sz w:val="26"/>
          <w:szCs w:val="26"/>
        </w:rPr>
        <w:t>«Маятник»</w:t>
      </w:r>
    </w:p>
    <w:p w:rsidR="008D605B" w:rsidRDefault="008D605B" w:rsidP="008D605B">
      <w:pPr>
        <w:rPr>
          <w:sz w:val="26"/>
          <w:szCs w:val="26"/>
        </w:rPr>
      </w:pPr>
      <w:r w:rsidRPr="005D0C93">
        <w:rPr>
          <w:sz w:val="26"/>
          <w:szCs w:val="26"/>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824B98" w:rsidRPr="005D0C93" w:rsidRDefault="00824B98" w:rsidP="008D605B">
      <w:pPr>
        <w:rPr>
          <w:sz w:val="26"/>
          <w:szCs w:val="26"/>
        </w:rPr>
      </w:pPr>
    </w:p>
    <w:p w:rsidR="008D605B" w:rsidRPr="005D0C93" w:rsidRDefault="008D605B" w:rsidP="008D605B">
      <w:pPr>
        <w:rPr>
          <w:sz w:val="26"/>
          <w:szCs w:val="26"/>
        </w:rPr>
      </w:pPr>
      <w:r w:rsidRPr="00BB55B3">
        <w:rPr>
          <w:b/>
          <w:sz w:val="26"/>
          <w:szCs w:val="26"/>
        </w:rPr>
        <w:t>4</w:t>
      </w:r>
      <w:r w:rsidRPr="005D0C93">
        <w:rPr>
          <w:sz w:val="26"/>
          <w:szCs w:val="26"/>
        </w:rPr>
        <w:t xml:space="preserve">. </w:t>
      </w:r>
      <w:r w:rsidRPr="00BB55B3">
        <w:rPr>
          <w:color w:val="76923C" w:themeColor="accent3" w:themeShade="BF"/>
          <w:sz w:val="26"/>
          <w:szCs w:val="26"/>
        </w:rPr>
        <w:t>«Змейка»</w:t>
      </w:r>
    </w:p>
    <w:p w:rsidR="008D605B" w:rsidRDefault="008D605B" w:rsidP="008D605B">
      <w:pPr>
        <w:rPr>
          <w:sz w:val="26"/>
          <w:szCs w:val="26"/>
        </w:rPr>
      </w:pPr>
      <w:r w:rsidRPr="005D0C93">
        <w:rPr>
          <w:sz w:val="26"/>
          <w:szCs w:val="26"/>
        </w:rPr>
        <w:t>Открыть рот и производить узким языком движения вперёд-назад («жало змейки»).</w:t>
      </w:r>
    </w:p>
    <w:p w:rsidR="00824B98" w:rsidRPr="005D0C93" w:rsidRDefault="00824B98" w:rsidP="008D605B">
      <w:pPr>
        <w:rPr>
          <w:sz w:val="26"/>
          <w:szCs w:val="26"/>
        </w:rPr>
      </w:pPr>
    </w:p>
    <w:p w:rsidR="008D605B" w:rsidRPr="00BB55B3" w:rsidRDefault="008D605B" w:rsidP="008D605B">
      <w:pPr>
        <w:rPr>
          <w:color w:val="76923C" w:themeColor="accent3" w:themeShade="BF"/>
          <w:sz w:val="26"/>
          <w:szCs w:val="26"/>
        </w:rPr>
      </w:pPr>
      <w:r w:rsidRPr="00BB55B3">
        <w:rPr>
          <w:b/>
          <w:sz w:val="26"/>
          <w:szCs w:val="26"/>
        </w:rPr>
        <w:t>5.</w:t>
      </w:r>
      <w:r w:rsidRPr="00BB55B3">
        <w:rPr>
          <w:color w:val="76923C" w:themeColor="accent3" w:themeShade="BF"/>
          <w:sz w:val="26"/>
          <w:szCs w:val="26"/>
        </w:rPr>
        <w:t>«Индюк»</w:t>
      </w:r>
    </w:p>
    <w:p w:rsidR="008D605B" w:rsidRPr="005D0C93" w:rsidRDefault="008D605B" w:rsidP="008D605B">
      <w:pPr>
        <w:rPr>
          <w:sz w:val="26"/>
          <w:szCs w:val="26"/>
        </w:rPr>
      </w:pPr>
      <w:r w:rsidRPr="005D0C93">
        <w:rPr>
          <w:sz w:val="26"/>
          <w:szCs w:val="26"/>
        </w:rPr>
        <w:t>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«бл-бл» (так «болбочет» индюк).</w:t>
      </w:r>
    </w:p>
    <w:p w:rsidR="008D605B" w:rsidRPr="005D0C93" w:rsidRDefault="008D605B" w:rsidP="008D605B">
      <w:pPr>
        <w:rPr>
          <w:sz w:val="26"/>
          <w:szCs w:val="26"/>
        </w:rPr>
      </w:pPr>
      <w:r w:rsidRPr="00BB55B3">
        <w:rPr>
          <w:b/>
          <w:sz w:val="26"/>
          <w:szCs w:val="26"/>
        </w:rPr>
        <w:lastRenderedPageBreak/>
        <w:t>6.</w:t>
      </w:r>
      <w:r w:rsidRPr="00BB55B3">
        <w:rPr>
          <w:color w:val="76923C" w:themeColor="accent3" w:themeShade="BF"/>
          <w:sz w:val="26"/>
          <w:szCs w:val="26"/>
        </w:rPr>
        <w:t>«Качели»</w:t>
      </w:r>
    </w:p>
    <w:p w:rsidR="008D605B" w:rsidRDefault="008D605B" w:rsidP="008D605B">
      <w:pPr>
        <w:rPr>
          <w:sz w:val="26"/>
          <w:szCs w:val="26"/>
        </w:rPr>
      </w:pPr>
      <w:r w:rsidRPr="005D0C93">
        <w:rPr>
          <w:sz w:val="26"/>
          <w:szCs w:val="26"/>
        </w:rPr>
        <w:t>Улыбнуться, показать зубы, приоткрыть рот, положить широкий язык за нижние зубы (с внутренней стороны), удерживать в таком положении 3-5 секунд. Потом поднять широкий язык за верхние зубы (с внутренней стороны) и удерживать 3-5 секунд. Так, поочерёдно, менять положение языка 4-6 раз.</w:t>
      </w:r>
    </w:p>
    <w:p w:rsidR="00824B98" w:rsidRPr="005D0C93" w:rsidRDefault="00824B98" w:rsidP="008D605B">
      <w:pPr>
        <w:rPr>
          <w:sz w:val="26"/>
          <w:szCs w:val="26"/>
        </w:rPr>
      </w:pPr>
    </w:p>
    <w:p w:rsidR="008D605B" w:rsidRPr="005D0C93" w:rsidRDefault="008D605B" w:rsidP="008D605B">
      <w:pPr>
        <w:rPr>
          <w:sz w:val="26"/>
          <w:szCs w:val="26"/>
        </w:rPr>
      </w:pPr>
      <w:r w:rsidRPr="00BB55B3">
        <w:rPr>
          <w:b/>
          <w:sz w:val="26"/>
          <w:szCs w:val="26"/>
        </w:rPr>
        <w:t>7</w:t>
      </w:r>
      <w:r w:rsidRPr="00BB55B3">
        <w:rPr>
          <w:color w:val="76923C" w:themeColor="accent3" w:themeShade="BF"/>
          <w:sz w:val="26"/>
          <w:szCs w:val="26"/>
        </w:rPr>
        <w:t>.«Пароход»</w:t>
      </w:r>
    </w:p>
    <w:p w:rsidR="008D605B" w:rsidRPr="005D0C93" w:rsidRDefault="008D605B" w:rsidP="008D605B">
      <w:pPr>
        <w:rPr>
          <w:sz w:val="26"/>
          <w:szCs w:val="26"/>
        </w:rPr>
      </w:pPr>
      <w:r w:rsidRPr="005D0C93">
        <w:rPr>
          <w:sz w:val="26"/>
          <w:szCs w:val="26"/>
        </w:rPr>
        <w:t>Слегка улыбнуться, высунуть язык, зажать его зубами и петь звук «ы-ы-ы» («пароход гудит»).</w:t>
      </w: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8D605B" w:rsidRPr="005D0C93" w:rsidRDefault="008D605B" w:rsidP="00761C56">
      <w:pPr>
        <w:rPr>
          <w:sz w:val="26"/>
          <w:szCs w:val="26"/>
        </w:rPr>
      </w:pPr>
    </w:p>
    <w:p w:rsidR="00BB55B3" w:rsidRDefault="00BB55B3" w:rsidP="00BB55B3">
      <w:pPr>
        <w:jc w:val="center"/>
        <w:rPr>
          <w:color w:val="333333"/>
          <w:sz w:val="28"/>
          <w:szCs w:val="28"/>
        </w:rPr>
      </w:pPr>
    </w:p>
    <w:p w:rsidR="00BB55B3" w:rsidRDefault="00BB55B3" w:rsidP="00BB55B3">
      <w:pPr>
        <w:jc w:val="center"/>
        <w:rPr>
          <w:color w:val="333333"/>
          <w:sz w:val="28"/>
          <w:szCs w:val="28"/>
        </w:rPr>
      </w:pPr>
    </w:p>
    <w:p w:rsidR="00BB55B3" w:rsidRDefault="00BB55B3" w:rsidP="00BB55B3">
      <w:pPr>
        <w:jc w:val="center"/>
        <w:rPr>
          <w:color w:val="333333"/>
          <w:sz w:val="28"/>
          <w:szCs w:val="28"/>
        </w:rPr>
      </w:pPr>
    </w:p>
    <w:p w:rsidR="00BB55B3" w:rsidRDefault="00BB55B3" w:rsidP="00BB55B3">
      <w:pPr>
        <w:jc w:val="center"/>
        <w:rPr>
          <w:color w:val="333333"/>
          <w:sz w:val="28"/>
          <w:szCs w:val="28"/>
        </w:rPr>
      </w:pPr>
    </w:p>
    <w:p w:rsidR="00824B98" w:rsidRDefault="00824B98" w:rsidP="00BB55B3">
      <w:pPr>
        <w:jc w:val="center"/>
        <w:rPr>
          <w:color w:val="333333"/>
          <w:sz w:val="28"/>
          <w:szCs w:val="28"/>
        </w:rPr>
      </w:pPr>
    </w:p>
    <w:p w:rsidR="00824B98" w:rsidRDefault="00824B98" w:rsidP="00BB55B3">
      <w:pPr>
        <w:jc w:val="center"/>
        <w:rPr>
          <w:color w:val="333333"/>
          <w:sz w:val="28"/>
          <w:szCs w:val="28"/>
        </w:rPr>
      </w:pPr>
    </w:p>
    <w:p w:rsidR="00824B98" w:rsidRDefault="00824B98" w:rsidP="00BB55B3">
      <w:pPr>
        <w:jc w:val="center"/>
        <w:rPr>
          <w:color w:val="333333"/>
          <w:sz w:val="28"/>
          <w:szCs w:val="28"/>
        </w:rPr>
      </w:pPr>
    </w:p>
    <w:p w:rsidR="00824B98" w:rsidRDefault="00824B98" w:rsidP="00BB55B3">
      <w:pPr>
        <w:jc w:val="center"/>
        <w:rPr>
          <w:color w:val="333333"/>
          <w:sz w:val="28"/>
          <w:szCs w:val="28"/>
        </w:rPr>
      </w:pPr>
    </w:p>
    <w:p w:rsidR="00824B98" w:rsidRDefault="00824B98" w:rsidP="00BB55B3">
      <w:pPr>
        <w:jc w:val="center"/>
        <w:rPr>
          <w:color w:val="333333"/>
          <w:sz w:val="28"/>
          <w:szCs w:val="28"/>
        </w:rPr>
      </w:pPr>
    </w:p>
    <w:p w:rsidR="00824B98" w:rsidRDefault="00824B98" w:rsidP="00BB55B3">
      <w:pPr>
        <w:jc w:val="center"/>
        <w:rPr>
          <w:color w:val="333333"/>
          <w:sz w:val="28"/>
          <w:szCs w:val="28"/>
        </w:rPr>
      </w:pPr>
    </w:p>
    <w:p w:rsidR="00824B98" w:rsidRDefault="00824B98" w:rsidP="00BB55B3">
      <w:pPr>
        <w:jc w:val="center"/>
        <w:rPr>
          <w:color w:val="333333"/>
          <w:sz w:val="28"/>
          <w:szCs w:val="28"/>
        </w:rPr>
      </w:pPr>
    </w:p>
    <w:p w:rsidR="00BB55B3" w:rsidRPr="004D69DA" w:rsidRDefault="0078357E" w:rsidP="00BB55B3">
      <w:pPr>
        <w:jc w:val="center"/>
        <w:rPr>
          <w:color w:val="333333"/>
          <w:sz w:val="28"/>
          <w:szCs w:val="28"/>
        </w:rPr>
      </w:pPr>
      <w:r>
        <w:rPr>
          <w:color w:val="333333"/>
          <w:sz w:val="28"/>
          <w:szCs w:val="28"/>
        </w:rPr>
        <w:t>МДОАУ №7</w:t>
      </w:r>
    </w:p>
    <w:p w:rsidR="00BB55B3" w:rsidRPr="004D69DA" w:rsidRDefault="00BB55B3" w:rsidP="00BB55B3">
      <w:pPr>
        <w:rPr>
          <w:color w:val="333333"/>
          <w:sz w:val="28"/>
          <w:szCs w:val="28"/>
        </w:rPr>
      </w:pPr>
    </w:p>
    <w:p w:rsidR="00BB55B3" w:rsidRDefault="00BB55B3" w:rsidP="00BB55B3">
      <w:pPr>
        <w:jc w:val="center"/>
        <w:rPr>
          <w:b/>
          <w:bCs/>
          <w:i/>
          <w:color w:val="632423"/>
          <w:sz w:val="52"/>
          <w:szCs w:val="52"/>
        </w:rPr>
      </w:pPr>
      <w:r w:rsidRPr="004D69DA">
        <w:rPr>
          <w:b/>
          <w:bCs/>
          <w:i/>
          <w:color w:val="632423"/>
          <w:sz w:val="52"/>
          <w:szCs w:val="52"/>
        </w:rPr>
        <w:t>Артикуляционная гимнастика</w:t>
      </w:r>
    </w:p>
    <w:p w:rsidR="00BB55B3" w:rsidRDefault="00BB55B3" w:rsidP="00BB55B3">
      <w:pPr>
        <w:jc w:val="center"/>
        <w:rPr>
          <w:b/>
          <w:bCs/>
          <w:i/>
          <w:color w:val="632423"/>
          <w:sz w:val="52"/>
          <w:szCs w:val="52"/>
        </w:rPr>
      </w:pPr>
      <w:r>
        <w:rPr>
          <w:b/>
          <w:bCs/>
          <w:i/>
          <w:color w:val="632423"/>
          <w:sz w:val="52"/>
          <w:szCs w:val="52"/>
        </w:rPr>
        <w:t xml:space="preserve">для </w:t>
      </w:r>
      <w:r w:rsidR="00824B98" w:rsidRPr="00824B98">
        <w:rPr>
          <w:b/>
          <w:bCs/>
          <w:i/>
          <w:color w:val="00B050"/>
          <w:sz w:val="52"/>
          <w:szCs w:val="52"/>
        </w:rPr>
        <w:t>сонорных</w:t>
      </w:r>
      <w:r>
        <w:rPr>
          <w:b/>
          <w:bCs/>
          <w:i/>
          <w:color w:val="632423"/>
          <w:sz w:val="52"/>
          <w:szCs w:val="52"/>
        </w:rPr>
        <w:t>звуков</w:t>
      </w:r>
    </w:p>
    <w:p w:rsidR="00BB55B3" w:rsidRPr="005D0C93" w:rsidRDefault="00BB55B3" w:rsidP="00BB55B3">
      <w:pPr>
        <w:jc w:val="center"/>
        <w:rPr>
          <w:b/>
          <w:bCs/>
          <w:i/>
          <w:color w:val="632423"/>
          <w:sz w:val="28"/>
          <w:szCs w:val="28"/>
        </w:rPr>
      </w:pPr>
    </w:p>
    <w:p w:rsidR="00BB55B3" w:rsidRPr="004D69DA" w:rsidRDefault="00BB55B3" w:rsidP="00BB55B3">
      <w:pPr>
        <w:jc w:val="center"/>
        <w:rPr>
          <w:sz w:val="30"/>
          <w:szCs w:val="30"/>
        </w:rPr>
      </w:pPr>
      <w:r>
        <w:rPr>
          <w:noProof/>
          <w:sz w:val="30"/>
          <w:szCs w:val="30"/>
        </w:rPr>
        <w:drawing>
          <wp:inline distT="0" distB="0" distL="0" distR="0">
            <wp:extent cx="3180715" cy="2723515"/>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0715" cy="2723515"/>
                    </a:xfrm>
                    <a:prstGeom prst="rect">
                      <a:avLst/>
                    </a:prstGeom>
                    <a:noFill/>
                  </pic:spPr>
                </pic:pic>
              </a:graphicData>
            </a:graphic>
          </wp:inline>
        </w:drawing>
      </w:r>
    </w:p>
    <w:p w:rsidR="00BB55B3" w:rsidRPr="004D69DA" w:rsidRDefault="00BB55B3" w:rsidP="00BB55B3">
      <w:pPr>
        <w:widowControl w:val="0"/>
        <w:ind w:right="265"/>
        <w:jc w:val="right"/>
        <w:rPr>
          <w:rFonts w:ascii="Tahoma" w:hAnsi="Tahoma" w:cs="Tahoma"/>
          <w:b/>
          <w:bCs/>
          <w:color w:val="750A3D"/>
          <w:kern w:val="28"/>
        </w:rPr>
      </w:pPr>
      <w:r w:rsidRPr="004D69DA">
        <w:rPr>
          <w:rFonts w:ascii="Tahoma" w:hAnsi="Tahoma" w:cs="Tahoma"/>
          <w:b/>
          <w:bCs/>
          <w:color w:val="750A3D"/>
          <w:kern w:val="28"/>
        </w:rPr>
        <w:t xml:space="preserve">Выполнила     </w:t>
      </w:r>
    </w:p>
    <w:p w:rsidR="00BB55B3" w:rsidRDefault="00BB55B3" w:rsidP="00BB55B3">
      <w:pPr>
        <w:widowControl w:val="0"/>
        <w:ind w:right="265"/>
        <w:jc w:val="right"/>
        <w:rPr>
          <w:rFonts w:ascii="Tahoma" w:hAnsi="Tahoma" w:cs="Tahoma"/>
          <w:b/>
          <w:bCs/>
          <w:color w:val="750A3D"/>
          <w:kern w:val="28"/>
        </w:rPr>
      </w:pPr>
      <w:r w:rsidRPr="004D69DA">
        <w:rPr>
          <w:rFonts w:ascii="Tahoma" w:hAnsi="Tahoma" w:cs="Tahoma"/>
          <w:b/>
          <w:bCs/>
          <w:color w:val="750A3D"/>
          <w:kern w:val="28"/>
        </w:rPr>
        <w:t>Учитель—логопед</w:t>
      </w:r>
    </w:p>
    <w:p w:rsidR="008D605B" w:rsidRDefault="0078357E" w:rsidP="00824B98">
      <w:pPr>
        <w:widowControl w:val="0"/>
        <w:ind w:right="265"/>
        <w:jc w:val="right"/>
        <w:rPr>
          <w:rFonts w:ascii="Tahoma" w:hAnsi="Tahoma" w:cs="Tahoma"/>
          <w:b/>
          <w:bCs/>
          <w:i/>
          <w:iCs/>
          <w:color w:val="750A3D"/>
          <w:kern w:val="28"/>
          <w:sz w:val="28"/>
          <w:szCs w:val="28"/>
        </w:rPr>
      </w:pPr>
      <w:r>
        <w:rPr>
          <w:rFonts w:ascii="Tahoma" w:hAnsi="Tahoma" w:cs="Tahoma"/>
          <w:b/>
          <w:bCs/>
          <w:i/>
          <w:iCs/>
          <w:color w:val="750A3D"/>
          <w:kern w:val="28"/>
          <w:sz w:val="28"/>
          <w:szCs w:val="28"/>
        </w:rPr>
        <w:t>Головкова</w:t>
      </w:r>
    </w:p>
    <w:p w:rsidR="0078357E" w:rsidRPr="005D0C93" w:rsidRDefault="0078357E" w:rsidP="00824B98">
      <w:pPr>
        <w:widowControl w:val="0"/>
        <w:ind w:right="265"/>
        <w:jc w:val="right"/>
        <w:rPr>
          <w:sz w:val="26"/>
          <w:szCs w:val="26"/>
        </w:rPr>
      </w:pPr>
      <w:r>
        <w:rPr>
          <w:rFonts w:ascii="Tahoma" w:hAnsi="Tahoma" w:cs="Tahoma"/>
          <w:b/>
          <w:bCs/>
          <w:i/>
          <w:iCs/>
          <w:color w:val="750A3D"/>
          <w:kern w:val="28"/>
          <w:sz w:val="28"/>
          <w:szCs w:val="28"/>
        </w:rPr>
        <w:t>Анна Салиховна</w:t>
      </w:r>
    </w:p>
    <w:sectPr w:rsidR="0078357E" w:rsidRPr="005D0C93" w:rsidSect="00761C56">
      <w:pgSz w:w="16838" w:h="11906" w:orient="landscape"/>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62D"/>
    <w:multiLevelType w:val="multilevel"/>
    <w:tmpl w:val="70E2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B91AC9"/>
    <w:multiLevelType w:val="multilevel"/>
    <w:tmpl w:val="92E6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F631F"/>
    <w:multiLevelType w:val="multilevel"/>
    <w:tmpl w:val="EF9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932D0"/>
    <w:multiLevelType w:val="multilevel"/>
    <w:tmpl w:val="058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EA63EBB"/>
    <w:multiLevelType w:val="multilevel"/>
    <w:tmpl w:val="AAAA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56"/>
    <w:rsid w:val="00063F75"/>
    <w:rsid w:val="00067EF7"/>
    <w:rsid w:val="00197ADE"/>
    <w:rsid w:val="0028003F"/>
    <w:rsid w:val="002A6799"/>
    <w:rsid w:val="00316115"/>
    <w:rsid w:val="0031782F"/>
    <w:rsid w:val="004D69DA"/>
    <w:rsid w:val="004D7C1F"/>
    <w:rsid w:val="005021AD"/>
    <w:rsid w:val="005D0C93"/>
    <w:rsid w:val="00761C56"/>
    <w:rsid w:val="0078357E"/>
    <w:rsid w:val="00824B98"/>
    <w:rsid w:val="008D605B"/>
    <w:rsid w:val="00A223B0"/>
    <w:rsid w:val="00A839C3"/>
    <w:rsid w:val="00A9336B"/>
    <w:rsid w:val="00AA327D"/>
    <w:rsid w:val="00B83B96"/>
    <w:rsid w:val="00BB55B3"/>
    <w:rsid w:val="00BF56C7"/>
    <w:rsid w:val="00F3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C56"/>
    <w:pPr>
      <w:spacing w:before="100" w:beforeAutospacing="1" w:after="100" w:afterAutospacing="1"/>
    </w:pPr>
  </w:style>
  <w:style w:type="paragraph" w:styleId="a4">
    <w:name w:val="Balloon Text"/>
    <w:basedOn w:val="a"/>
    <w:link w:val="a5"/>
    <w:uiPriority w:val="99"/>
    <w:semiHidden/>
    <w:unhideWhenUsed/>
    <w:rsid w:val="00761C56"/>
    <w:rPr>
      <w:rFonts w:ascii="Tahoma" w:hAnsi="Tahoma" w:cs="Tahoma"/>
      <w:sz w:val="16"/>
      <w:szCs w:val="16"/>
    </w:rPr>
  </w:style>
  <w:style w:type="character" w:customStyle="1" w:styleId="a5">
    <w:name w:val="Текст выноски Знак"/>
    <w:basedOn w:val="a0"/>
    <w:link w:val="a4"/>
    <w:uiPriority w:val="99"/>
    <w:semiHidden/>
    <w:rsid w:val="00761C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C56"/>
    <w:pPr>
      <w:spacing w:before="100" w:beforeAutospacing="1" w:after="100" w:afterAutospacing="1"/>
    </w:pPr>
  </w:style>
  <w:style w:type="paragraph" w:styleId="a4">
    <w:name w:val="Balloon Text"/>
    <w:basedOn w:val="a"/>
    <w:link w:val="a5"/>
    <w:uiPriority w:val="99"/>
    <w:semiHidden/>
    <w:unhideWhenUsed/>
    <w:rsid w:val="00761C56"/>
    <w:rPr>
      <w:rFonts w:ascii="Tahoma" w:hAnsi="Tahoma" w:cs="Tahoma"/>
      <w:sz w:val="16"/>
      <w:szCs w:val="16"/>
    </w:rPr>
  </w:style>
  <w:style w:type="character" w:customStyle="1" w:styleId="a5">
    <w:name w:val="Текст выноски Знак"/>
    <w:basedOn w:val="a0"/>
    <w:link w:val="a4"/>
    <w:uiPriority w:val="99"/>
    <w:semiHidden/>
    <w:rsid w:val="00761C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Ихарова Ирина</cp:lastModifiedBy>
  <cp:revision>2</cp:revision>
  <cp:lastPrinted>2014-11-03T14:26:00Z</cp:lastPrinted>
  <dcterms:created xsi:type="dcterms:W3CDTF">2015-02-12T04:56:00Z</dcterms:created>
  <dcterms:modified xsi:type="dcterms:W3CDTF">2015-02-12T04:56:00Z</dcterms:modified>
</cp:coreProperties>
</file>