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A2" w:rsidRDefault="001E4CA2" w:rsidP="00EB230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  <w:lang w:eastAsia="ru-RU"/>
        </w:rPr>
        <w:t xml:space="preserve"> Доклад на МО «</w:t>
      </w:r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Информационные технологии в образовании</w:t>
      </w:r>
      <w:r>
        <w:rPr>
          <w:rFonts w:ascii="Arial" w:hAnsi="Arial" w:cs="Arial"/>
          <w:b/>
          <w:bCs/>
          <w:sz w:val="27"/>
          <w:szCs w:val="27"/>
          <w:lang w:eastAsia="ru-RU"/>
        </w:rPr>
        <w:t>»</w:t>
      </w:r>
      <w:r w:rsidRPr="00EB2303">
        <w:rPr>
          <w:sz w:val="28"/>
          <w:szCs w:val="28"/>
        </w:rPr>
        <w:t xml:space="preserve"> </w:t>
      </w:r>
    </w:p>
    <w:p w:rsidR="001E4CA2" w:rsidRPr="00FB635B" w:rsidRDefault="001E4CA2" w:rsidP="00EB2303">
      <w:pPr>
        <w:jc w:val="center"/>
        <w:rPr>
          <w:sz w:val="28"/>
          <w:szCs w:val="28"/>
        </w:rPr>
      </w:pPr>
      <w:r w:rsidRPr="00FB635B">
        <w:rPr>
          <w:sz w:val="28"/>
          <w:szCs w:val="28"/>
        </w:rPr>
        <w:t>Аникина Татьяна Ивановна</w:t>
      </w:r>
    </w:p>
    <w:p w:rsidR="001E4CA2" w:rsidRPr="00FB635B" w:rsidRDefault="001E4CA2" w:rsidP="00EB2303">
      <w:pPr>
        <w:jc w:val="center"/>
        <w:rPr>
          <w:sz w:val="28"/>
          <w:szCs w:val="28"/>
        </w:rPr>
      </w:pPr>
      <w:r w:rsidRPr="00FB635B">
        <w:rPr>
          <w:sz w:val="28"/>
          <w:szCs w:val="28"/>
        </w:rPr>
        <w:t>учитель начальных классов</w:t>
      </w:r>
    </w:p>
    <w:p w:rsidR="001E4CA2" w:rsidRPr="00FB635B" w:rsidRDefault="001E4CA2" w:rsidP="00EB2303">
      <w:pPr>
        <w:jc w:val="center"/>
        <w:rPr>
          <w:sz w:val="28"/>
          <w:szCs w:val="28"/>
        </w:rPr>
      </w:pPr>
      <w:r w:rsidRPr="00FB635B">
        <w:rPr>
          <w:sz w:val="28"/>
          <w:szCs w:val="28"/>
        </w:rPr>
        <w:t>МБОУ «Комсомольская СОШ №1»</w:t>
      </w:r>
    </w:p>
    <w:p w:rsidR="001E4CA2" w:rsidRPr="00FB635B" w:rsidRDefault="001E4CA2" w:rsidP="00EB2303">
      <w:pPr>
        <w:jc w:val="center"/>
        <w:rPr>
          <w:sz w:val="28"/>
          <w:szCs w:val="28"/>
        </w:rPr>
      </w:pPr>
      <w:r w:rsidRPr="00FB635B">
        <w:rPr>
          <w:sz w:val="28"/>
          <w:szCs w:val="28"/>
        </w:rPr>
        <w:t>Чамзинский район Республика Мордовия</w:t>
      </w:r>
    </w:p>
    <w:p w:rsidR="001E4CA2" w:rsidRPr="00187C1D" w:rsidRDefault="001E4CA2" w:rsidP="00187C1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5" w:anchor="%D0%9F%D0%BE%D0%BD%D1%8F%D1%82%D0%B8%D0%B5%20%D0%B8%D0%BD%D1%84%D0%BE%D1%80%D0%BC%D0%B0%D1%86%D0%B8%D0%BE%D0%BD%D0%BD%D1%8B%D1%85%20%D0%B8%20%D0%BA%D0%BE%D0%BC%D0%BC%D1%83%D0%BD%D0%B8%D0%BA%D0%B0%D1%86%D0%B8%D0%BE%D0%BD%D0%BD%D1%8B%D1%85%20%D1%82%D0%B5%D1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Понятие информационных и коммуникационных технологий (ИКТ)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6" w:anchor="%D0%A1%D1%80%D0%B5%D0%B4%D1%81%D1%82%D0%B2%D0%B0%20%D0%98%D0%9A%D0%A2,%20%D0%BF%D1%80%D0%B8%D0%BC%D0%B5%D0%BD%D1%8F%D0%B5%D0%BC%D1%8B%D0%B5%20%D0%B2%20%D0%BE%D0%B1%D1%80%D0%B0%D0%B7%D0%BE%D0%B2%D0%B0%D0%BD%D0%B8%D0%B8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Средства ИКТ, применяемые в образовании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7" w:anchor="%D0%9A%D0%BB%D0%B0%D1%81%D1%81%D0%B8%D1%84%D0%B8%D0%BA%D0%B0%D1%86%D0%B8%D1%8F%20%D1%81%D1%80%D0%B5%D0%B4%D1%81%D1%82%D0%B2%20%D0%98%D0%9A%D0%A2%20%D0%BF%D0%BE%20%D0%BE%D0%B1%D0%BB%D0%B0%D1%81%D1%82%D0%B8%20%D0%BC%D0%B5%D1%82%D0%BE%D0%B4%D0%B8%D1%87%D0%B5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Классификация средств ИКТ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8" w:anchor="%D0%94%D0%B8%D0%B4%D0%B0%D0%BA%D1%82%D0%B8%D1%87%D0%B5%D1%81%D0%BA%D0%B8%D0%B5%20%D0%B7%D0%B0%D0%B4%D0%B0%D1%87%D0%B8,%20%D1%80%D0%B5%D1%88%D0%B0%D0%B5%D0%BC%D1%8B%D0%B5%20%D1%81%20%D0%BF%D0%BE%D0%BC%D0%BE%D1%89%D1%8C%D1%8E%20%D0%98%D0%9A%D0%A2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Дидактические задачи, решаемые с помощью ИКТ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9" w:anchor="%D0%9D%D0%B5%D0%B3%D0%B0%D1%82%D0%B8%D0%B2%D0%BD%D1%8B%D0%B5%20%D0%BF%D0%BE%D1%81%D0%BB%D0%B5%D0%B4%D1%81%D1%82%D0%B2%D0%B8%D1%8F%20%D0%B2%D0%BE%D0%B7%D0%B4%D0%B5%D0%B9%D1%81%D1%82%D0%B2%D0%B8%D1%8F%20%D1%81%D1%80%D0%B5%D0%B4%D1%81%D1%82%D0%B2%20%D0%98%D0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Негативные последствия воздействия средств ИКТ на обучающегося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10" w:anchor="%D0%94%D0%B8%D1%81%D1%82%D0%B0%D0%BD%D1%86%D0%B8%D0%BE%D0%BD%D0%BD%D1%8B%D0%B5%20%D1%82%D0%B5%D1%85%D0%BD%D0%BE%D0%BB%D0%BE%D0%B3%D0%B8%D0%B8%20%D0%BE%D0%B1%D1%83%D1%87%D0%B5%D0%BD%D0%B8%D1%8F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Дистанционные технологии обучения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11" w:anchor="%D0%9F%D0%BE%D0%BD%D1%8F%D1%82%D0%B8%D0%B5%20%D0%BC%D1%83%D0%BB%D1%8C%D1%82%D0%B8%D0%BC%D0%B5%D0%B4%D0%B8%D0%B0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Понятие мультимедиа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12" w:anchor="%D0%AD%D1%82%D0%B0%D0%BF%D1%8B%20%D1%80%D0%B0%D0%B7%D1%80%D0%B0%D0%B1%D0%BE%D1%82%D0%BA%D0%B8%20%D0%BC%D1%83%D0%BB%D1%8C%D1%82%D0%B8%D0%BC%D0%B5%D0%B4%D0%B8%D0%B9%D0%BD%D1%8B%D1%85%20%D0%BE%D0%B1%D1%80%D0%B0%D0%B7%D0%BE%D0%B2%D0%B0%D1%82%D0%B5%D0%BB%D1%8C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Этапы разработки мультимедийных образовательных ресурсов</w:t>
        </w:r>
      </w:hyperlink>
    </w:p>
    <w:p w:rsidR="001E4CA2" w:rsidRPr="00187C1D" w:rsidRDefault="001E4CA2" w:rsidP="00187C1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hyperlink r:id="rId13" w:anchor="%D0%A1%D1%80%D0%B5%D0%B4%D1%81%D1%82%D0%B2%D0%B0,%20%D0%B8%D1%81%D0%BF%D0%BE%D0%BB%D1%8C%D0%B7%D1%83%D0%B5%D0%BC%D1%8B%D0%B5%20%D0%BF%D1%80%D0%B8%20%D1%81%D0%BE%D0%B7%D0%B4%D0%B0%D0%BD%D0%B8%D0%B8%20%D0%BC%D1%83%D0%BB%D1%8C%D1%82%D0%B8%D0%BC%D0%B5%D0%B4%D" w:history="1">
        <w:r w:rsidRPr="00187C1D">
          <w:rPr>
            <w:rFonts w:ascii="Arial" w:hAnsi="Arial" w:cs="Arial"/>
            <w:color w:val="0000FF"/>
            <w:sz w:val="20"/>
            <w:u w:val="single"/>
            <w:lang w:eastAsia="ru-RU"/>
          </w:rPr>
          <w:t>Средства, используемые при создании мультимедийных продуктов</w:t>
        </w:r>
      </w:hyperlink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 </w:t>
      </w:r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Понятие_информационных_и_коммуникационны"/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Понятие информационных и коммуникационных технологий</w:t>
      </w:r>
      <w:bookmarkEnd w:id="0"/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Слово "</w:t>
      </w:r>
      <w:r w:rsidRPr="00187C1D">
        <w:rPr>
          <w:rFonts w:ascii="Times New Roman" w:hAnsi="Times New Roman"/>
          <w:i/>
          <w:iCs/>
          <w:sz w:val="24"/>
          <w:szCs w:val="24"/>
          <w:lang w:eastAsia="ru-RU"/>
        </w:rPr>
        <w:t>технология</w:t>
      </w:r>
      <w:r w:rsidRPr="00187C1D">
        <w:rPr>
          <w:rFonts w:ascii="Times New Roman" w:hAnsi="Times New Roman"/>
          <w:sz w:val="24"/>
          <w:szCs w:val="24"/>
          <w:lang w:eastAsia="ru-RU"/>
        </w:rPr>
        <w:t xml:space="preserve">" имеет греческие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Современное понимание этого слова включает и применение научных и инженерных знаний для решения практических задач. В таком случае информационными и телекоммуникационными технологиями можно считать такие технологии, которые направлены на обработку и преобразование информации. 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i/>
          <w:iCs/>
          <w:sz w:val="24"/>
          <w:szCs w:val="24"/>
          <w:lang w:eastAsia="ru-RU"/>
        </w:rPr>
        <w:t>Информационные и коммуникационные технологии (ИКТ)</w:t>
      </w:r>
      <w:r w:rsidRPr="00187C1D">
        <w:rPr>
          <w:rFonts w:ascii="Times New Roman" w:hAnsi="Times New Roman"/>
          <w:sz w:val="24"/>
          <w:szCs w:val="24"/>
          <w:lang w:eastAsia="ru-RU"/>
        </w:rPr>
        <w:t xml:space="preserve">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1" w:name="Средства_ИКТ,_применяемые_в_образовании"/>
      <w:bookmarkEnd w:id="1"/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Средства ИКТ, применяемые в образовании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В современных системах образования широкое распространение получили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 появлением компьютерных сетей и других, аналогичных им средств ИКТ образование приобрело новое качество, связанное в первую очередь с возможностью оперативно получать информацию из любой точки земного шара. Через глобальную компьютерную сеть Инернет возможен мгновенный доступ к мировым информационным ресурсам (электронным библиотекам, базам данных, хранилищам файлов, и т.д.). В самом популярном ресурсе Интернет – всемирной паутине WWW опубликовано порядка двух миллиардов мультимедийных документов.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 появлением новых алгоритмов сжатия данных доступное для передачи по компьютерной сети качество звука существенно повысилось и стало приближаться к качеству звука в обычных телефонных сетях. Как следствие, весьма активно стало развиваться относительно новое средство ИКТ – Интернет-телефония. С помощью специального оборудования и программного обеспечения через Интернет можно проводить аудио и видеоконференции.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Для обеспечения эффективного поиска информации в телекоммуникационных сетях существуют автоматизированные поисковые средства, цель которых – собирать данные об информационных ресурсах глобальной компьютерной сети и предоставлять пользователям услугу быстрого поиска. С помощью поисковых систем можно искать документы всемирной паутины, мультимедийные файлы и программное обеспечение, адресную информацию об организациях и людях.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 помощью сетевых средств ИКТ становится возможным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Существует несколько основных классов информационных и телекоммуникационных технологий, значимых с точки зрения систем открытого и дистанционного образования. Одними из таких технологий являются видеозаписи и телевидение. Видеопленки и соответствующие средства ИКТ позволяют огромному числу студентов прослушивать лекции лучших преподавателей. Видеокассеты с лекциями могут быть использованы как в специальных видеоклассах, так и в домашних условиях. Примечательно, что в американских и европейских курсах обучения основной материал излагается в печатных издания и на видеокассетах.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Телевидение, как одна из наиболее распространенных ИКТ, играет очень большую роль в жизни людей: практически в каждой семье есть хотя бы один телевизор. Обучающие телепрограммы широко используются по всему миру и являются ярким примером дистанционного обучения. Благодаря телевидению, появляется возможность транслировать лекции для широкой аудитории в целях повышения общего развития данной аудитории без последующего контроля усвоения знаний, а также возможность впоследствии проверять знания при помощи специальных тестов и экзаменов.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Мощной технологией,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2" w:name="Классификация_средств_ИКТ_по_области_мет"/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Классификация средств ИКТ по области методического назначения:</w:t>
      </w:r>
      <w:bookmarkEnd w:id="2"/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20314">
        <w:rPr>
          <w:rFonts w:ascii="Times New Roman" w:hAnsi="Times New Roman"/>
          <w:b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hysics.herzen.spb.ru/teaching/materials/gosexam/b25_fig1.jpg" style="width:474.75pt;height:390pt;visibility:visible">
            <v:imagedata r:id="rId14" o:title=""/>
          </v:shape>
        </w:pict>
      </w:r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3" w:name="Дидактические_задачи,_решаемые_с_помощью"/>
      <w:bookmarkEnd w:id="3"/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Дидактические задачи, решаемые с помощью ИКТ</w:t>
      </w:r>
    </w:p>
    <w:p w:rsidR="001E4CA2" w:rsidRPr="00187C1D" w:rsidRDefault="001E4CA2" w:rsidP="00187C1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Совершенствование организации преподавания, повышение индивидуализации обучения;</w:t>
      </w:r>
    </w:p>
    <w:p w:rsidR="001E4CA2" w:rsidRPr="00187C1D" w:rsidRDefault="001E4CA2" w:rsidP="00187C1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Повышение продуктивности самоподготовки учащихся;</w:t>
      </w:r>
    </w:p>
    <w:p w:rsidR="001E4CA2" w:rsidRPr="00187C1D" w:rsidRDefault="001E4CA2" w:rsidP="00187C1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Индивидуализация работы самого учителя;</w:t>
      </w:r>
    </w:p>
    <w:p w:rsidR="001E4CA2" w:rsidRPr="00187C1D" w:rsidRDefault="001E4CA2" w:rsidP="00187C1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Ускорение тиражирования и доступа к достижениям педагогической практики;</w:t>
      </w:r>
    </w:p>
    <w:p w:rsidR="001E4CA2" w:rsidRPr="00187C1D" w:rsidRDefault="001E4CA2" w:rsidP="00187C1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Усиление мотивации к обучению;</w:t>
      </w:r>
    </w:p>
    <w:p w:rsidR="001E4CA2" w:rsidRPr="00187C1D" w:rsidRDefault="001E4CA2" w:rsidP="00187C1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Активизация процесса обучения, возможность привлечения учащихся к исследовательской деятельности;</w:t>
      </w:r>
    </w:p>
    <w:p w:rsidR="001E4CA2" w:rsidRPr="00187C1D" w:rsidRDefault="001E4CA2" w:rsidP="00187C1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Обеспечение гибкости процесса обучения.</w:t>
      </w:r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4" w:name="Негативные_последствия_воздействия_средс"/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Негативные последствия воздействия средств ИКТ на обучающегося</w:t>
      </w:r>
      <w:bookmarkEnd w:id="4"/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факторов психолого-педагогического характера и спектр факторов негативного влияния средств ИКТ на физиологическое состояние и здоровье обучаемого.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В частности, чаще всего одним из преимуществ обучения с использованием средств ИКТ называют индивидуализацию обучения. Однако,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- преподавателей и студентов, студентов между собой - и предлагает им суррогат общения в виде “диалога с компьютером”.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В самом деле, активный в речевом плане студент, надолго замолкает при работе со средствами ИКТ, что особенно характерно для студентов открытых и дистанционных форм образования. В течение всего срока обучения студент занимается, в основном, тем, что молча потребляет информацию. В целом орган объективизации мышления человека - речь оказывается выключенным, обездвиженным в течение многих лет обучения. Студент не имеет достаточной практики диалогического общения, формирования и формулирования мысли на профессиональном языке. Без развитой практики диалогического общения, как показывают психологические исследования, не формируется и монологическое общение с самим собой, то, что называют самостоятельным мышлением. Ведь вопрос, заданный самому себе, есть наиболее верный показатель наличия самостоятельного мышления. Если пойти по пути всеобщей индивидуализации обучения с помощью персональных компьютеров, можно прийти к тому, что мы упустим саму возможность формирования творческого мышления, которое по самому своему происхождению основано на диалоге.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  уже привычным фактом, не способствующим повышению эффективности обучения и воспитания.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 </w:t>
      </w:r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5" w:name="Дистанционные_технологии_обучения"/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Дистанционные технологии обучения</w:t>
      </w:r>
      <w:bookmarkEnd w:id="5"/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Дистанционное обучение в виде заочного обучения зародилось в начале 20-го столетия. Сегодня заочно можно получить высшее образование, изучить иностранный язык, подготовиться к поступлению в вуз и т.д. Однако в связи с плохо налаженным взаимодействием между преподавателями и студентами и отсутствием контроля над учебной деятельностью студентов-заочников в периоды между экзаменационными сессиями качество подобного обучения оказывается хуже того, что можно получить при очном обучении. 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187C1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Дистанционная технология обучения</w:t>
      </w:r>
      <w:r w:rsidRPr="00187C1D">
        <w:rPr>
          <w:rFonts w:ascii="Times New Roman" w:hAnsi="Times New Roman"/>
          <w:sz w:val="24"/>
          <w:szCs w:val="24"/>
          <w:lang w:eastAsia="ru-RU"/>
        </w:rPr>
        <w:t xml:space="preserve"> (образовательного процесса) на современно этапе - это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При осуществлении дистанционного обучения информационные технологии должны обеспечивать:</w:t>
      </w:r>
    </w:p>
    <w:p w:rsidR="001E4CA2" w:rsidRPr="00187C1D" w:rsidRDefault="001E4CA2" w:rsidP="00187C1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доставку обучаемым основного объема изучаемого материала; </w:t>
      </w:r>
    </w:p>
    <w:p w:rsidR="001E4CA2" w:rsidRPr="00187C1D" w:rsidRDefault="001E4CA2" w:rsidP="00187C1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интерактивное взаимодействие обучаемых и преподавателей в процессе обучения; </w:t>
      </w:r>
    </w:p>
    <w:p w:rsidR="001E4CA2" w:rsidRPr="00187C1D" w:rsidRDefault="001E4CA2" w:rsidP="00187C1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предоставление студентам возможности самостоятельной работы по усвоению изучаемого материала; </w:t>
      </w:r>
    </w:p>
    <w:p w:rsidR="001E4CA2" w:rsidRPr="00187C1D" w:rsidRDefault="001E4CA2" w:rsidP="00187C1D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оценку их знаний и навыков, полученных ими в процессе обучения.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Для достижения этих целей применяются следующие информационные технологии: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предоставление учебников и другого печатного материала;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пересылка изучаемых материалов по компьютерным телекоммуникациям;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дискуссии и семинары, проводимые через компьютерные телекоммуникации;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видеопленки;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трансляция учебных программ по национальной и региональным телевизионным и радиостанциям;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кабельное телевидение;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голосовая почта;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двусторонние видеотелеконференции;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односторонняя видеотрансляция с обратной связью по телефону;</w:t>
      </w:r>
    </w:p>
    <w:p w:rsidR="001E4CA2" w:rsidRPr="00187C1D" w:rsidRDefault="001E4CA2" w:rsidP="00187C1D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электронные (компьютерные) образовательные ресурсы.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Необходимая часть системы дистанционного обучения - самообучение. В процессе самообучения студент может изучать материал, пользуясь печатными изданиями, видеопленками, электронными учебниками и CD-ROM- учебниками и справочниками. К тому же студент должен иметь доступ к электронным библиотекам и базам данных, содержащим огромное количество разнообразной информации.</w:t>
      </w:r>
    </w:p>
    <w:p w:rsidR="001E4CA2" w:rsidRPr="00EB2303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 </w:t>
      </w:r>
    </w:p>
    <w:p w:rsidR="001E4CA2" w:rsidRPr="00EB2303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1E4CA2" w:rsidRPr="00187C1D" w:rsidRDefault="001E4CA2" w:rsidP="00187C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6" w:name="Понятие_мультимедиа"/>
      <w:r w:rsidRPr="00187C1D">
        <w:rPr>
          <w:rFonts w:ascii="Arial" w:hAnsi="Arial" w:cs="Arial"/>
          <w:b/>
          <w:bCs/>
          <w:sz w:val="27"/>
          <w:szCs w:val="27"/>
          <w:lang w:eastAsia="ru-RU"/>
        </w:rPr>
        <w:t>Понятие мультимедиа</w:t>
      </w:r>
      <w:bookmarkEnd w:id="6"/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Понятие мультимедиа, вообще, и средств мультимедиа, в частности, с одной стороны тесно связано с компьютерной обработкой и представлением разнотипной информации и, с другой стороны, лежит в основе функционирования средств ИКТ, существенно влияющих на эффективность образовательного процесса..  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Важно понимать, что, как и многие другие слова языка, слово "мультимедиа" имеет сразу несколько разных значений.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i/>
          <w:iCs/>
          <w:sz w:val="24"/>
          <w:szCs w:val="24"/>
          <w:lang w:eastAsia="ru-RU"/>
        </w:rPr>
        <w:t>Мультимедиа</w:t>
      </w:r>
      <w:r w:rsidRPr="00187C1D">
        <w:rPr>
          <w:rFonts w:ascii="Times New Roman" w:hAnsi="Times New Roman"/>
          <w:sz w:val="24"/>
          <w:szCs w:val="24"/>
          <w:lang w:eastAsia="ru-RU"/>
        </w:rPr>
        <w:t xml:space="preserve"> - это:</w:t>
      </w:r>
    </w:p>
    <w:p w:rsidR="001E4CA2" w:rsidRPr="00187C1D" w:rsidRDefault="001E4CA2" w:rsidP="00187C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технология, описывающая порядок разработки, функционирования и применения средств обработки информации разных типов; </w:t>
      </w:r>
    </w:p>
    <w:p w:rsidR="001E4CA2" w:rsidRPr="00187C1D" w:rsidRDefault="001E4CA2" w:rsidP="00187C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информационный ресурс, созданный на основе технологий обработки и представления информации разных типов; </w:t>
      </w:r>
    </w:p>
    <w:p w:rsidR="001E4CA2" w:rsidRPr="00187C1D" w:rsidRDefault="001E4CA2" w:rsidP="00187C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компьютерное программное обеспечение, функционирование которого связано с обработкой и представлением информации разных типов;</w:t>
      </w:r>
    </w:p>
    <w:p w:rsidR="001E4CA2" w:rsidRPr="00187C1D" w:rsidRDefault="001E4CA2" w:rsidP="00187C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компьютерное аппаратное обеспечение, с помощью которого становится возможной работа с информацией разных типов; </w:t>
      </w:r>
    </w:p>
    <w:p w:rsidR="001E4CA2" w:rsidRPr="00187C1D" w:rsidRDefault="001E4CA2" w:rsidP="00187C1D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особый обобщающий вид информации, которая объединяет в себе как традиционную статическую визуальную (текст, графику), так и динамическую информацию разных типов (речь, музыку, видео фрагменты, анимацию и т.п.).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Таким образом, в широком смысле термин "мультимедиа" означает спектр информационных технологий, использующих различные программные и технические средства с целью наиболее эффективного воздействия на пользователя (ставшего одновременно и читателем, и слушателем, и зрителем).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Разработка хороших мультимедиа учебно-методических пособий — сложная профессиональная задача, требующая знания предмета, навыков учебного проектирования и близкого знакомства со специальным программным обеспечением. Мультимедиа учебные пособия могут быть представлены на CD-ROM — для использования на автономном персональном компьютере или быть доступны через Web.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bookmarkStart w:id="7" w:name="Этапы_разработки_мультимедийных_образова"/>
      <w:r w:rsidRPr="00187C1D">
        <w:rPr>
          <w:rFonts w:ascii="Arial" w:hAnsi="Arial" w:cs="Arial"/>
          <w:b/>
          <w:bCs/>
          <w:sz w:val="24"/>
          <w:szCs w:val="24"/>
          <w:lang w:eastAsia="ru-RU"/>
        </w:rPr>
        <w:t>Этапы разработки мультимедийных образовательных ресурсов:</w:t>
      </w:r>
      <w:bookmarkEnd w:id="7"/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1. Педагогическое проектирование</w:t>
      </w:r>
    </w:p>
    <w:p w:rsidR="001E4CA2" w:rsidRPr="00187C1D" w:rsidRDefault="001E4CA2" w:rsidP="00187C1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разработка структуры ресурса;</w:t>
      </w:r>
    </w:p>
    <w:p w:rsidR="001E4CA2" w:rsidRPr="00187C1D" w:rsidRDefault="001E4CA2" w:rsidP="00187C1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отбор и структурирование учебного материала;</w:t>
      </w:r>
    </w:p>
    <w:p w:rsidR="001E4CA2" w:rsidRPr="00187C1D" w:rsidRDefault="001E4CA2" w:rsidP="00187C1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отбор иллюстративного и демонстрационного материала;</w:t>
      </w:r>
    </w:p>
    <w:p w:rsidR="001E4CA2" w:rsidRPr="00187C1D" w:rsidRDefault="001E4CA2" w:rsidP="00187C1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разработка системы лабораторных и самостоятельных работ;</w:t>
      </w:r>
    </w:p>
    <w:p w:rsidR="001E4CA2" w:rsidRPr="00187C1D" w:rsidRDefault="001E4CA2" w:rsidP="00187C1D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разработка контрольных тестов.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2. Техническая подготовка текстов, изображений, аудио- и видео-информаци.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3. Объединение подготовленной информации в единый проект, создание системы меню, средств навигации и т.п.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 xml:space="preserve">4. Тестирование и экспертная оценка 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bookmarkStart w:id="8" w:name="Средства,_используемые_при_создании_муль"/>
      <w:bookmarkEnd w:id="8"/>
      <w:r w:rsidRPr="00187C1D">
        <w:rPr>
          <w:rFonts w:ascii="Arial" w:hAnsi="Arial" w:cs="Arial"/>
          <w:b/>
          <w:bCs/>
          <w:sz w:val="24"/>
          <w:szCs w:val="24"/>
          <w:lang w:eastAsia="ru-RU"/>
        </w:rPr>
        <w:t>Средства, используемые при создании мультимедийных продуктов:</w:t>
      </w:r>
    </w:p>
    <w:p w:rsidR="001E4CA2" w:rsidRPr="00187C1D" w:rsidRDefault="001E4CA2" w:rsidP="00187C1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системы обработки статической графической информации;</w:t>
      </w:r>
    </w:p>
    <w:p w:rsidR="001E4CA2" w:rsidRPr="00187C1D" w:rsidRDefault="001E4CA2" w:rsidP="00187C1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системы создания анимированной графики;</w:t>
      </w:r>
    </w:p>
    <w:p w:rsidR="001E4CA2" w:rsidRPr="00187C1D" w:rsidRDefault="001E4CA2" w:rsidP="00187C1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системы записи и редактирования звука;</w:t>
      </w:r>
    </w:p>
    <w:p w:rsidR="001E4CA2" w:rsidRPr="00187C1D" w:rsidRDefault="001E4CA2" w:rsidP="00187C1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системы видеомонтажа;</w:t>
      </w:r>
    </w:p>
    <w:p w:rsidR="001E4CA2" w:rsidRPr="00187C1D" w:rsidRDefault="001E4CA2" w:rsidP="00187C1D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системы интеграции текстовой и аудиовизуальной информации в единый проект.</w:t>
      </w:r>
    </w:p>
    <w:p w:rsidR="001E4CA2" w:rsidRPr="00187C1D" w:rsidRDefault="001E4CA2" w:rsidP="00187C1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87C1D">
        <w:rPr>
          <w:rFonts w:ascii="Times New Roman" w:hAnsi="Times New Roman"/>
          <w:sz w:val="24"/>
          <w:szCs w:val="24"/>
          <w:lang w:eastAsia="ru-RU"/>
        </w:rPr>
        <w:t> </w:t>
      </w:r>
    </w:p>
    <w:p w:rsidR="001E4CA2" w:rsidRPr="00187C1D" w:rsidRDefault="001E4CA2">
      <w:pPr>
        <w:rPr>
          <w:rFonts w:ascii="Times New Roman" w:hAnsi="Times New Roman"/>
          <w:sz w:val="28"/>
          <w:szCs w:val="28"/>
        </w:rPr>
      </w:pPr>
      <w:r w:rsidRPr="00187C1D">
        <w:rPr>
          <w:rFonts w:ascii="Times New Roman" w:hAnsi="Times New Roman"/>
          <w:sz w:val="28"/>
          <w:szCs w:val="28"/>
        </w:rPr>
        <w:t>Использование ИКТ в начальной школе в условиях введения ФГОС. Цель внедрения ИКТ Создание новых видов учебной деятельности для оптимизации процесса понимания, запоминания и усвоения детьми учебного материала, при этом повышая мотивацию обучения и эффективность урока, обеспечивая реализацию идей развивающего обучения. Использование ИКТ на уроках позволяет: Организовать одновременно детей, обладающих различными возможностями и способностями;Активизировать познавательную деятельность детей;Индивидуально подойти к ученику, применяя разноуровневые задания;Повысить качество усвоения материала;Проводить уроки на высоком эстетическом и эмоциональном уровне (музыка, анимация), обеспечивает наглядность;Развивать умения учеников ориентироваться в информационных потоках окружающего мира;Перейти от объяснительно-иллюстративного способа обучения к деятельностному, при котором ученик становится активным субъектом учебной деятельности;Расширить возможность самостоятельной деятельности; формируются навыки исследовательской деятельности. Тема: Имена собственные</w:t>
      </w:r>
      <w:r w:rsidRPr="00187C1D">
        <w:rPr>
          <w:rFonts w:ascii="Times New Roman" w:hAnsi="Times New Roman"/>
          <w:sz w:val="28"/>
          <w:szCs w:val="28"/>
        </w:rPr>
        <w:br/>
        <w:t>Выпиши именасобственные:Дом, Иван, река, Москва,Клязьма, медведь, Дружок,Ольга, Сосновка, город.</w:t>
      </w:r>
      <w:r w:rsidRPr="00187C1D">
        <w:rPr>
          <w:rFonts w:ascii="Times New Roman" w:hAnsi="Times New Roman"/>
          <w:sz w:val="28"/>
          <w:szCs w:val="28"/>
        </w:rPr>
        <w:br/>
        <w:t>Вставь имена Собственные:На реке _ стоит город_.Там живут _ и _ .У них есть собака _ и кошка _.</w:t>
      </w:r>
      <w:r w:rsidRPr="00187C1D">
        <w:rPr>
          <w:rFonts w:ascii="Times New Roman" w:hAnsi="Times New Roman"/>
          <w:sz w:val="28"/>
          <w:szCs w:val="28"/>
        </w:rPr>
        <w:br/>
        <w:t>Составь и запиши4-5 предложенийс именами собственными.</w:t>
      </w:r>
      <w:r w:rsidRPr="00187C1D">
        <w:rPr>
          <w:rFonts w:ascii="Times New Roman" w:hAnsi="Times New Roman"/>
          <w:sz w:val="28"/>
          <w:szCs w:val="28"/>
        </w:rPr>
        <w:br/>
        <w:t>Разноуровневое задание Варианты применения ИКТ в образовательном процессе: Проведение урока с использованием ИКТ (применение ИКТ на отдельных этапах урока, для закрепления и контроля знаний, организация индивидуальной и групповой работы, внеклассной работы и работы с родителями).Использование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 и т.д.) Варианты организации деятельности с презентациями: Учитель объясняет тему с использованием презентации.Ученики используют фрагменты презентации при повторении пройденного.Отдельные слайды презентации сохраняются в виде рисунков, к ним даются различные задания.Ученики получают готовую презентацию и готовят сообщение по теме с использованием полной презентации или её части.Ученики получают презентацию, в которой слайды перемешаны. Надо изучить материал и расположить слайды в нужном порядке.Ученики получают презентацию и вопрос, затрагивающий лишь небольшую часть темы. Изучив презентацию, убрать все лишние слайды, а с помощью оставшихся ответить на вопрос. Образовательные ресурсы для работы на уроках: Мультимедийное пособие «Детская энциклопедия Кирилла и Мефодия»«Академия младшего школьника»«Отличник»«Фраза»«Фантазёры»«Баба-Яга учится читать» и другие. Образовательные ресурсы для родителей:</w:t>
      </w:r>
    </w:p>
    <w:sectPr w:rsidR="001E4CA2" w:rsidRPr="00187C1D" w:rsidSect="00616234">
      <w:pgSz w:w="11907" w:h="16838" w:code="9"/>
      <w:pgMar w:top="426" w:right="24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7C0"/>
    <w:multiLevelType w:val="multilevel"/>
    <w:tmpl w:val="E42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32EAA"/>
    <w:multiLevelType w:val="multilevel"/>
    <w:tmpl w:val="789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82812"/>
    <w:multiLevelType w:val="multilevel"/>
    <w:tmpl w:val="FCCA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A0509"/>
    <w:multiLevelType w:val="multilevel"/>
    <w:tmpl w:val="8E3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C15E3"/>
    <w:multiLevelType w:val="multilevel"/>
    <w:tmpl w:val="A24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50D08"/>
    <w:multiLevelType w:val="multilevel"/>
    <w:tmpl w:val="57F2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B577F"/>
    <w:multiLevelType w:val="multilevel"/>
    <w:tmpl w:val="F64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C1D"/>
    <w:rsid w:val="00187C1D"/>
    <w:rsid w:val="001E4CA2"/>
    <w:rsid w:val="002854D2"/>
    <w:rsid w:val="00311CC1"/>
    <w:rsid w:val="003510D3"/>
    <w:rsid w:val="00496366"/>
    <w:rsid w:val="004D0357"/>
    <w:rsid w:val="0053160A"/>
    <w:rsid w:val="005F0D47"/>
    <w:rsid w:val="00616234"/>
    <w:rsid w:val="00621BD3"/>
    <w:rsid w:val="007C25D6"/>
    <w:rsid w:val="008D4CF1"/>
    <w:rsid w:val="00A0054B"/>
    <w:rsid w:val="00A0090A"/>
    <w:rsid w:val="00B57200"/>
    <w:rsid w:val="00C074D3"/>
    <w:rsid w:val="00C278BA"/>
    <w:rsid w:val="00D414ED"/>
    <w:rsid w:val="00EB2303"/>
    <w:rsid w:val="00F20314"/>
    <w:rsid w:val="00F93593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47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87C1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87C1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187C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87C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7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herzen.spb.ru/teaching/materials/gosexam/b25.htm" TargetMode="External"/><Relationship Id="rId13" Type="http://schemas.openxmlformats.org/officeDocument/2006/relationships/hyperlink" Target="http://physics.herzen.spb.ru/teaching/materials/gosexam/b2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.herzen.spb.ru/teaching/materials/gosexam/b25.htm" TargetMode="External"/><Relationship Id="rId12" Type="http://schemas.openxmlformats.org/officeDocument/2006/relationships/hyperlink" Target="http://physics.herzen.spb.ru/teaching/materials/gosexam/b25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ysics.herzen.spb.ru/teaching/materials/gosexam/b25.htm" TargetMode="External"/><Relationship Id="rId11" Type="http://schemas.openxmlformats.org/officeDocument/2006/relationships/hyperlink" Target="http://physics.herzen.spb.ru/teaching/materials/gosexam/b25.htm" TargetMode="External"/><Relationship Id="rId5" Type="http://schemas.openxmlformats.org/officeDocument/2006/relationships/hyperlink" Target="http://physics.herzen.spb.ru/teaching/materials/gosexam/b25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ysics.herzen.spb.ru/teaching/materials/gosexam/b2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.herzen.spb.ru/teaching/materials/gosexam/b25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2995</Words>
  <Characters>17076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User</cp:lastModifiedBy>
  <cp:revision>2</cp:revision>
  <cp:lastPrinted>2013-03-25T04:17:00Z</cp:lastPrinted>
  <dcterms:created xsi:type="dcterms:W3CDTF">2013-03-25T04:10:00Z</dcterms:created>
  <dcterms:modified xsi:type="dcterms:W3CDTF">2014-10-12T06:54:00Z</dcterms:modified>
</cp:coreProperties>
</file>