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48" w:rsidRPr="004D4048" w:rsidRDefault="004D4048" w:rsidP="004D40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40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Публичное представление собственного инновационного педагогического опыта</w:t>
      </w:r>
    </w:p>
    <w:p w:rsidR="004D4048" w:rsidRPr="004D4048" w:rsidRDefault="004D4048" w:rsidP="004D4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учителя </w:t>
      </w:r>
      <w:r w:rsidR="009D3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Pr="004D4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МОУ «СОШ № 2</w:t>
      </w:r>
      <w:r w:rsidR="009D3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D4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4D4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г.о</w:t>
      </w:r>
      <w:proofErr w:type="spellEnd"/>
      <w:r w:rsidRPr="004D4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Саранска </w:t>
      </w:r>
    </w:p>
    <w:p w:rsidR="004D4048" w:rsidRPr="004D4048" w:rsidRDefault="009D3E2D" w:rsidP="004D4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Никулиной Елены Николаевны</w:t>
      </w:r>
    </w:p>
    <w:p w:rsidR="004D4048" w:rsidRPr="004D4048" w:rsidRDefault="004D4048" w:rsidP="004D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772" w:rsidRDefault="00F80772" w:rsidP="004D4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048" w:rsidRDefault="00F80772" w:rsidP="004D40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0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F80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 и перспективность опыта</w:t>
      </w:r>
    </w:p>
    <w:p w:rsidR="00F80772" w:rsidRPr="00F80772" w:rsidRDefault="00F80772" w:rsidP="004D4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E2D" w:rsidRDefault="00B30719" w:rsidP="003A7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Федеральные государственные образовательные стандарты основной образовательной программы начального школьного образования определ</w:t>
      </w:r>
      <w:r w:rsidR="00A9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яют как одну из важнейших задач</w:t>
      </w:r>
      <w:r w:rsidRPr="00B30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психолого</w:t>
      </w:r>
      <w:r w:rsidR="00A9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30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педагогической, профилактической и оздоровительной работы. В соответствии с этим особую важность приобретает поиск новых  средств  и методов повышения эффективности физкультурно-оздоровительной работы в школьных учреждениях.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Таким образом, а</w:t>
      </w:r>
      <w:r w:rsidR="004D4048" w:rsidRPr="00F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ктуальность</w:t>
      </w:r>
      <w:r w:rsidR="00F80772" w:rsidRPr="00F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4048" w:rsidRPr="009D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обусловлена тем, что </w:t>
      </w:r>
      <w:r w:rsidR="009D3E2D" w:rsidRPr="009D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</w:t>
      </w:r>
      <w:r w:rsidR="009D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ременный человек, общество и государство нуждаются в здоровьесберегающем образовании. </w:t>
      </w:r>
      <w:r w:rsidR="00F80772" w:rsidRPr="00F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практически не встретишь абсолютно здорового ребенка. Интенсивность учебного труда учащихся   очень высокая, что является существенным фактором ослабления здоровья и роста числа различных отклонений в состоянии организма. </w:t>
      </w:r>
      <w:r w:rsidR="009D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из приоритетных задач реформирования образования становится сегодня сбережение и укрепление здоровья учащихся, формирование у них ценности здоровья, здорового образа жизни</w:t>
      </w:r>
      <w:r w:rsidR="00201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выбора образовательных технологий, адекватных возрасту, устраняющих перегрузки и сохраняющих здоровье школьников.</w:t>
      </w:r>
    </w:p>
    <w:p w:rsidR="003A7BB4" w:rsidRDefault="003A7BB4" w:rsidP="003A7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7B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«здоровьесберегающие технологии» объединяет в себе все направления деятельности школы по формированию, сохранению и укре</w:t>
      </w:r>
      <w:r w:rsidR="0014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плению здоровья учащихся. </w:t>
      </w:r>
    </w:p>
    <w:p w:rsidR="00201C0B" w:rsidRDefault="003A7BB4" w:rsidP="003A7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7B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имеет уникальную возможность решения задач сохранения здоровья детей, так как через неё проходит все население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страны</w:t>
      </w:r>
      <w:r w:rsidRPr="003A7B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законе РФ «Об образовании» обозначена ответственность образовательных учреждений за жизнь и сохранность детей, укрепление здоровья детей и забота о нем как одна из главных задач школы.</w:t>
      </w:r>
    </w:p>
    <w:p w:rsidR="00F80772" w:rsidRDefault="00F80772" w:rsidP="003A7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Законом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F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образовании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здоровье школьников относится к приоритетным направлениям государственной политики в сфере образования.  </w:t>
      </w:r>
    </w:p>
    <w:p w:rsidR="00A92C83" w:rsidRDefault="00A92C83" w:rsidP="003A7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7BB4" w:rsidRDefault="00580F0D" w:rsidP="00580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0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Цель</w:t>
      </w:r>
      <w:r w:rsidRPr="00580F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здоровьесберегающих технологий обучения</w:t>
      </w:r>
      <w:r w:rsidRPr="00580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580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обеспечить школьнику возможность сохранения здоровья за период обучения в школе, сформировать у него необходимые ЗУН по здоровому образу жизни, научить использовать полученные знания в повседневной жизни.</w:t>
      </w:r>
    </w:p>
    <w:p w:rsidR="00F80772" w:rsidRDefault="00F80772" w:rsidP="00580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0772" w:rsidRPr="00F80772" w:rsidRDefault="00F80772" w:rsidP="00F807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0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Концептуальность </w:t>
      </w:r>
    </w:p>
    <w:p w:rsidR="00201C0B" w:rsidRDefault="00201C0B" w:rsidP="004D4048">
      <w:pPr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</w:p>
    <w:p w:rsidR="00B30719" w:rsidRPr="00B30719" w:rsidRDefault="00E13857" w:rsidP="00B30719">
      <w:pPr>
        <w:pStyle w:val="msolistparagraph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13857">
        <w:rPr>
          <w:rFonts w:ascii="Times New Roman" w:hAnsi="Times New Roman"/>
          <w:sz w:val="24"/>
          <w:szCs w:val="24"/>
        </w:rPr>
        <w:t xml:space="preserve">   </w:t>
      </w:r>
      <w:r w:rsidR="00B30719" w:rsidRPr="00B30719">
        <w:rPr>
          <w:rFonts w:ascii="Times New Roman" w:hAnsi="Times New Roman"/>
          <w:sz w:val="24"/>
          <w:szCs w:val="24"/>
        </w:rPr>
        <w:t xml:space="preserve">В современных условиях модернизации российского образования деятельность учителя начальных классов должна быть связана с усилением внимания к таким важным качествам, как культура поведения, культура здоровья, усвоение этических норм, </w:t>
      </w:r>
      <w:proofErr w:type="spellStart"/>
      <w:r w:rsidR="00B30719" w:rsidRPr="00B3071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B30719" w:rsidRPr="00B30719">
        <w:rPr>
          <w:rFonts w:ascii="Times New Roman" w:hAnsi="Times New Roman"/>
          <w:sz w:val="24"/>
          <w:szCs w:val="24"/>
        </w:rPr>
        <w:t xml:space="preserve"> ценностных отношений. </w:t>
      </w:r>
    </w:p>
    <w:p w:rsidR="00B30719" w:rsidRPr="00B30719" w:rsidRDefault="00B30719" w:rsidP="00B307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Среди факторов, влияющих на здоровье ребенка, можно выделить </w:t>
      </w:r>
      <w:proofErr w:type="gramStart"/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общие</w:t>
      </w:r>
      <w:proofErr w:type="gramEnd"/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внутришкольные</w:t>
      </w:r>
      <w:proofErr w:type="spellEnd"/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 При этом оценивать здоровье ребенка необходимо в рамках той среды, которая является для него основной.</w:t>
      </w:r>
    </w:p>
    <w:p w:rsidR="00B30719" w:rsidRPr="00B30719" w:rsidRDefault="00B30719" w:rsidP="00B3071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 Негативно влияют на здоровье ребенка как уровень социально – экономического развития региона и общества в целом, так и материальный уровень семьи, семейные </w:t>
      </w:r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установки и модели поведения, наследственность, экологическое состояние окружающей среды.</w:t>
      </w:r>
    </w:p>
    <w:p w:rsidR="00B30719" w:rsidRPr="00B30719" w:rsidRDefault="00B30719" w:rsidP="00D1262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школе отрицательными факторами являются:</w:t>
      </w:r>
    </w:p>
    <w:p w:rsidR="00B30719" w:rsidRPr="00B30719" w:rsidRDefault="00B30719" w:rsidP="00B30719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3071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стрессовая тактика педагогических воздействий </w:t>
      </w:r>
    </w:p>
    <w:p w:rsidR="00B30719" w:rsidRPr="00B30719" w:rsidRDefault="00B30719" w:rsidP="00B30719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3071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стресс ограниченного времени </w:t>
      </w:r>
    </w:p>
    <w:p w:rsidR="00B30719" w:rsidRPr="00B30719" w:rsidRDefault="00B30719" w:rsidP="00B30719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eastAsia="Arial Unicode MS" w:hAnsi="Times New Roman" w:cs="Times New Roman"/>
          <w:i/>
          <w:color w:val="000000"/>
          <w:spacing w:val="-4"/>
          <w:kern w:val="1"/>
          <w:sz w:val="24"/>
          <w:szCs w:val="24"/>
          <w:lang w:eastAsia="ar-SA"/>
        </w:rPr>
      </w:pPr>
      <w:r w:rsidRPr="00B30719">
        <w:rPr>
          <w:rFonts w:ascii="Times New Roman" w:eastAsia="Arial Unicode MS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оценочный стресс</w:t>
      </w:r>
      <w:r w:rsidRPr="00B30719">
        <w:rPr>
          <w:rFonts w:ascii="Times New Roman" w:eastAsia="Arial Unicode MS" w:hAnsi="Times New Roman" w:cs="Times New Roman"/>
          <w:i/>
          <w:color w:val="000000"/>
          <w:spacing w:val="-4"/>
          <w:kern w:val="1"/>
          <w:sz w:val="24"/>
          <w:szCs w:val="24"/>
          <w:lang w:eastAsia="ar-SA"/>
        </w:rPr>
        <w:t xml:space="preserve"> </w:t>
      </w:r>
    </w:p>
    <w:p w:rsidR="00B30719" w:rsidRPr="00B30719" w:rsidRDefault="00B30719" w:rsidP="00B30719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30719">
        <w:rPr>
          <w:rFonts w:ascii="Times New Roman" w:eastAsia="Arial Unicode MS" w:hAnsi="Times New Roman" w:cs="Times New Roman"/>
          <w:iCs/>
          <w:color w:val="000000"/>
          <w:spacing w:val="-4"/>
          <w:kern w:val="1"/>
          <w:sz w:val="24"/>
          <w:szCs w:val="24"/>
          <w:lang w:eastAsia="ar-SA"/>
        </w:rPr>
        <w:t>н</w:t>
      </w:r>
      <w:r w:rsidRPr="00B3071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есоответствие методик и технологий обучения и оценивания возрастным особенностям учащихся, интенсификация и нерациональная организация учебного процесса; </w:t>
      </w:r>
    </w:p>
    <w:p w:rsidR="00B30719" w:rsidRPr="00B30719" w:rsidRDefault="00B30719" w:rsidP="00B30719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3071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отсутствие системной комплексной работы по формированию ценности здоровья и здорового образа жизни; </w:t>
      </w:r>
    </w:p>
    <w:p w:rsidR="00B30719" w:rsidRPr="00B30719" w:rsidRDefault="00B30719" w:rsidP="00B30719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3071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недостаточная квалификация педагогов в вопросах возрастной физиологии, психологии, охраны здоровья школьников. </w:t>
      </w:r>
    </w:p>
    <w:p w:rsidR="00B30719" w:rsidRPr="00B30719" w:rsidRDefault="00B30719" w:rsidP="00B3071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Эти факторы приводят к нарушениям физического и психического здоровья обучающихся: невротизация личности школьников, деформации характера, снижение адаптационных возможностей, повышение риска хронических и инфекционных заболеваний, формирование беспечного отношения к своему здоровью, снижение иммунитета, снижение мотивации к обучению. </w:t>
      </w:r>
    </w:p>
    <w:p w:rsidR="00B30719" w:rsidRPr="00B30719" w:rsidRDefault="00B30719" w:rsidP="00B3071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то же время существуют и положительные факторы, одним из которых являются  технологии обучения, содействующие сохранению здоровья.</w:t>
      </w:r>
    </w:p>
    <w:p w:rsidR="00B30719" w:rsidRPr="00B30719" w:rsidRDefault="00B30719" w:rsidP="00B30719">
      <w:pPr>
        <w:widowControl w:val="0"/>
        <w:suppressAutoHyphens/>
        <w:spacing w:after="0" w:line="240" w:lineRule="auto"/>
        <w:ind w:firstLine="53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По многим другим признакам </w:t>
      </w:r>
      <w:proofErr w:type="spellStart"/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здоровьесбережение</w:t>
      </w:r>
      <w:proofErr w:type="spellEnd"/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занимает одно поле с гуманистической педагогикой, педагогикой сотрудничества, личностно ориентированной педагогикой и другими аналогичными образовательными системами. Новизна моего опыта связана с попыткой </w:t>
      </w:r>
      <w:proofErr w:type="gramStart"/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создания системы оптимального сочетания элементов разных образовательных технологий</w:t>
      </w:r>
      <w:proofErr w:type="gramEnd"/>
      <w:r w:rsidRPr="00B307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в учебно-воспитательном процессе с точки зрения сохранения здоровья учащихся начальной школы.</w:t>
      </w:r>
    </w:p>
    <w:p w:rsidR="00B30719" w:rsidRPr="00B30719" w:rsidRDefault="00B30719" w:rsidP="00B30719">
      <w:pPr>
        <w:widowControl w:val="0"/>
        <w:suppressAutoHyphens/>
        <w:spacing w:after="0" w:line="240" w:lineRule="auto"/>
        <w:ind w:firstLine="179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E63B7E" w:rsidRDefault="00E63B7E" w:rsidP="004D4048">
      <w:pPr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</w:p>
    <w:p w:rsidR="00E63B7E" w:rsidRPr="00E63B7E" w:rsidRDefault="00E63B7E" w:rsidP="004D40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Pr="00E63B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Теоретическ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ая</w:t>
      </w:r>
      <w:r w:rsidRPr="00E63B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E63B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опыта</w:t>
      </w:r>
    </w:p>
    <w:p w:rsidR="00E63B7E" w:rsidRPr="00401A77" w:rsidRDefault="00E63B7E" w:rsidP="0040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1A77" w:rsidRPr="00401A77" w:rsidRDefault="00401A77" w:rsidP="0040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1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Теоретическое обоснование представленного опыта можно найти в трудах В.И. Ковалько.  В пособии   известного педагога содержится теоретическая и практическая информация о современном состоянии педагогики здоровьесбережения, приводится конкретная программа здорового образа. Также в основе предложенного опыта использую работу </w:t>
      </w:r>
      <w:proofErr w:type="spellStart"/>
      <w:r w:rsidRPr="00401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Н.К.Смирнова</w:t>
      </w:r>
      <w:proofErr w:type="spellEnd"/>
      <w:r w:rsidRPr="00401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основное содержание понятия «</w:t>
      </w:r>
      <w:proofErr w:type="spellStart"/>
      <w:r w:rsidRPr="00401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здоровьесберегающая</w:t>
      </w:r>
      <w:proofErr w:type="spellEnd"/>
      <w:r w:rsidRPr="00401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образовательная технология».</w:t>
      </w:r>
    </w:p>
    <w:p w:rsidR="00401A77" w:rsidRPr="00401A77" w:rsidRDefault="00401A77" w:rsidP="0040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4048" w:rsidRPr="004C496E" w:rsidRDefault="004D4048" w:rsidP="0040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9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Теоретической базой опыта</w:t>
      </w: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явились работы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М.В.Антроповой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М.Т.Матюшонок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М.М.Безруких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Г.Н.Сердюковской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требующие не столько медицинского, сколько педагогического осмысления. Большое значение в решении проблем формирования здоровой личности имеет работа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А.А.Дубровского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«Лечебная педагогика». Сравнительно недавно российские ученые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Н.М.Амосов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И.В.Чупаха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Н.К.Смирнов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Н.В Сократов, В.И. Ковалько, Ш. А.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Амонашвили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своих монографиях, учебных пособиях обратились к теме здоровья учащихся и формирования здорового образа жизни. Ученые нашей республики не находятся в стороне от данной проблемы. В 2000г. в Саранске вышел сборник «Формирование здорового образа жизни у школьников и молодежи», интересно и познавательно пособие «Система формирования ценностей здоровья у школьников в условиях национального региона» под редакцией Михаила Александровича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Якунчева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Степана Павловича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Голышенкова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где отражается система формирования здоровья школьников с учетом национально-региональных особенностей. </w:t>
      </w:r>
    </w:p>
    <w:p w:rsidR="004D4048" w:rsidRPr="004C496E" w:rsidRDefault="004D4048" w:rsidP="00540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Проблема охраны и укрепления здоровья учащихся очень многогранна и сложна. Здоровье </w:t>
      </w:r>
      <w:r w:rsidR="00540B76"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основа формирования личности, и в этой связи уместно привести слова </w:t>
      </w: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замечательного педагога В.А. Сухомлинского: "Опыт убедил нас в том, что примерно у 85% всех неуспевающих учеников главной причиной отставания в учебе являются плохое состояние здоровья, какое-нибудь недомогание или заболевание”. </w:t>
      </w:r>
    </w:p>
    <w:p w:rsidR="004D4048" w:rsidRPr="004C496E" w:rsidRDefault="004D4048" w:rsidP="00540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основе организации жизнедеятельности школы, работающей в рамках здоровьесберегающих технологий, заложены следующие принципы: </w:t>
      </w:r>
    </w:p>
    <w:p w:rsidR="004D4048" w:rsidRPr="004C496E" w:rsidRDefault="004D4048" w:rsidP="00540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принцип демократичности и гуманности</w:t>
      </w: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реализуется через игровые технологии, приоритетом индивидуального подхода, гуманистической направленностью содержания (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Ш.А.Амонашвили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4D4048" w:rsidRPr="004C496E" w:rsidRDefault="004D4048" w:rsidP="00540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принцип эффективного межличностного взаимодействия</w:t>
      </w: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основанный на технологиях сотрудничества, гуманистическом подходе во взаимодействии ученик – учитель, ученик – ученик </w:t>
      </w:r>
    </w:p>
    <w:p w:rsidR="004D4048" w:rsidRPr="004C496E" w:rsidRDefault="004D4048" w:rsidP="00540B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- принцип личностно-ориентированного подхода. </w:t>
      </w:r>
    </w:p>
    <w:p w:rsidR="004D4048" w:rsidRPr="004C496E" w:rsidRDefault="004D4048" w:rsidP="00540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 принцип научности и развивающий характер обучения</w:t>
      </w: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логическая структура учебного материала имеет в своей основе логику науки, при этом обучение признается ведущей движущей силой развития ребенка (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Л.С.Выготский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П.Я.Гальперин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Л.В.Занков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Б.Д.Эльконин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В.В.Давыдов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4D4048" w:rsidRPr="004C496E" w:rsidRDefault="004D4048" w:rsidP="00540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- принцип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природосообразности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любой человек часть природы, окружающей среды и понимание этого, понимание и оценка своей роли в этой среде и есть этапы развития и формирования целостного мировоззрения. Представление о бесконечности природы, ее глобальности и соответствующем месте своем в этом мире ведет к формированию у ребенка целостных абстрактных понятий и образов, делающих мир более понятным и повышающим степень мотивации в познании его (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Я.А.Каменский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И.Г.Песталоцци</w:t>
      </w:r>
      <w:proofErr w:type="spellEnd"/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4D4048" w:rsidRPr="004C496E" w:rsidRDefault="004D4048" w:rsidP="0040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D4048" w:rsidRPr="004C496E" w:rsidRDefault="004D4048" w:rsidP="0040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63B7E" w:rsidRPr="004C496E" w:rsidRDefault="00E63B7E" w:rsidP="004D40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C49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Педагогическая идея</w:t>
      </w:r>
    </w:p>
    <w:p w:rsidR="00E63B7E" w:rsidRDefault="00E63B7E" w:rsidP="004D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75FC" w:rsidRPr="004D75FC" w:rsidRDefault="004D75FC" w:rsidP="004D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 педагогическая идея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4D7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создать среду, максимально поддерживающую сохранение и развитие физического и психического здоровья учащихся, формировать заинтересованное отношение к собственному здоровью, научить использовать полученные знания в повседневной жизни, развитие ученика как личности (его социализация).</w:t>
      </w:r>
    </w:p>
    <w:p w:rsidR="00800A68" w:rsidRPr="00B30719" w:rsidRDefault="00800A68" w:rsidP="00B30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учитель я стремлюсь к созданию системы оптимального сочетания элементов современных образовательных технологий и индивидуализации образования с точки зрения здоровьесбережения детей. </w:t>
      </w:r>
    </w:p>
    <w:p w:rsidR="00E63B7E" w:rsidRPr="004D75FC" w:rsidRDefault="00E63B7E" w:rsidP="004D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3B7E" w:rsidRDefault="00E63B7E" w:rsidP="004D40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Оптимальность и эффективность</w:t>
      </w:r>
    </w:p>
    <w:p w:rsidR="00E63B7E" w:rsidRDefault="00E63B7E" w:rsidP="00E63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Начало школьного обучения связано не только с изменением уклада жизни детей. Переход на школьное обучение способствует резкому увеличению числа контактов, что ведет к повышенной заболеваемости. Физиологическим возможностям организма для учеников 1-х классов более всего соответствует 35-минутная продолжительность урока, для учащихся 2-4 классов рекомендуется комбинированный урок с использованием последних 10 минут для снятия утомления с включением таких видов деятельности, как чтение художественной литературы, динамической паузы, разучивание комплекса физических упражнений и других. Из всех нагрузок, с которыми ребенок встречается в школе, наиболее утомительной является нагрузка, связанная с необходимостью поддержания рабочей позы. Поэтому сложно требовать от учащихся сохранения неподвижного положения тела в течение всего урока,  необходимо переключение с одного вида деятельности на другой,  изменение позы ребенка.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 и проводятся физкультминутки, </w:t>
      </w: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примерно через 10-15 минут от начала урока или с развитием первой фазы умственного утомления у значительной части учащихся класса. Физкультминутки проводятся с учетом специфики предмета, зачастую с музыкальным сопровождением.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состав упражнений для физкультминуток обычно включаются: 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-упражнения по формированию осанки, 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-упражнения по укреплению зрения, 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-упражнения по укрепления мышц рук, 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-упражнения для позвоночника,</w:t>
      </w:r>
    </w:p>
    <w:p w:rsidR="007B5B29" w:rsidRPr="007B5B29" w:rsidRDefault="00D12627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-упражнения для ног.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Большое внимание уделяется выбору места учеников на уроке. Рассаживая учащихся, принимается во внимание их состояние здоровья, а именно: зрение, слух и наличие нейропсихологических особенностей. Каждый месяц дети пересаживаются. Такая смена мест, во-первых, исключает одностороннюю ориентацию ребенка относительно доски; во-вторых, обеспечивает более равномерные условия освещения.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Один из главных секретов хорошего физического самочувствия младших школьников и высокой активности в учебном процессе состоит в использовании рационально подобранных, а при необходимости - специально сконструированных и индивидуально дозированных игр оздоровительной направленности. 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Важная составная часть здоровьесберегающей работы – это рациональная организация урока, показателем которой являются: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-объем учебной нагрузки – количество уроков и их продолжительность, включая затраты времени на выполнение домашних заданий;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-нагрузка от дополнительных занятий в школе;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-занятия активно-двигательного характера: динамические паузы, уроки физической культуры, спортивные мероприятия и т.п. 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Большое значение имеет психологический климат на уроке. Детям необходима эмоциональная разрядка, положительно окрашенный эмоциональный фон, принятие учителем их эмоционально-психологического состояния. Благоприятный психологический климат на уроке служит одним из показателей успешности его проведения: заряд положительных эмоций, полученных школьниками и самим учителем, определяет позитивное воздействие школы на здоровье.  Я считаю, урок неполноценен, если на нем не было эмоционально-смысловых разрядок: улыбок,  уместных остроумных шуток, использования поговорок, музыкальных минуток.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Особое внимание уделяется работе, требующей повышенной зоркости, зрительного внимания, так как зрительная информация играет большую роль в развитии познавательной сферы и личности в целом. Чаще всего ухудшение зрения возникает у учащихся, начиная со второго года обучения в школе. И чтобы этого не произошло, регулярно выполняются элементы зрительной гимнастики. 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концепции </w:t>
      </w:r>
      <w:proofErr w:type="spellStart"/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здоровьесберегающего</w:t>
      </w:r>
      <w:proofErr w:type="spellEnd"/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обучения можно выделить следующие составляющие: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урока с использованием здоровьесберегающих технологий;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 технологии;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веселые физкультминутки на уроках в начальной школе;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по предупреждению утомляемости глаз на уроках;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дыхательная гимнастика;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игровой массаж;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навыков здорового образа жизни;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семьей в формировании у детей стремления вести здорового образа жизни.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своей деятельности я использую образовательные технологии по их здоровьесберегающей направленности: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Личностно-ориентированные, где в центр образовательной системы ставлю личность ребёнка, стараюсь обеспечить комфортные условия её развития и реализации природных возможностей. Основной принцип преподавания – это истинное уважение к личности ученика. На уроке создаётся атмосфера радости и взаимопонимания, которая благоприятствует творчеству.</w:t>
      </w:r>
    </w:p>
    <w:p w:rsidR="007B5B29" w:rsidRP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Педагогика сотрудничества – её можно рассматривать как создающую условия для реализации задач сохранения и укрепления здоровья учащихся и педагогов. </w:t>
      </w:r>
    </w:p>
    <w:p w:rsidR="004E170C" w:rsidRPr="004E170C" w:rsidRDefault="004E170C" w:rsidP="004E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использую различный занимательный материал</w:t>
      </w:r>
      <w:r w:rsidR="00D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(стихи, викторины, конкурсы, загадки, пословицы, задачи): </w:t>
      </w:r>
    </w:p>
    <w:p w:rsidR="004E170C" w:rsidRPr="004E170C" w:rsidRDefault="004E170C" w:rsidP="004E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уроках русского языка напоминаю о правильном положении тетради  и ручки стихотворением: </w:t>
      </w:r>
    </w:p>
    <w:p w:rsidR="004E170C" w:rsidRPr="004E170C" w:rsidRDefault="004E170C" w:rsidP="004E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тетрадь свою открою и наклонно положу </w:t>
      </w:r>
    </w:p>
    <w:p w:rsidR="004E170C" w:rsidRPr="004E170C" w:rsidRDefault="004E170C" w:rsidP="004E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друзья от вас не </w:t>
      </w:r>
      <w:proofErr w:type="gramStart"/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скрою ручку я вот так держу</w:t>
      </w:r>
      <w:proofErr w:type="gramEnd"/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170C" w:rsidRPr="004E170C" w:rsidRDefault="004E170C" w:rsidP="004E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Сяду прямо не согнусь. За работу я возьмусь</w:t>
      </w:r>
      <w:r w:rsidR="00D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170C" w:rsidRPr="004E170C" w:rsidRDefault="004E170C" w:rsidP="004E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170C" w:rsidRPr="004E170C" w:rsidRDefault="004E170C" w:rsidP="00D12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о правильной посадке при письме: </w:t>
      </w:r>
    </w:p>
    <w:p w:rsidR="004E170C" w:rsidRPr="004E170C" w:rsidRDefault="004E170C" w:rsidP="004E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Парта –</w:t>
      </w:r>
      <w:r w:rsidR="00D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не кровать, и нельзя на ней лежать </w:t>
      </w:r>
    </w:p>
    <w:p w:rsidR="004E170C" w:rsidRPr="004E170C" w:rsidRDefault="004E170C" w:rsidP="004E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сиди за партой стройно </w:t>
      </w:r>
    </w:p>
    <w:p w:rsidR="004E170C" w:rsidRPr="004E170C" w:rsidRDefault="004E170C" w:rsidP="004E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веди себя достойно</w:t>
      </w: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170C" w:rsidRPr="004E170C" w:rsidRDefault="004E170C" w:rsidP="004E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70C" w:rsidRPr="004E170C" w:rsidRDefault="004E170C" w:rsidP="004E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математики я прививаю своим ученикам навыки здорового образа жизни через решение текстовых задач. Их содержание позволяет говорить о целебных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свойствах меда, овощей, орехов, я</w:t>
      </w: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год. Я рассказываю детям о том, что, употребляя эти продукты, мы обеспечиваем свой организм необходимыми витаминами и тем самым повышаем его способность самостоятельно бороться с некоторыми заболеваниями. В 3-4 классах, когда мои ученики решают задачи на движение, я говорю  им о том,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</w:t>
      </w: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пешие, лыжные, велосипедные прогулки закаляют наш организм и укрепляют здоровье. </w:t>
      </w:r>
    </w:p>
    <w:p w:rsidR="00E63B7E" w:rsidRDefault="004E170C" w:rsidP="004E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уроков русского языка тщательно подбираю упражнения, которые позволяют мне решать не только обучающие задачи, но и задачи сохранения здоровья моих учеников. Я обращаю внимание на содержание текстов, предложений, которые напоминают  о пользе чистого воздуха, правильного питания и крепкого сна, указывают на то, что человеку необходимо соблюдать режим дня, заниматься спортом, как можно больше общаться с природой, чтобы сохранить и укрепить свое здоровье. Прививать ученикам навыки здоровьесбережения мне помогают пословицы. </w:t>
      </w:r>
      <w:proofErr w:type="gramStart"/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Соответствующие</w:t>
      </w:r>
      <w:proofErr w:type="gramEnd"/>
      <w:r w:rsidRPr="004E1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данной теме, которые я использую в своей работе.</w:t>
      </w:r>
    </w:p>
    <w:p w:rsidR="007B5B29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5B29" w:rsidRPr="00E63B7E" w:rsidRDefault="007B5B29" w:rsidP="007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3B7E" w:rsidRDefault="00E63B7E" w:rsidP="004D40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Результативность опыта</w:t>
      </w:r>
    </w:p>
    <w:p w:rsidR="00E63B7E" w:rsidRPr="004D75FC" w:rsidRDefault="00E63B7E" w:rsidP="004D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75FC" w:rsidRPr="004D75FC" w:rsidRDefault="004D75FC" w:rsidP="004D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Опыт работы показывает, что здоровьесберегающие технологии способствуют повышению мотивации к обучению, росту эффективности учебно-воспитательного процесса. Применение здоровьесберегающих технологий позволяет повысить качество знаний. Кроме того, у детей отмечается рост мотивации к обучению, в классе благоприятный эмоционально-психологический климат. </w:t>
      </w:r>
      <w:r w:rsidRPr="003B7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Большинство детей занимаются в </w:t>
      </w:r>
      <w:r w:rsidR="00E14B52" w:rsidRPr="003B7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спортивных кружках и секциях. 100% учащихся класса</w:t>
      </w:r>
      <w:r w:rsidRPr="003B7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B7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охвачены</w:t>
      </w:r>
      <w:proofErr w:type="gramEnd"/>
      <w:r w:rsidRPr="003B7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горячим питанием</w:t>
      </w:r>
      <w:r w:rsidRPr="004D7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800A68" w:rsidRDefault="004D75FC" w:rsidP="004D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здоровьесберегающих технологий дает стабильные результаты</w:t>
      </w:r>
      <w:r w:rsidR="00916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повышении качества знаний</w:t>
      </w:r>
      <w:r w:rsidR="003B7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предметам:</w:t>
      </w:r>
    </w:p>
    <w:p w:rsidR="003B79A5" w:rsidRDefault="003B79A5" w:rsidP="004D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79"/>
        <w:gridCol w:w="2173"/>
        <w:gridCol w:w="2174"/>
        <w:gridCol w:w="2174"/>
      </w:tblGrid>
      <w:tr w:rsidR="003B79A5" w:rsidRPr="003B79A5" w:rsidTr="003B79A5">
        <w:trPr>
          <w:trHeight w:val="20"/>
        </w:trPr>
        <w:tc>
          <w:tcPr>
            <w:tcW w:w="297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4Б </w:t>
            </w:r>
          </w:p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2011-2012 </w:t>
            </w:r>
          </w:p>
        </w:tc>
        <w:tc>
          <w:tcPr>
            <w:tcW w:w="21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1Б </w:t>
            </w:r>
          </w:p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1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2Б </w:t>
            </w:r>
          </w:p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2013-2014</w:t>
            </w:r>
          </w:p>
        </w:tc>
      </w:tr>
      <w:tr w:rsidR="003B79A5" w:rsidRPr="003B79A5" w:rsidTr="003B79A5">
        <w:trPr>
          <w:trHeight w:val="20"/>
        </w:trPr>
        <w:tc>
          <w:tcPr>
            <w:tcW w:w="2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71%</w:t>
            </w:r>
          </w:p>
        </w:tc>
      </w:tr>
      <w:tr w:rsidR="003B79A5" w:rsidRPr="003B79A5" w:rsidTr="003B79A5">
        <w:trPr>
          <w:trHeight w:val="20"/>
        </w:trPr>
        <w:tc>
          <w:tcPr>
            <w:tcW w:w="2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72%</w:t>
            </w:r>
          </w:p>
        </w:tc>
      </w:tr>
      <w:tr w:rsidR="003B79A5" w:rsidRPr="003B79A5" w:rsidTr="003B79A5">
        <w:trPr>
          <w:trHeight w:val="20"/>
        </w:trPr>
        <w:tc>
          <w:tcPr>
            <w:tcW w:w="2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75%</w:t>
            </w:r>
          </w:p>
        </w:tc>
      </w:tr>
      <w:tr w:rsidR="003B79A5" w:rsidRPr="003B79A5" w:rsidTr="003B79A5">
        <w:trPr>
          <w:trHeight w:val="20"/>
        </w:trPr>
        <w:tc>
          <w:tcPr>
            <w:tcW w:w="297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A5" w:rsidRPr="003B79A5" w:rsidRDefault="003B79A5" w:rsidP="003B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73%</w:t>
            </w:r>
          </w:p>
        </w:tc>
      </w:tr>
    </w:tbl>
    <w:p w:rsidR="003B79A5" w:rsidRDefault="003B79A5" w:rsidP="004D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75FC" w:rsidRDefault="009168FB" w:rsidP="004D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у</w:t>
      </w:r>
      <w:r w:rsidRPr="004D7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чащиеся отмечают отсутствие усталости к концу урока, эмоциональный комфорт на уроке, постоянную поддержку со стороны учителя.</w:t>
      </w:r>
    </w:p>
    <w:p w:rsidR="009168FB" w:rsidRPr="004D75FC" w:rsidRDefault="009168FB" w:rsidP="004D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68FB" w:rsidRPr="009168FB" w:rsidRDefault="009168FB" w:rsidP="009168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Возможность тиражирования</w:t>
      </w:r>
    </w:p>
    <w:p w:rsidR="009168FB" w:rsidRDefault="009168FB" w:rsidP="009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75FC" w:rsidRDefault="009168FB" w:rsidP="009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6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обмена опытом с коллегами, я провожу открытые уроки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16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2011-12 уч. г. – выступ</w:t>
      </w:r>
      <w:r w:rsidR="00A9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педсовете по теме «Здоровьесберегающие технологии на уроках в начальной школе».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уч.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</w:t>
      </w:r>
      <w:r w:rsidR="00A9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вовала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A92C83" w:rsidRPr="00A9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Международном заочном методическом семинаре «Здоровьесберегающие технологии в начальной школе»</w:t>
      </w:r>
      <w:r w:rsidR="00A9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</w:t>
      </w:r>
      <w:r w:rsidR="00A56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ставлением собственного педагогического опыта</w:t>
      </w:r>
      <w:r w:rsidR="00A9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6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родителей обучающихся прово</w:t>
      </w:r>
      <w:r w:rsidR="00A56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</w:t>
      </w:r>
      <w:r w:rsidRPr="00916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беседы на родительских собраниях, групповые и индивидуальные консультации, по </w:t>
      </w:r>
      <w:r w:rsidR="00A9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проблемам</w:t>
      </w:r>
      <w:r w:rsidRPr="00916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воспитания культуры здоровья в семье.</w:t>
      </w:r>
    </w:p>
    <w:p w:rsidR="009168FB" w:rsidRPr="004D75FC" w:rsidRDefault="009168FB" w:rsidP="009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75FC" w:rsidRDefault="009168FB" w:rsidP="004D40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4D75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Вывод</w:t>
      </w:r>
    </w:p>
    <w:p w:rsidR="004D75FC" w:rsidRPr="004D75FC" w:rsidRDefault="004D75FC" w:rsidP="004D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75FC" w:rsidRDefault="00800A68" w:rsidP="004D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0A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основные задачи учителя, работающего над формированием здоровьесберегающей среды, заключаются в том, чтобы подготовить ребенка к самостоятельной жизни, вырастить его нравственно и физически здоровым, научить грамотно, ответственно и эффективно сохранять здоровье.</w:t>
      </w:r>
    </w:p>
    <w:p w:rsidR="00401A77" w:rsidRPr="00401A77" w:rsidRDefault="00E14B52" w:rsidP="00E14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 w:rsidR="00401A77" w:rsidRPr="00401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олько здоровый человек, обладая хорошим самочувствием, оптимизмом, психологической устойчивостью, высоким уровнем умственной и физической работоспособност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способен активно жить и</w:t>
      </w:r>
      <w:r w:rsidR="00401A77" w:rsidRPr="00401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добиваться успеха в современном мире. </w:t>
      </w:r>
    </w:p>
    <w:p w:rsidR="00401A77" w:rsidRPr="00401A77" w:rsidRDefault="00E14B52" w:rsidP="0040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401A77" w:rsidRPr="00401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недрение в обучение здоровьесберегающих технологий ведет к снижению показателей заболеваемости детей, улучшение психологического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имата в детских </w:t>
      </w:r>
      <w:r w:rsidR="00401A77" w:rsidRPr="00401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коллективах, активно приобщает родителей школьников к работе по укреплению их здоровья. Хочется закончить словами Г. </w:t>
      </w:r>
      <w:proofErr w:type="spellStart"/>
      <w:r w:rsidR="00401A77" w:rsidRPr="00401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Доман</w:t>
      </w:r>
      <w:proofErr w:type="spellEnd"/>
      <w:r w:rsidR="00401A77" w:rsidRPr="00401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01A77" w:rsidRPr="004D75FC" w:rsidRDefault="00401A77" w:rsidP="00401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1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«Высокоразвитый человеческий интеллект берёт своё начало в человеческих движениях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12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:rsidR="004D75FC" w:rsidRPr="004D75FC" w:rsidRDefault="004D75FC" w:rsidP="004D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6D34" w:rsidRPr="00E13857" w:rsidRDefault="00906D34" w:rsidP="003B79A5">
      <w:pPr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sectPr w:rsidR="00906D34" w:rsidRPr="00E1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9941412"/>
    <w:multiLevelType w:val="hybridMultilevel"/>
    <w:tmpl w:val="50647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32E36"/>
    <w:multiLevelType w:val="hybridMultilevel"/>
    <w:tmpl w:val="5830B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DC1BAD"/>
    <w:multiLevelType w:val="hybridMultilevel"/>
    <w:tmpl w:val="DAEAE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48"/>
    <w:rsid w:val="000C6414"/>
    <w:rsid w:val="0010343A"/>
    <w:rsid w:val="001475CE"/>
    <w:rsid w:val="00201C0B"/>
    <w:rsid w:val="003A7BB4"/>
    <w:rsid w:val="003B79A5"/>
    <w:rsid w:val="00401A77"/>
    <w:rsid w:val="004C496E"/>
    <w:rsid w:val="004D4048"/>
    <w:rsid w:val="004D75FC"/>
    <w:rsid w:val="004E170C"/>
    <w:rsid w:val="00540B76"/>
    <w:rsid w:val="00580F0D"/>
    <w:rsid w:val="006057E1"/>
    <w:rsid w:val="00613A46"/>
    <w:rsid w:val="007A3134"/>
    <w:rsid w:val="007B5B29"/>
    <w:rsid w:val="00800A68"/>
    <w:rsid w:val="00865278"/>
    <w:rsid w:val="00906D34"/>
    <w:rsid w:val="009168FB"/>
    <w:rsid w:val="009D3E2D"/>
    <w:rsid w:val="009F172C"/>
    <w:rsid w:val="00A56711"/>
    <w:rsid w:val="00A83D63"/>
    <w:rsid w:val="00A92C83"/>
    <w:rsid w:val="00AE756C"/>
    <w:rsid w:val="00B30719"/>
    <w:rsid w:val="00D12627"/>
    <w:rsid w:val="00E13857"/>
    <w:rsid w:val="00E14B52"/>
    <w:rsid w:val="00E63B7E"/>
    <w:rsid w:val="00F8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048"/>
    <w:rPr>
      <w:b/>
      <w:bCs/>
    </w:rPr>
  </w:style>
  <w:style w:type="character" w:styleId="a4">
    <w:name w:val="Emphasis"/>
    <w:basedOn w:val="a0"/>
    <w:uiPriority w:val="20"/>
    <w:qFormat/>
    <w:rsid w:val="004D4048"/>
    <w:rPr>
      <w:i/>
      <w:iCs/>
    </w:rPr>
  </w:style>
  <w:style w:type="paragraph" w:styleId="a5">
    <w:name w:val="Normal (Web)"/>
    <w:basedOn w:val="a"/>
    <w:uiPriority w:val="99"/>
    <w:unhideWhenUsed/>
    <w:rsid w:val="004D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0772"/>
    <w:pPr>
      <w:ind w:left="720"/>
      <w:contextualSpacing/>
    </w:pPr>
  </w:style>
  <w:style w:type="character" w:styleId="a7">
    <w:name w:val="Hyperlink"/>
    <w:uiPriority w:val="99"/>
    <w:semiHidden/>
    <w:unhideWhenUsed/>
    <w:rsid w:val="00E1385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13857"/>
    <w:rPr>
      <w:color w:val="800080" w:themeColor="followedHyperlink"/>
      <w:u w:val="single"/>
    </w:rPr>
  </w:style>
  <w:style w:type="paragraph" w:customStyle="1" w:styleId="msolistparagraph0">
    <w:name w:val="msolistparagraph"/>
    <w:basedOn w:val="a"/>
    <w:rsid w:val="00B30719"/>
    <w:pPr>
      <w:ind w:left="720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048"/>
    <w:rPr>
      <w:b/>
      <w:bCs/>
    </w:rPr>
  </w:style>
  <w:style w:type="character" w:styleId="a4">
    <w:name w:val="Emphasis"/>
    <w:basedOn w:val="a0"/>
    <w:uiPriority w:val="20"/>
    <w:qFormat/>
    <w:rsid w:val="004D4048"/>
    <w:rPr>
      <w:i/>
      <w:iCs/>
    </w:rPr>
  </w:style>
  <w:style w:type="paragraph" w:styleId="a5">
    <w:name w:val="Normal (Web)"/>
    <w:basedOn w:val="a"/>
    <w:uiPriority w:val="99"/>
    <w:unhideWhenUsed/>
    <w:rsid w:val="004D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0772"/>
    <w:pPr>
      <w:ind w:left="720"/>
      <w:contextualSpacing/>
    </w:pPr>
  </w:style>
  <w:style w:type="character" w:styleId="a7">
    <w:name w:val="Hyperlink"/>
    <w:uiPriority w:val="99"/>
    <w:semiHidden/>
    <w:unhideWhenUsed/>
    <w:rsid w:val="00E1385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13857"/>
    <w:rPr>
      <w:color w:val="800080" w:themeColor="followedHyperlink"/>
      <w:u w:val="single"/>
    </w:rPr>
  </w:style>
  <w:style w:type="paragraph" w:customStyle="1" w:styleId="msolistparagraph0">
    <w:name w:val="msolistparagraph"/>
    <w:basedOn w:val="a"/>
    <w:rsid w:val="00B30719"/>
    <w:pPr>
      <w:ind w:left="720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F3D2-8825-497C-B0E4-6EB92120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dcterms:created xsi:type="dcterms:W3CDTF">2014-10-02T17:15:00Z</dcterms:created>
  <dcterms:modified xsi:type="dcterms:W3CDTF">2014-11-05T21:45:00Z</dcterms:modified>
</cp:coreProperties>
</file>