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50E" w:rsidRPr="0084150E" w:rsidRDefault="0084150E">
      <w:pPr>
        <w:rPr>
          <w:b/>
          <w:sz w:val="32"/>
          <w:szCs w:val="32"/>
        </w:rPr>
      </w:pPr>
      <w:r w:rsidRPr="0084150E">
        <w:rPr>
          <w:b/>
          <w:sz w:val="32"/>
          <w:szCs w:val="32"/>
        </w:rPr>
        <w:t>Графики отслеживания результатов проверки техники чтения</w:t>
      </w:r>
    </w:p>
    <w:p w:rsidR="0084150E" w:rsidRDefault="0084150E"/>
    <w:p w:rsidR="00000000" w:rsidRDefault="0084150E">
      <w:r w:rsidRPr="0084150E">
        <w:drawing>
          <wp:inline distT="0" distB="0" distL="0" distR="0">
            <wp:extent cx="5943888" cy="8063345"/>
            <wp:effectExtent l="19050" t="0" r="18762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4150E" w:rsidRDefault="0084150E"/>
    <w:p w:rsidR="0084150E" w:rsidRPr="0084150E" w:rsidRDefault="0084150E">
      <w:pPr>
        <w:rPr>
          <w:b/>
          <w:sz w:val="32"/>
          <w:szCs w:val="32"/>
        </w:rPr>
      </w:pPr>
      <w:r w:rsidRPr="0084150E">
        <w:rPr>
          <w:b/>
          <w:sz w:val="32"/>
          <w:szCs w:val="32"/>
        </w:rPr>
        <w:lastRenderedPageBreak/>
        <w:t>Цвета линий:</w:t>
      </w:r>
    </w:p>
    <w:p w:rsidR="0084150E" w:rsidRPr="0084150E" w:rsidRDefault="0084150E">
      <w:pPr>
        <w:rPr>
          <w:b/>
          <w:color w:val="FF0000"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Астафурова</w:t>
      </w:r>
      <w:proofErr w:type="spellEnd"/>
      <w:r w:rsidRPr="0084150E">
        <w:rPr>
          <w:b/>
          <w:sz w:val="28"/>
          <w:szCs w:val="28"/>
        </w:rPr>
        <w:t xml:space="preserve"> Галя    </w:t>
      </w:r>
      <w:r w:rsidRPr="0084150E">
        <w:rPr>
          <w:b/>
          <w:color w:val="FF0000"/>
          <w:sz w:val="28"/>
          <w:szCs w:val="28"/>
        </w:rPr>
        <w:t>________________________</w:t>
      </w:r>
    </w:p>
    <w:p w:rsidR="0084150E" w:rsidRPr="0084150E" w:rsidRDefault="0084150E">
      <w:pPr>
        <w:rPr>
          <w:b/>
          <w:color w:val="1F497D" w:themeColor="text2"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Астафурова</w:t>
      </w:r>
      <w:proofErr w:type="spellEnd"/>
      <w:r w:rsidRPr="0084150E">
        <w:rPr>
          <w:b/>
          <w:sz w:val="28"/>
          <w:szCs w:val="28"/>
        </w:rPr>
        <w:t xml:space="preserve"> Маша  </w:t>
      </w:r>
      <w:r w:rsidRPr="0084150E">
        <w:rPr>
          <w:b/>
          <w:color w:val="1F497D" w:themeColor="text2"/>
          <w:sz w:val="28"/>
          <w:szCs w:val="28"/>
        </w:rPr>
        <w:t xml:space="preserve">________________________ </w:t>
      </w:r>
    </w:p>
    <w:p w:rsidR="0084150E" w:rsidRPr="0084150E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 xml:space="preserve">Герасимова </w:t>
      </w:r>
      <w:proofErr w:type="spellStart"/>
      <w:r w:rsidRPr="0084150E">
        <w:rPr>
          <w:b/>
          <w:sz w:val="28"/>
          <w:szCs w:val="28"/>
        </w:rPr>
        <w:t>Карина</w:t>
      </w:r>
      <w:proofErr w:type="spellEnd"/>
      <w:r w:rsidRPr="0084150E">
        <w:rPr>
          <w:b/>
          <w:sz w:val="28"/>
          <w:szCs w:val="28"/>
        </w:rPr>
        <w:t xml:space="preserve"> </w:t>
      </w:r>
      <w:r w:rsidRPr="0084150E">
        <w:rPr>
          <w:b/>
          <w:color w:val="9BBB59" w:themeColor="accent3"/>
          <w:sz w:val="28"/>
          <w:szCs w:val="28"/>
        </w:rPr>
        <w:t>_______________________</w:t>
      </w:r>
    </w:p>
    <w:p w:rsidR="0084150E" w:rsidRPr="0084150E" w:rsidRDefault="0084150E">
      <w:pPr>
        <w:rPr>
          <w:b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Знатнова</w:t>
      </w:r>
      <w:proofErr w:type="spellEnd"/>
      <w:r w:rsidRPr="0084150E">
        <w:rPr>
          <w:b/>
          <w:sz w:val="28"/>
          <w:szCs w:val="28"/>
        </w:rPr>
        <w:t xml:space="preserve"> Алина </w:t>
      </w:r>
      <w:r w:rsidRPr="0084150E">
        <w:rPr>
          <w:b/>
          <w:color w:val="E36C0A" w:themeColor="accent6" w:themeShade="BF"/>
          <w:sz w:val="28"/>
          <w:szCs w:val="28"/>
        </w:rPr>
        <w:t>__________________________</w:t>
      </w:r>
    </w:p>
    <w:p w:rsidR="0084150E" w:rsidRPr="0084150E" w:rsidRDefault="0084150E">
      <w:pPr>
        <w:rPr>
          <w:b/>
          <w:color w:val="FFFF00"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Киося</w:t>
      </w:r>
      <w:proofErr w:type="spellEnd"/>
      <w:r w:rsidRPr="0084150E">
        <w:rPr>
          <w:b/>
          <w:sz w:val="28"/>
          <w:szCs w:val="28"/>
        </w:rPr>
        <w:t xml:space="preserve"> Таня </w:t>
      </w:r>
      <w:r w:rsidRPr="0084150E">
        <w:rPr>
          <w:b/>
          <w:color w:val="FFFF00"/>
          <w:sz w:val="28"/>
          <w:szCs w:val="28"/>
        </w:rPr>
        <w:t>______________________________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Комендантова</w:t>
      </w:r>
      <w:proofErr w:type="spellEnd"/>
      <w:r w:rsidRPr="0084150E">
        <w:rPr>
          <w:b/>
          <w:sz w:val="28"/>
          <w:szCs w:val="28"/>
        </w:rPr>
        <w:t xml:space="preserve"> Диана </w:t>
      </w:r>
      <w:r w:rsidRPr="0084150E">
        <w:rPr>
          <w:b/>
          <w:color w:val="00B0F0"/>
          <w:sz w:val="28"/>
          <w:szCs w:val="28"/>
        </w:rPr>
        <w:t>_____________________</w:t>
      </w:r>
    </w:p>
    <w:p w:rsidR="0084150E" w:rsidRPr="0084150E" w:rsidRDefault="0084150E">
      <w:pPr>
        <w:rPr>
          <w:b/>
          <w:color w:val="215868" w:themeColor="accent5" w:themeShade="80"/>
          <w:sz w:val="28"/>
          <w:szCs w:val="28"/>
        </w:rPr>
      </w:pPr>
      <w:r w:rsidRPr="0084150E">
        <w:rPr>
          <w:b/>
          <w:sz w:val="28"/>
          <w:szCs w:val="28"/>
        </w:rPr>
        <w:t xml:space="preserve">Кувшинов Кирилл </w:t>
      </w:r>
      <w:r w:rsidRPr="0084150E">
        <w:rPr>
          <w:b/>
          <w:color w:val="215868" w:themeColor="accent5" w:themeShade="80"/>
          <w:sz w:val="28"/>
          <w:szCs w:val="28"/>
        </w:rPr>
        <w:t>________________________</w:t>
      </w:r>
    </w:p>
    <w:p w:rsidR="0084150E" w:rsidRPr="0084150E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 xml:space="preserve">Кузнецов Антон </w:t>
      </w:r>
      <w:r w:rsidRPr="00BB3825">
        <w:rPr>
          <w:b/>
          <w:color w:val="7030A0"/>
          <w:sz w:val="28"/>
          <w:szCs w:val="28"/>
        </w:rPr>
        <w:t>__________________________</w:t>
      </w:r>
    </w:p>
    <w:p w:rsidR="0084150E" w:rsidRPr="00BB3825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 xml:space="preserve">Кузьмина Настя </w:t>
      </w:r>
      <w:r w:rsidRPr="00BB3825">
        <w:rPr>
          <w:b/>
          <w:sz w:val="28"/>
          <w:szCs w:val="28"/>
        </w:rPr>
        <w:t>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 xml:space="preserve">Лукинов Илья </w:t>
      </w:r>
      <w:r w:rsidRPr="00BB3825">
        <w:rPr>
          <w:b/>
          <w:color w:val="632423" w:themeColor="accent2" w:themeShade="80"/>
          <w:sz w:val="28"/>
          <w:szCs w:val="28"/>
        </w:rPr>
        <w:t>____________________________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Паткина</w:t>
      </w:r>
      <w:proofErr w:type="spellEnd"/>
      <w:r w:rsidRPr="0084150E">
        <w:rPr>
          <w:b/>
          <w:sz w:val="28"/>
          <w:szCs w:val="28"/>
        </w:rPr>
        <w:t xml:space="preserve"> </w:t>
      </w:r>
      <w:proofErr w:type="spellStart"/>
      <w:r w:rsidRPr="0084150E">
        <w:rPr>
          <w:b/>
          <w:sz w:val="28"/>
          <w:szCs w:val="28"/>
        </w:rPr>
        <w:t>Дарина</w:t>
      </w:r>
      <w:proofErr w:type="spellEnd"/>
      <w:r w:rsidRPr="0084150E">
        <w:rPr>
          <w:b/>
          <w:sz w:val="28"/>
          <w:szCs w:val="28"/>
        </w:rPr>
        <w:t xml:space="preserve"> 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Репкина</w:t>
      </w:r>
      <w:proofErr w:type="spellEnd"/>
      <w:r w:rsidRPr="0084150E">
        <w:rPr>
          <w:b/>
          <w:sz w:val="28"/>
          <w:szCs w:val="28"/>
        </w:rPr>
        <w:t xml:space="preserve"> Алена ___________________________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>Садовников Максим ______________________</w:t>
      </w:r>
    </w:p>
    <w:p w:rsidR="0084150E" w:rsidRPr="0084150E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>Сидорова Диана 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Урум</w:t>
      </w:r>
      <w:proofErr w:type="spellEnd"/>
      <w:r w:rsidRPr="0084150E">
        <w:rPr>
          <w:b/>
          <w:sz w:val="28"/>
          <w:szCs w:val="28"/>
        </w:rPr>
        <w:t xml:space="preserve"> Саша _______________________________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proofErr w:type="spellStart"/>
      <w:r w:rsidRPr="0084150E">
        <w:rPr>
          <w:b/>
          <w:sz w:val="28"/>
          <w:szCs w:val="28"/>
        </w:rPr>
        <w:t>Шамшов</w:t>
      </w:r>
      <w:proofErr w:type="spellEnd"/>
      <w:r w:rsidRPr="0084150E">
        <w:rPr>
          <w:b/>
          <w:sz w:val="28"/>
          <w:szCs w:val="28"/>
        </w:rPr>
        <w:t xml:space="preserve"> Ваня ____________________________</w:t>
      </w:r>
    </w:p>
    <w:p w:rsidR="0084150E" w:rsidRPr="0084150E" w:rsidRDefault="0084150E">
      <w:pPr>
        <w:rPr>
          <w:b/>
          <w:sz w:val="28"/>
          <w:szCs w:val="28"/>
        </w:rPr>
      </w:pPr>
      <w:r w:rsidRPr="0084150E">
        <w:rPr>
          <w:b/>
          <w:sz w:val="28"/>
          <w:szCs w:val="28"/>
        </w:rPr>
        <w:t>Шахов Илья ______________________________</w:t>
      </w:r>
    </w:p>
    <w:p w:rsidR="0084150E" w:rsidRPr="0084150E" w:rsidRDefault="0084150E">
      <w:pPr>
        <w:rPr>
          <w:color w:val="FF0000"/>
          <w:u w:val="single"/>
        </w:rPr>
      </w:pPr>
      <w:r w:rsidRPr="0084150E">
        <w:rPr>
          <w:b/>
          <w:sz w:val="28"/>
          <w:szCs w:val="28"/>
        </w:rPr>
        <w:t>Шуваева Даша ____________________________</w:t>
      </w:r>
    </w:p>
    <w:sectPr w:rsidR="0084150E" w:rsidRPr="00841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150E"/>
    <w:rsid w:val="0084150E"/>
    <w:rsid w:val="00BB3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1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1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 2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нач. 1 четв.</c:v>
                </c:pt>
                <c:pt idx="1">
                  <c:v>конец 1 четв.</c:v>
                </c:pt>
                <c:pt idx="2">
                  <c:v>конец 2 четв.</c:v>
                </c:pt>
                <c:pt idx="3">
                  <c:v>конец  3 четв.</c:v>
                </c:pt>
                <c:pt idx="4">
                  <c:v>конец 4 четв.</c:v>
                </c:pt>
                <c:pt idx="5">
                  <c:v>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3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нач. 1 четв.</c:v>
                </c:pt>
                <c:pt idx="1">
                  <c:v>конец 1 четв.</c:v>
                </c:pt>
                <c:pt idx="2">
                  <c:v>конец 2 четв.</c:v>
                </c:pt>
                <c:pt idx="3">
                  <c:v>конец  3 четв.</c:v>
                </c:pt>
                <c:pt idx="4">
                  <c:v>конец 4 четв.</c:v>
                </c:pt>
                <c:pt idx="5">
                  <c:v> 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4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нач. 1 четв.</c:v>
                </c:pt>
                <c:pt idx="1">
                  <c:v>конец 1 четв.</c:v>
                </c:pt>
                <c:pt idx="2">
                  <c:v>конец 2 четв.</c:v>
                </c:pt>
                <c:pt idx="3">
                  <c:v>конец  3 четв.</c:v>
                </c:pt>
                <c:pt idx="4">
                  <c:v>конец 4 четв.</c:v>
                </c:pt>
                <c:pt idx="5">
                  <c:v> 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marker val="1"/>
        <c:axId val="63972864"/>
        <c:axId val="63974400"/>
      </c:lineChart>
      <c:catAx>
        <c:axId val="63972864"/>
        <c:scaling>
          <c:orientation val="minMax"/>
        </c:scaling>
        <c:axPos val="t"/>
        <c:majorGridlines/>
        <c:tickLblPos val="nextTo"/>
        <c:crossAx val="63974400"/>
        <c:crosses val="max"/>
        <c:auto val="1"/>
        <c:lblAlgn val="ctr"/>
        <c:lblOffset val="100"/>
      </c:catAx>
      <c:valAx>
        <c:axId val="63974400"/>
        <c:scaling>
          <c:orientation val="minMax"/>
          <c:max val="100"/>
        </c:scaling>
        <c:axPos val="l"/>
        <c:majorGridlines/>
        <c:minorGridlines/>
        <c:numFmt formatCode="General" sourceLinked="1"/>
        <c:minorTickMark val="out"/>
        <c:tickLblPos val="nextTo"/>
        <c:crossAx val="63972864"/>
        <c:crosses val="autoZero"/>
        <c:crossBetween val="midCat"/>
        <c:majorUnit val="10"/>
        <c:minorUnit val="1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2012-11-28T15:10:00Z</dcterms:created>
  <dcterms:modified xsi:type="dcterms:W3CDTF">2012-11-28T15:21:00Z</dcterms:modified>
</cp:coreProperties>
</file>