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0F" w:rsidRDefault="0054250F" w:rsidP="0054250F">
      <w:pPr>
        <w:tabs>
          <w:tab w:val="left" w:pos="-284"/>
        </w:tabs>
        <w:jc w:val="center"/>
        <w:rPr>
          <w:b/>
          <w:sz w:val="32"/>
          <w:szCs w:val="32"/>
        </w:rPr>
      </w:pPr>
      <w:r w:rsidRPr="003B7D17">
        <w:rPr>
          <w:b/>
          <w:sz w:val="32"/>
          <w:szCs w:val="32"/>
        </w:rPr>
        <w:t xml:space="preserve">Применение технологии личностно-ориентированного подхода в учебно-воспитательном процессе </w:t>
      </w:r>
      <w:r w:rsidRPr="00F74004">
        <w:rPr>
          <w:b/>
          <w:sz w:val="32"/>
          <w:szCs w:val="32"/>
        </w:rPr>
        <w:t>специальной (коррекционной) школы</w:t>
      </w:r>
    </w:p>
    <w:p w:rsidR="0054250F" w:rsidRPr="00EE0610" w:rsidRDefault="0054250F" w:rsidP="0054250F">
      <w:pPr>
        <w:tabs>
          <w:tab w:val="left" w:pos="-284"/>
        </w:tabs>
        <w:ind w:right="567"/>
        <w:jc w:val="right"/>
      </w:pPr>
      <w:r w:rsidRPr="00EE0610">
        <w:t>«Вы ничему не можете научить</w:t>
      </w:r>
    </w:p>
    <w:p w:rsidR="0054250F" w:rsidRPr="00EE0610" w:rsidRDefault="0054250F" w:rsidP="0054250F">
      <w:pPr>
        <w:tabs>
          <w:tab w:val="left" w:pos="-284"/>
        </w:tabs>
        <w:ind w:left="1134" w:right="567" w:hanging="708"/>
        <w:jc w:val="right"/>
      </w:pPr>
      <w:r w:rsidRPr="00EE0610">
        <w:t xml:space="preserve">человека. Вы можете только </w:t>
      </w:r>
    </w:p>
    <w:p w:rsidR="0054250F" w:rsidRPr="00EE0610" w:rsidRDefault="0054250F" w:rsidP="0054250F">
      <w:pPr>
        <w:tabs>
          <w:tab w:val="left" w:pos="-284"/>
        </w:tabs>
        <w:ind w:right="567"/>
        <w:jc w:val="right"/>
      </w:pPr>
      <w:r w:rsidRPr="00EE0610">
        <w:t>помочь ему открыть это в себе».</w:t>
      </w:r>
    </w:p>
    <w:p w:rsidR="0054250F" w:rsidRPr="00EE0610" w:rsidRDefault="0054250F" w:rsidP="0054250F">
      <w:pPr>
        <w:tabs>
          <w:tab w:val="left" w:pos="-284"/>
        </w:tabs>
        <w:ind w:right="567"/>
        <w:jc w:val="right"/>
      </w:pPr>
      <w:r w:rsidRPr="00EE0610">
        <w:t>Г. Галилей</w:t>
      </w:r>
    </w:p>
    <w:p w:rsidR="0054250F" w:rsidRPr="003B7D17" w:rsidRDefault="0054250F" w:rsidP="0054250F">
      <w:pPr>
        <w:jc w:val="center"/>
        <w:rPr>
          <w:b/>
          <w:sz w:val="32"/>
          <w:szCs w:val="32"/>
        </w:rPr>
      </w:pPr>
    </w:p>
    <w:p w:rsidR="0054250F" w:rsidRPr="00B90C73" w:rsidRDefault="0054250F" w:rsidP="0054250F">
      <w:r>
        <w:t xml:space="preserve">       </w:t>
      </w:r>
      <w:r w:rsidRPr="00B90C73">
        <w:t xml:space="preserve">Что же означает понятие «личностно ориентированный подход»? Это: 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 Ориентация на индивидуальные особенности ребенка в общении с ним. Учет индивидуальных особенностей в процессе обучения. Создание психолого-педагогических условий для каждого обучающегося. </w:t>
      </w:r>
    </w:p>
    <w:p w:rsidR="0054250F" w:rsidRPr="00B90C73" w:rsidRDefault="0054250F" w:rsidP="0054250F">
      <w:r>
        <w:t xml:space="preserve">       </w:t>
      </w:r>
      <w:r w:rsidRPr="00B90C73">
        <w:t xml:space="preserve">Личностно ориентированный подход- важный принцип психологии и педагогики. Сущность этого подхода: общие цели – конкретно и соответственно индивидуальным качествам ребенка. Использование дидактического материала, индивидуальных заданий, позволяет включать в учебный процесс даже самых слабых учеников </w:t>
      </w:r>
    </w:p>
    <w:p w:rsidR="0054250F" w:rsidRDefault="0054250F" w:rsidP="0054250F">
      <w:r>
        <w:t xml:space="preserve">       </w:t>
      </w:r>
      <w:r w:rsidRPr="00B90C73">
        <w:t>Личностно ориентированный подход как педагогический принцип осуществляется в разной мере во всех существующих технологиях. На что же делается акцент при осуществлении этого подхода?</w:t>
      </w:r>
    </w:p>
    <w:p w:rsidR="0054250F" w:rsidRDefault="0054250F" w:rsidP="0054250F">
      <w:r w:rsidRPr="00B90C73">
        <w:t xml:space="preserve"> 1.Сохранение и дальнейшее развитие индивидуальности ребёнка, его способностей. 2.Содействие средствами индивидуализации выполнению программ обучения. 3.Опора на зону ближайшего и перспективного развития каждого ученика. 4.Улучшение учебной мотивации и развитие познавательных интересов. 5.Формирование личностных качеств. </w:t>
      </w:r>
    </w:p>
    <w:p w:rsidR="0054250F" w:rsidRPr="00B90C73" w:rsidRDefault="0054250F" w:rsidP="0054250F">
      <w:r w:rsidRPr="00B90C73">
        <w:t xml:space="preserve">6.Оказание помощи в самоопределении и самореализации. </w:t>
      </w:r>
    </w:p>
    <w:p w:rsidR="0054250F" w:rsidRPr="00F74004" w:rsidRDefault="0054250F" w:rsidP="0054250F">
      <w:r>
        <w:rPr>
          <w:b/>
          <w:sz w:val="32"/>
          <w:szCs w:val="32"/>
        </w:rPr>
        <w:t xml:space="preserve">       </w:t>
      </w:r>
      <w:r w:rsidRPr="00F74004">
        <w:t>Перед каждым творчески работающим педагогом, где бы и с какой категорией учащихся он ни работал (в нашем случае в системе специального образования), непременно возникает множество проблем, над решением которых он порой трудится всю свою педагогическую жизнь. К таким проблемам относятся, ключевые (особенно для коррекционных школ), а именно: - как обеспечить УСПЕШНОСТЬ каждого воспитанника в обучении; - как сохранить и укрепить ЗДОРОВЬЕ ребенка при организации его учебно-воспитательной деятельности; - каким образом обеспечить не механическое усвоение суммы знаний, а прежде всего приобретение каждым воспитанником СОЦИАЛЬНОГО ОПЫТА.</w:t>
      </w:r>
    </w:p>
    <w:p w:rsidR="0054250F" w:rsidRPr="00F74004" w:rsidRDefault="0054250F" w:rsidP="0054250F">
      <w:r>
        <w:t xml:space="preserve">       </w:t>
      </w:r>
      <w:r w:rsidRPr="00F74004">
        <w:t xml:space="preserve">Успешное решение всех этих задач и проблем невозможно без обращения к личности воспитанника. Но есть вопрос вопросов: «Как работать со всем классом, со всей группой  и одновременно с каждым, ориентируясь на личность конкретного ученика, и добиваться  поставленных целей?". </w:t>
      </w:r>
    </w:p>
    <w:p w:rsidR="0054250F" w:rsidRPr="00F74004" w:rsidRDefault="0054250F" w:rsidP="0054250F">
      <w:r>
        <w:t xml:space="preserve">      </w:t>
      </w:r>
      <w:r w:rsidRPr="00F74004">
        <w:t xml:space="preserve">Сейчас существует множество современных педагогических технологий, учебно-воспитательный процесс стал более гибким по целям и задачам, есть возможность применять технические средства, но всё же, далеко не всегда можно считать, что педагог применяет в своей работе личностно ориентированный подход. </w:t>
      </w:r>
    </w:p>
    <w:p w:rsidR="0054250F" w:rsidRPr="00F74004" w:rsidRDefault="0054250F" w:rsidP="0054250F"/>
    <w:p w:rsidR="0054250F" w:rsidRPr="00F74004" w:rsidRDefault="0054250F" w:rsidP="0054250F">
      <w:r w:rsidRPr="00F74004">
        <w:t>Нередко под личностно-ориентированным подходом понимают гуманное, уважительное отношение к ученику, видя задачу педагога, прежде всего в том, чтобы создать эмоционально положительный настрой класса на работу. Бывает, учитель не ставит плохой отметки, даже если ответ ученика того заслуживает. Стараясь помочь слабым учащимся, учитель и воспитатель закрывает глаза на проявление недисциплинированности, использует разнообразные развлекающие моменты. Широко используются методы и приёмы с увлечением, развлечением, насыщенные самостоятельными творческими заданиями. Все это, безусловно, делает учебно-воспитательный процесс более интересным, привлекательным, более результативным, но еще не дает основания считать его личностно-ориентированным.</w:t>
      </w:r>
    </w:p>
    <w:p w:rsidR="0054250F" w:rsidRPr="00F74004" w:rsidRDefault="0054250F" w:rsidP="0054250F"/>
    <w:p w:rsidR="0054250F" w:rsidRPr="00F74004" w:rsidRDefault="0054250F" w:rsidP="0054250F">
      <w:r w:rsidRPr="00F74004">
        <w:t>Модель личностно-ориентированного обучения и воспитания составляет:</w:t>
      </w:r>
    </w:p>
    <w:p w:rsidR="0054250F" w:rsidRPr="003F6E2C" w:rsidRDefault="0054250F" w:rsidP="0054250F">
      <w:pPr>
        <w:pStyle w:val="a8"/>
        <w:numPr>
          <w:ilvl w:val="0"/>
          <w:numId w:val="2"/>
        </w:numPr>
      </w:pPr>
      <w:r w:rsidRPr="003F6E2C">
        <w:t>разноуровневый подход — ориентация на разный уровень сложности программного материала, доступного ученику;</w:t>
      </w:r>
    </w:p>
    <w:p w:rsidR="0054250F" w:rsidRPr="003F6E2C" w:rsidRDefault="0054250F" w:rsidP="0054250F">
      <w:pPr>
        <w:pStyle w:val="a8"/>
        <w:numPr>
          <w:ilvl w:val="0"/>
          <w:numId w:val="2"/>
        </w:numPr>
      </w:pPr>
      <w:r w:rsidRPr="003F6E2C">
        <w:t>дифференцированный подход — выделение групп детей на основе внешней (точнее, смешанной) дифференциации: по знаниям, способностям, типу образовательного учреждения;</w:t>
      </w:r>
    </w:p>
    <w:p w:rsidR="0054250F" w:rsidRPr="003F6E2C" w:rsidRDefault="0054250F" w:rsidP="0054250F">
      <w:pPr>
        <w:pStyle w:val="a8"/>
        <w:numPr>
          <w:ilvl w:val="0"/>
          <w:numId w:val="2"/>
        </w:numPr>
      </w:pPr>
      <w:r w:rsidRPr="003F6E2C">
        <w:t>индивидуальный подход — распределение детей по однородным группам: успеваемости, способностям, социальной (профессиональной) направленности;</w:t>
      </w:r>
    </w:p>
    <w:p w:rsidR="0054250F" w:rsidRPr="003F6E2C" w:rsidRDefault="0054250F" w:rsidP="0054250F">
      <w:pPr>
        <w:pStyle w:val="a8"/>
        <w:numPr>
          <w:ilvl w:val="0"/>
          <w:numId w:val="2"/>
        </w:numPr>
      </w:pPr>
      <w:r w:rsidRPr="003F6E2C">
        <w:t xml:space="preserve">субъектно-личностный подход — отношение к каждому ребёнку как к уникальности, несхожести, неповторимости. </w:t>
      </w:r>
    </w:p>
    <w:p w:rsidR="0054250F" w:rsidRPr="00F74004" w:rsidRDefault="0054250F" w:rsidP="0054250F"/>
    <w:p w:rsidR="0054250F" w:rsidRPr="00F74004" w:rsidRDefault="0054250F" w:rsidP="0054250F">
      <w:r>
        <w:t xml:space="preserve">        </w:t>
      </w:r>
      <w:r w:rsidRPr="00F74004">
        <w:t xml:space="preserve"> Основным принципом разработки личностно-ориентированной системы обучения и воспитания является признание индивидуальности ученика, создание необходимых и достаточных условий для его развития. Личностно ориентированное обучение и воспитание, в современной системе образования рассматривается как современная педагогическая технология. </w:t>
      </w:r>
    </w:p>
    <w:p w:rsidR="0054250F" w:rsidRPr="00F74004" w:rsidRDefault="0054250F" w:rsidP="0054250F">
      <w:r>
        <w:t xml:space="preserve">       </w:t>
      </w:r>
      <w:r w:rsidRPr="00F74004">
        <w:t>Чтобы индивидуально работать с каждым учеником, учитывая его психологические особенности, необходимо по-иному строить учебно-воспитательный процесс. Существует ряд требований к разработке дидактического обеспечения и организации развивающей среды.</w:t>
      </w:r>
      <w:r>
        <w:t xml:space="preserve">   </w:t>
      </w:r>
    </w:p>
    <w:p w:rsidR="0054250F" w:rsidRPr="00F74004" w:rsidRDefault="0054250F" w:rsidP="0054250F">
      <w:r>
        <w:t xml:space="preserve">        </w:t>
      </w:r>
      <w:r w:rsidRPr="00F74004">
        <w:t xml:space="preserve">В личностно-ориентированном образовании ученик — главное действующее лицо всего образовательного процесса. Педагог становится не столько «источником информации» и «контролером», сколько диагностом и помощником в развитии личности ученика. </w:t>
      </w:r>
    </w:p>
    <w:p w:rsidR="0054250F" w:rsidRPr="00F74004" w:rsidRDefault="0054250F" w:rsidP="0054250F">
      <w:r w:rsidRPr="00F74004">
        <w:t>Педагоги личностно-ориентированной коррекционной школы должны уметь:</w:t>
      </w:r>
    </w:p>
    <w:p w:rsidR="0054250F" w:rsidRPr="003F6E2C" w:rsidRDefault="0054250F" w:rsidP="0054250F">
      <w:pPr>
        <w:pStyle w:val="a8"/>
        <w:numPr>
          <w:ilvl w:val="0"/>
          <w:numId w:val="3"/>
        </w:numPr>
      </w:pPr>
      <w:r w:rsidRPr="003F6E2C">
        <w:t>строить работу по выявлению индивидуальных особенностей детей, использовать его при сообщении, закреплении, проверке знаний.</w:t>
      </w:r>
    </w:p>
    <w:p w:rsidR="0054250F" w:rsidRDefault="0054250F" w:rsidP="0054250F">
      <w:pPr>
        <w:pStyle w:val="a8"/>
        <w:numPr>
          <w:ilvl w:val="0"/>
          <w:numId w:val="3"/>
        </w:numPr>
      </w:pPr>
      <w:r w:rsidRPr="003F6E2C">
        <w:t xml:space="preserve">гибко и вариативно предлагать материал  в зависимости от разных ситуаций, возникающих на уроке или занятии; </w:t>
      </w:r>
    </w:p>
    <w:p w:rsidR="0054250F" w:rsidRDefault="0054250F" w:rsidP="0054250F">
      <w:pPr>
        <w:pStyle w:val="a8"/>
        <w:numPr>
          <w:ilvl w:val="0"/>
          <w:numId w:val="3"/>
        </w:numPr>
      </w:pPr>
      <w:r w:rsidRPr="003F6E2C">
        <w:t>разнообразить дидактический материал с учетом индивидуальной избирательности учащихся к содержанию, виду и форме программного материала.</w:t>
      </w:r>
    </w:p>
    <w:p w:rsidR="0054250F" w:rsidRPr="003F6E2C" w:rsidRDefault="0054250F" w:rsidP="0054250F">
      <w:pPr>
        <w:pStyle w:val="a8"/>
        <w:numPr>
          <w:ilvl w:val="0"/>
          <w:numId w:val="3"/>
        </w:numPr>
      </w:pPr>
      <w:r w:rsidRPr="003F6E2C">
        <w:t xml:space="preserve">давать позитивную оценку познавательных усилий ученика, независимо от его успеваемости; организовывать и проводить на уроке диалог, включая по возможности всех учеников, независимо от их готовности к уроку. </w:t>
      </w:r>
    </w:p>
    <w:p w:rsidR="0054250F" w:rsidRPr="00F74004" w:rsidRDefault="0054250F" w:rsidP="0054250F">
      <w:r>
        <w:t xml:space="preserve">      </w:t>
      </w:r>
      <w:r w:rsidRPr="00F74004">
        <w:t>Главное, что должно характеризовать работу педагога – профессиональное мастерство, любовь, уважение ко всем без исключения детям. Именно любовь и уважение характеризует личностно-ориентированный подход в развитии личности ребенка в процессе обучения в школе.</w:t>
      </w:r>
    </w:p>
    <w:p w:rsidR="0054250F" w:rsidRPr="00F74004" w:rsidRDefault="0054250F" w:rsidP="0054250F">
      <w:r>
        <w:t xml:space="preserve">       </w:t>
      </w:r>
      <w:r w:rsidRPr="00F74004">
        <w:t xml:space="preserve"> Личностный подход является ведущим в организации учебно-воспитательного процесса. В отличие от индивидуального подхода он требует знания структуры личности и ее элементов, их связи как между собой, так и целостной личностью. В связи с этим следует выделить идею личностного подхода, суть которой в том, что в школу приходят не просто ученики, а ученики-личности со своим миром чувств и переживаний. Это и следует в первую очередь учитывать учителю в своей работе. </w:t>
      </w:r>
    </w:p>
    <w:p w:rsidR="0054250F" w:rsidRPr="00F74004" w:rsidRDefault="0054250F" w:rsidP="0054250F">
      <w:r>
        <w:t xml:space="preserve">       </w:t>
      </w:r>
      <w:r w:rsidRPr="00F74004">
        <w:t>Он должен знать и использовать такие приемы, в которых каждый ученик чувствует себя личностью, ощущает внимание учителя только к нему, он уважаем, никто не может его оскорбить. Все ученики защищены в своем классе и в с</w:t>
      </w:r>
      <w:r>
        <w:t>во</w:t>
      </w:r>
      <w:r w:rsidRPr="00F74004">
        <w:t>ей школе. Вместе с тем не только теория, но и современная школьная практика доказывают, что личностный подход реализуется при наличии гуманной системы воспитания.</w:t>
      </w:r>
    </w:p>
    <w:p w:rsidR="0054250F" w:rsidRDefault="0054250F" w:rsidP="0054250F"/>
    <w:p w:rsidR="0054250F" w:rsidRPr="00855831" w:rsidRDefault="0054250F" w:rsidP="0054250F">
      <w:r w:rsidRPr="00855831">
        <w:rPr>
          <w:b/>
          <w:i/>
        </w:rPr>
        <w:t>Цель личностно-ориентированного</w:t>
      </w:r>
      <w:r>
        <w:rPr>
          <w:b/>
          <w:i/>
        </w:rPr>
        <w:t xml:space="preserve"> занятия</w:t>
      </w:r>
      <w:r w:rsidRPr="00855831">
        <w:t>— создание условий для познавательной активности учеников. Это одна из центральных проблем современной школы. Актуальность обусловлена самой учебной деятельностью, обновлением содержания обучения, формированием у школьников приёмов самостоятельного приобретения знаний, развития активности. Без внутренней мотивации, без пробуждений интереса у детей освоения знаний не произойдёт.</w:t>
      </w:r>
    </w:p>
    <w:p w:rsidR="0054250F" w:rsidRPr="00855831" w:rsidRDefault="0054250F" w:rsidP="0054250F">
      <w:r>
        <w:t xml:space="preserve">      </w:t>
      </w:r>
      <w:r w:rsidRPr="00855831">
        <w:t xml:space="preserve"> Процесс обучения строится на личностно-ориентированном подходе к детям, направленном на формирование творческой личности, стремящейся к самообразованию.</w:t>
      </w:r>
    </w:p>
    <w:p w:rsidR="0054250F" w:rsidRPr="00855831" w:rsidRDefault="0054250F" w:rsidP="0054250F">
      <w:r w:rsidRPr="00855831">
        <w:t xml:space="preserve"> </w:t>
      </w:r>
      <w:r>
        <w:t xml:space="preserve">      </w:t>
      </w:r>
      <w:r w:rsidRPr="00855831">
        <w:t>Исходя из этого положения, определены принципы педагогической деятельности, приёмы обучения, созданы необходимые условия для развития и совершенствования личности ребёнка:</w:t>
      </w:r>
    </w:p>
    <w:p w:rsidR="0054250F" w:rsidRPr="00855831" w:rsidRDefault="0054250F" w:rsidP="0054250F">
      <w:r w:rsidRPr="00855831">
        <w:t xml:space="preserve"> а) создание ситуации успеха ( на каждом уроке ученик должен почувствовать радость от успешно проделанной работы);</w:t>
      </w:r>
    </w:p>
    <w:p w:rsidR="0054250F" w:rsidRPr="00855831" w:rsidRDefault="0054250F" w:rsidP="0054250F">
      <w:r w:rsidRPr="00855831">
        <w:t xml:space="preserve"> б) создание благоприятной атмосферы для продуктивной поисковой деятельности, постановка проблемных вопросов, зажигающих и интересующих ребят);</w:t>
      </w:r>
    </w:p>
    <w:p w:rsidR="0054250F" w:rsidRPr="00855831" w:rsidRDefault="0054250F" w:rsidP="0054250F">
      <w:r w:rsidRPr="00855831">
        <w:t xml:space="preserve"> в) опора на переживание, чувства, эмоционально-волевую сферу учащихся;</w:t>
      </w:r>
    </w:p>
    <w:p w:rsidR="0054250F" w:rsidRPr="00855831" w:rsidRDefault="0054250F" w:rsidP="0054250F">
      <w:r w:rsidRPr="00855831">
        <w:t xml:space="preserve"> г) использование дифференцированного и индивидуального подходов. Формирование положительной я — концепции личности; умение видеть в каждом ученике уникальную личность, уважать, понимать её, принимать, верить;</w:t>
      </w:r>
    </w:p>
    <w:p w:rsidR="0054250F" w:rsidRPr="00855831" w:rsidRDefault="0054250F" w:rsidP="0054250F">
      <w:r w:rsidRPr="00855831">
        <w:t xml:space="preserve"> д) возможность поделиться своими успехами и достижениями с одноклассниками, родителями через школьные олимпиады, кружковую работу, участие во внеклассных мероприятиях и т.д.;</w:t>
      </w:r>
    </w:p>
    <w:p w:rsidR="0054250F" w:rsidRPr="00855831" w:rsidRDefault="0054250F" w:rsidP="0054250F">
      <w:r w:rsidRPr="00855831">
        <w:t xml:space="preserve"> е) возможность каждого ученика видеть свой рост, т.е. движение вперёд в плане совершенствования;</w:t>
      </w:r>
    </w:p>
    <w:p w:rsidR="0054250F" w:rsidRPr="00855831" w:rsidRDefault="0054250F" w:rsidP="0054250F">
      <w:r w:rsidRPr="00855831">
        <w:t xml:space="preserve"> ё) педагогическое сотрудничество;</w:t>
      </w:r>
    </w:p>
    <w:p w:rsidR="0054250F" w:rsidRPr="00855831" w:rsidRDefault="0054250F" w:rsidP="0054250F">
      <w:r w:rsidRPr="00855831">
        <w:t xml:space="preserve"> ж) учёт жизненного опыта каждого ребёнка ( знание проблем его семьи и внутрисемейных отношений).</w:t>
      </w:r>
    </w:p>
    <w:p w:rsidR="0054250F" w:rsidRPr="00855831" w:rsidRDefault="0054250F" w:rsidP="0054250F">
      <w:r w:rsidRPr="00855831">
        <w:t xml:space="preserve">Предполагаемый результат </w:t>
      </w:r>
    </w:p>
    <w:p w:rsidR="0054250F" w:rsidRPr="00855831" w:rsidRDefault="0054250F" w:rsidP="0054250F">
      <w:r w:rsidRPr="00855831">
        <w:t xml:space="preserve"> 1. Повышение качества знаний учащихся.</w:t>
      </w:r>
    </w:p>
    <w:p w:rsidR="0054250F" w:rsidRPr="00855831" w:rsidRDefault="0054250F" w:rsidP="0054250F">
      <w:r w:rsidRPr="00855831">
        <w:t xml:space="preserve"> 2. Успешность учебной деятельности.</w:t>
      </w:r>
    </w:p>
    <w:p w:rsidR="0054250F" w:rsidRPr="00855831" w:rsidRDefault="0054250F" w:rsidP="0054250F">
      <w:r w:rsidRPr="00855831">
        <w:t xml:space="preserve"> 3. Формирование ученика как личности.</w:t>
      </w:r>
    </w:p>
    <w:p w:rsidR="0054250F" w:rsidRPr="00855831" w:rsidRDefault="0054250F" w:rsidP="0054250F">
      <w:r w:rsidRPr="00855831">
        <w:t xml:space="preserve"> 4. Эмоциональное благополучие ребёнка в классе.</w:t>
      </w:r>
    </w:p>
    <w:p w:rsidR="0054250F" w:rsidRPr="00855831" w:rsidRDefault="0054250F" w:rsidP="0054250F">
      <w:r w:rsidRPr="00855831">
        <w:t xml:space="preserve"> 5. Укрепление у школьников в классе оптимистического восприятия жизни, труда, в первую очередь, учебного.</w:t>
      </w:r>
    </w:p>
    <w:p w:rsidR="0054250F" w:rsidRPr="002B0DD5" w:rsidRDefault="0054250F" w:rsidP="0054250F">
      <w:r>
        <w:t xml:space="preserve">       Л</w:t>
      </w:r>
      <w:r w:rsidRPr="002B0DD5">
        <w:t>ичностный подход является ведущим в организации учебно-воспитательного процесса. В отличие от индивидуального подхода он требует знания структуры личности и ее элементов, их связи, как между собой, так и целостной личностью. В связи с этим следует выделить идею личностного подхода, суть которой в том, что в школу приходят не просто ученики, а ученики-личности со своим миром чувств и переживаний. Это и следует в первую очередь учитывать учителю в своей работе. Он должен знать и использовать такие приемы (их выработала педагогика сотрудничества), в которых каждый ученик чувствует себя личностью, ощущает внимание учителя только к нему, он уважаем, никто не может его оскорбить. Все ученики защищены в своем классе и в своей школе. Вместе с тем не только теория, но и современная школьная практика доказывают, что личностный подход реализуется при наличии гуманной системы воспитания. Только коллектив педагогов-единомышленников способен связать воедино личность, личностные качества, личностное развитие и саморазвитие ребенка. Именно личность школьника и личность педагога - главное мерило наличия и развития гуманной воспитательной системы.</w:t>
      </w:r>
    </w:p>
    <w:p w:rsidR="0054250F" w:rsidRPr="00B90C73" w:rsidRDefault="0054250F" w:rsidP="0054250F">
      <w:r>
        <w:t xml:space="preserve">        </w:t>
      </w:r>
      <w:r w:rsidRPr="00B90C73">
        <w:t xml:space="preserve"> </w:t>
      </w:r>
      <w:r w:rsidRPr="0082015E">
        <w:t>Учебные</w:t>
      </w:r>
      <w:r w:rsidRPr="00B90C73">
        <w:t xml:space="preserve"> занятия в системе личностно- ориентированного образования предполагают широкое использование различных технических средств обучения, в том числе и персональных компьютеров, сопровождение некоторых занятий тихой музыкой, свободное перемещение учащихся по классу в процессе занятий, различную расстановку индивидуальных парт для коллективных или фронтальных занятий (круговое расположение парт, соединение индивидуальных парт в общий стол для занятий бригадой и т.д.)</w:t>
      </w:r>
    </w:p>
    <w:p w:rsidR="0054250F" w:rsidRDefault="0054250F" w:rsidP="0054250F">
      <w:r>
        <w:t xml:space="preserve">       </w:t>
      </w:r>
      <w:r w:rsidRPr="00B90C73">
        <w:t xml:space="preserve"> Деятельность учителя на уроке с личностно-ориентированной направленностью. Использование проблемных творческих заданий. Применение заданий, позволяющих ученику самому выбирать тип, вид и форму материала (словесную, графическую, условно символическую). Создание положительного эмоционального настроя на работу всех учеников. Сообщение учащимся организации учебной деятельности в ходе урока. 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 Стимулирование учеников к выбору и самостоятельному использованию различных способов выполнения заданий. Оценка (поощрение) при опросе на уроке не только правильного ответа ученика, но и анализ того, как ученик рассуждал, какой способ использовал, почему и в чем ошибался. Отметка, выставляемая ученику в конце урока, должна аргументироваться по ряду параметров: правильности, самостоятельности, оригинальности. 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54250F" w:rsidRDefault="0054250F" w:rsidP="0054250F">
      <w:r>
        <w:t xml:space="preserve">        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за личностным развитием ученика. 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 При этом оценивают не только результат, но и процесс их достижений.</w:t>
      </w:r>
    </w:p>
    <w:p w:rsidR="0054250F" w:rsidRDefault="0054250F" w:rsidP="0054250F"/>
    <w:p w:rsidR="0054250F" w:rsidRDefault="0054250F" w:rsidP="0054250F">
      <w:r>
        <w:t>СПИСОК ИСПОЛЬЗОВАННОЙ  ЛИТЕРАТУРЫ</w:t>
      </w:r>
    </w:p>
    <w:p w:rsidR="0054250F" w:rsidRDefault="0054250F" w:rsidP="0054250F">
      <w:r>
        <w:t>1.Алексеев Н.А. Личностно-ориентированное обучение в школе - Ростов н / Д: Феникс, 2006..</w:t>
      </w:r>
    </w:p>
    <w:p w:rsidR="0054250F" w:rsidRDefault="0054250F" w:rsidP="0054250F">
      <w:r>
        <w:t xml:space="preserve">3.Жук. Н. Личностно-ориентированный урок: технология проведения и оценки// Директор школы. № 2. 2006. </w:t>
      </w:r>
    </w:p>
    <w:p w:rsidR="0054250F" w:rsidRDefault="0054250F" w:rsidP="0054250F">
      <w:r>
        <w:t xml:space="preserve">4.Лежнева Н.В. Урок в личностно- ориентированном обучении // Завуч начальной школы. № 1. 2002.  </w:t>
      </w:r>
    </w:p>
    <w:p w:rsidR="0054250F" w:rsidRDefault="0054250F" w:rsidP="0054250F">
      <w:r>
        <w:t xml:space="preserve">5.Лукъянова М.И. Теоретико-методологические основы организации личностно-ориентированного урока // Завуч. № 2. 2006. </w:t>
      </w:r>
    </w:p>
    <w:p w:rsidR="0054250F" w:rsidRDefault="0054250F" w:rsidP="0054250F">
      <w:r>
        <w:t xml:space="preserve">6.Разина Н.А. Технологические характеристики личностно-ориентированного урока // Завуч. № 3. 2004. </w:t>
      </w:r>
    </w:p>
    <w:p w:rsidR="0054250F" w:rsidRPr="00F74004" w:rsidRDefault="0054250F" w:rsidP="0054250F"/>
    <w:p w:rsidR="005F2C3A" w:rsidRDefault="005F2C3A"/>
    <w:sectPr w:rsidR="005F2C3A" w:rsidSect="00F74004">
      <w:footerReference w:type="default" r:id="rId5"/>
      <w:pgSz w:w="11907" w:h="16840" w:code="9"/>
      <w:pgMar w:top="851" w:right="851" w:bottom="851" w:left="851" w:header="567" w:footer="567" w:gutter="0"/>
      <w:paperSrc w:first="7" w:other="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871"/>
      <w:docPartObj>
        <w:docPartGallery w:val="Общ"/>
        <w:docPartUnique/>
      </w:docPartObj>
    </w:sdtPr>
    <w:sdtEndPr/>
    <w:sdtContent>
      <w:p w:rsidR="00502AF6" w:rsidRDefault="0054250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890F22" w:rsidRDefault="0054250F" w:rsidP="0082015E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7BB"/>
    <w:multiLevelType w:val="hybridMultilevel"/>
    <w:tmpl w:val="07A45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31470"/>
    <w:multiLevelType w:val="hybridMultilevel"/>
    <w:tmpl w:val="8458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66420"/>
    <w:multiLevelType w:val="hybridMultilevel"/>
    <w:tmpl w:val="255C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4250F"/>
    <w:rsid w:val="00004118"/>
    <w:rsid w:val="00021CA6"/>
    <w:rsid w:val="00033640"/>
    <w:rsid w:val="000E19BF"/>
    <w:rsid w:val="001B1412"/>
    <w:rsid w:val="001E159C"/>
    <w:rsid w:val="002B72EB"/>
    <w:rsid w:val="0054250F"/>
    <w:rsid w:val="00553002"/>
    <w:rsid w:val="005F2C3A"/>
    <w:rsid w:val="0062411F"/>
    <w:rsid w:val="00642966"/>
    <w:rsid w:val="006D3533"/>
    <w:rsid w:val="008725A1"/>
    <w:rsid w:val="008F4706"/>
    <w:rsid w:val="0091090E"/>
    <w:rsid w:val="00961611"/>
    <w:rsid w:val="00976C4E"/>
    <w:rsid w:val="00AA4E21"/>
    <w:rsid w:val="00AD6510"/>
    <w:rsid w:val="00B229EE"/>
    <w:rsid w:val="00B27AC9"/>
    <w:rsid w:val="00B54B50"/>
    <w:rsid w:val="00B572C5"/>
    <w:rsid w:val="00C25E97"/>
    <w:rsid w:val="00C26C90"/>
    <w:rsid w:val="00C77A91"/>
    <w:rsid w:val="00CA2968"/>
    <w:rsid w:val="00CC782B"/>
    <w:rsid w:val="00DF2B7C"/>
    <w:rsid w:val="00EC68E3"/>
    <w:rsid w:val="00F1395D"/>
    <w:rsid w:val="00F8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0F"/>
    <w:pPr>
      <w:spacing w:line="240" w:lineRule="auto"/>
    </w:pPr>
    <w:rPr>
      <w:rFonts w:ascii="Times New Roman" w:hAnsi="Times New Roman" w:cs="Times New Roman"/>
      <w:noProof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572C5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</w:rPr>
  </w:style>
  <w:style w:type="paragraph" w:styleId="2">
    <w:name w:val="heading 2"/>
    <w:basedOn w:val="a"/>
    <w:next w:val="a0"/>
    <w:link w:val="20"/>
    <w:uiPriority w:val="9"/>
    <w:unhideWhenUsed/>
    <w:qFormat/>
    <w:rsid w:val="00B572C5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572C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572C5"/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paragraph" w:styleId="a0">
    <w:name w:val="Intense Quote"/>
    <w:basedOn w:val="a"/>
    <w:next w:val="a"/>
    <w:link w:val="a4"/>
    <w:uiPriority w:val="30"/>
    <w:qFormat/>
    <w:rsid w:val="00B572C5"/>
    <w:pPr>
      <w:pBdr>
        <w:bottom w:val="single" w:sz="4" w:space="4" w:color="FF388C" w:themeColor="accent1"/>
      </w:pBdr>
      <w:spacing w:before="200" w:after="280" w:line="360" w:lineRule="auto"/>
      <w:ind w:left="936" w:right="936"/>
    </w:pPr>
    <w:rPr>
      <w:rFonts w:asciiTheme="minorHAnsi" w:hAnsiTheme="minorHAnsi" w:cstheme="minorBidi"/>
      <w:b/>
      <w:bCs/>
      <w:i/>
      <w:iCs/>
      <w:color w:val="FF388C" w:themeColor="accent1"/>
      <w:sz w:val="22"/>
      <w:szCs w:val="22"/>
    </w:rPr>
  </w:style>
  <w:style w:type="character" w:customStyle="1" w:styleId="a4">
    <w:name w:val="Выделенная цитата Знак"/>
    <w:basedOn w:val="a1"/>
    <w:link w:val="a0"/>
    <w:uiPriority w:val="30"/>
    <w:rsid w:val="00B572C5"/>
    <w:rPr>
      <w:b/>
      <w:bCs/>
      <w:i/>
      <w:iCs/>
      <w:color w:val="FF388C" w:themeColor="accent1"/>
    </w:rPr>
  </w:style>
  <w:style w:type="paragraph" w:styleId="a5">
    <w:name w:val="No Spacing"/>
    <w:uiPriority w:val="1"/>
    <w:qFormat/>
    <w:rsid w:val="00B572C5"/>
    <w:pPr>
      <w:spacing w:line="240" w:lineRule="auto"/>
    </w:pPr>
  </w:style>
  <w:style w:type="paragraph" w:styleId="a6">
    <w:name w:val="footer"/>
    <w:basedOn w:val="a"/>
    <w:link w:val="a7"/>
    <w:uiPriority w:val="99"/>
    <w:unhideWhenUsed/>
    <w:rsid w:val="005425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4250F"/>
    <w:rPr>
      <w:rFonts w:ascii="Times New Roman" w:hAnsi="Times New Roman" w:cs="Times New Roman"/>
      <w:noProof/>
      <w:sz w:val="28"/>
      <w:szCs w:val="28"/>
    </w:rPr>
  </w:style>
  <w:style w:type="paragraph" w:styleId="a8">
    <w:name w:val="List Paragraph"/>
    <w:basedOn w:val="a"/>
    <w:uiPriority w:val="34"/>
    <w:qFormat/>
    <w:rsid w:val="00542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2015-03-10T09:03:00Z</dcterms:created>
  <dcterms:modified xsi:type="dcterms:W3CDTF">2015-03-10T09:05:00Z</dcterms:modified>
</cp:coreProperties>
</file>