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11A" w:rsidRDefault="00E3711A" w:rsidP="00E3711A">
      <w:pPr>
        <w:jc w:val="center"/>
        <w:rPr>
          <w:b/>
        </w:rPr>
      </w:pPr>
      <w:r w:rsidRPr="00FB1CA2">
        <w:rPr>
          <w:b/>
        </w:rPr>
        <w:t>Самостоятельная работа №</w:t>
      </w:r>
      <w:r w:rsidR="005D47CA">
        <w:rPr>
          <w:b/>
        </w:rPr>
        <w:t>4</w:t>
      </w:r>
    </w:p>
    <w:p w:rsidR="00E3711A" w:rsidRDefault="00283EC7" w:rsidP="00E3711A">
      <w:pPr>
        <w:jc w:val="center"/>
        <w:rPr>
          <w:b/>
        </w:rPr>
      </w:pPr>
      <w:r>
        <w:rPr>
          <w:b/>
        </w:rPr>
        <w:t xml:space="preserve">  </w:t>
      </w:r>
      <w:proofErr w:type="spellStart"/>
      <w:r w:rsidR="003B422D">
        <w:rPr>
          <w:b/>
        </w:rPr>
        <w:t>Синичук</w:t>
      </w:r>
      <w:proofErr w:type="spellEnd"/>
      <w:r w:rsidR="003B422D">
        <w:rPr>
          <w:b/>
        </w:rPr>
        <w:t xml:space="preserve"> Лилия </w:t>
      </w:r>
      <w:r w:rsidR="00CF69A1">
        <w:rPr>
          <w:b/>
        </w:rPr>
        <w:t>А</w:t>
      </w:r>
      <w:r w:rsidR="003B422D">
        <w:rPr>
          <w:b/>
        </w:rPr>
        <w:t>лександровна</w:t>
      </w:r>
    </w:p>
    <w:p w:rsidR="003B422D" w:rsidRDefault="003B422D" w:rsidP="00E3711A">
      <w:pPr>
        <w:jc w:val="center"/>
        <w:rPr>
          <w:b/>
        </w:rPr>
      </w:pPr>
      <w:r>
        <w:rPr>
          <w:b/>
        </w:rPr>
        <w:t>МБОУ Одинцовская гимназия № 14</w:t>
      </w:r>
    </w:p>
    <w:p w:rsidR="00E3711A" w:rsidRPr="00CA25AC" w:rsidRDefault="003B422D" w:rsidP="00E3711A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r w:rsidR="00E3711A" w:rsidRPr="00CA25AC">
        <w:rPr>
          <w:sz w:val="18"/>
          <w:szCs w:val="18"/>
        </w:rPr>
        <w:t>(ФИО, должность, наименование ОУ)</w:t>
      </w:r>
    </w:p>
    <w:p w:rsidR="00E3711A" w:rsidRPr="00E3711A" w:rsidRDefault="003B422D" w:rsidP="00E3711A">
      <w:pPr>
        <w:ind w:firstLine="709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</w:t>
      </w:r>
      <w:r w:rsidR="00CF69A1">
        <w:rPr>
          <w:b/>
          <w:sz w:val="20"/>
          <w:szCs w:val="20"/>
        </w:rPr>
        <w:t xml:space="preserve"> </w:t>
      </w:r>
      <w:r w:rsidR="00E3711A" w:rsidRPr="00E3711A">
        <w:rPr>
          <w:b/>
          <w:sz w:val="20"/>
          <w:szCs w:val="20"/>
        </w:rPr>
        <w:t xml:space="preserve">Санитарно-эпидемиологические правила и нормативы </w:t>
      </w:r>
      <w:proofErr w:type="spellStart"/>
      <w:r w:rsidR="00E3711A" w:rsidRPr="00E3711A">
        <w:rPr>
          <w:b/>
          <w:sz w:val="20"/>
          <w:szCs w:val="20"/>
        </w:rPr>
        <w:t>СанПиН</w:t>
      </w:r>
      <w:proofErr w:type="spellEnd"/>
      <w:r w:rsidR="00E3711A" w:rsidRPr="00E3711A">
        <w:rPr>
          <w:b/>
          <w:sz w:val="20"/>
          <w:szCs w:val="20"/>
        </w:rPr>
        <w:t xml:space="preserve"> 2.4.2. 2821-10</w:t>
      </w:r>
    </w:p>
    <w:tbl>
      <w:tblPr>
        <w:tblW w:w="107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3780"/>
        <w:gridCol w:w="4860"/>
        <w:gridCol w:w="1584"/>
      </w:tblGrid>
      <w:tr w:rsidR="00D63A89" w:rsidRPr="009C1FEB" w:rsidTr="008F46F3">
        <w:tc>
          <w:tcPr>
            <w:tcW w:w="540" w:type="dxa"/>
          </w:tcPr>
          <w:p w:rsidR="005A635B" w:rsidRPr="009C1FEB" w:rsidRDefault="005A635B">
            <w:pPr>
              <w:rPr>
                <w:b/>
                <w:sz w:val="20"/>
                <w:szCs w:val="20"/>
              </w:rPr>
            </w:pPr>
          </w:p>
          <w:p w:rsidR="00D63A89" w:rsidRPr="009C1FEB" w:rsidRDefault="00D63A89">
            <w:pPr>
              <w:rPr>
                <w:b/>
                <w:sz w:val="20"/>
                <w:szCs w:val="20"/>
              </w:rPr>
            </w:pPr>
            <w:r w:rsidRPr="009C1FEB">
              <w:rPr>
                <w:b/>
                <w:sz w:val="20"/>
                <w:szCs w:val="20"/>
              </w:rPr>
              <w:t xml:space="preserve">№ </w:t>
            </w:r>
            <w:proofErr w:type="gramStart"/>
            <w:r w:rsidR="00F9246B" w:rsidRPr="009C1FEB">
              <w:rPr>
                <w:b/>
                <w:sz w:val="20"/>
                <w:szCs w:val="20"/>
              </w:rPr>
              <w:t>п</w:t>
            </w:r>
            <w:proofErr w:type="gramEnd"/>
            <w:r w:rsidRPr="009C1FEB">
              <w:rPr>
                <w:b/>
                <w:sz w:val="20"/>
                <w:szCs w:val="20"/>
              </w:rPr>
              <w:t>/п</w:t>
            </w:r>
          </w:p>
          <w:p w:rsidR="00D63A89" w:rsidRPr="009C1FEB" w:rsidRDefault="00D63A89">
            <w:pPr>
              <w:rPr>
                <w:b/>
                <w:sz w:val="20"/>
                <w:szCs w:val="20"/>
              </w:rPr>
            </w:pPr>
          </w:p>
        </w:tc>
        <w:tc>
          <w:tcPr>
            <w:tcW w:w="3780" w:type="dxa"/>
          </w:tcPr>
          <w:p w:rsidR="00D63A89" w:rsidRPr="009C1FEB" w:rsidRDefault="00D63A89" w:rsidP="009C1FEB">
            <w:pPr>
              <w:jc w:val="center"/>
              <w:rPr>
                <w:b/>
                <w:sz w:val="20"/>
                <w:szCs w:val="20"/>
              </w:rPr>
            </w:pPr>
          </w:p>
          <w:p w:rsidR="00D63A89" w:rsidRPr="009C1FEB" w:rsidRDefault="00D63A89" w:rsidP="009C1FEB">
            <w:pPr>
              <w:jc w:val="center"/>
              <w:rPr>
                <w:b/>
                <w:sz w:val="20"/>
                <w:szCs w:val="20"/>
              </w:rPr>
            </w:pPr>
            <w:r w:rsidRPr="009C1FEB">
              <w:rPr>
                <w:b/>
                <w:sz w:val="20"/>
                <w:szCs w:val="20"/>
              </w:rPr>
              <w:t>Вопросы</w:t>
            </w:r>
          </w:p>
        </w:tc>
        <w:tc>
          <w:tcPr>
            <w:tcW w:w="4860" w:type="dxa"/>
          </w:tcPr>
          <w:p w:rsidR="00D63A89" w:rsidRPr="009C1FEB" w:rsidRDefault="00D63A89">
            <w:pPr>
              <w:rPr>
                <w:b/>
                <w:sz w:val="20"/>
                <w:szCs w:val="20"/>
              </w:rPr>
            </w:pPr>
          </w:p>
          <w:p w:rsidR="00D63A89" w:rsidRPr="009C1FEB" w:rsidRDefault="00D63A89" w:rsidP="008700E6">
            <w:pPr>
              <w:jc w:val="center"/>
              <w:rPr>
                <w:b/>
                <w:sz w:val="20"/>
                <w:szCs w:val="20"/>
              </w:rPr>
            </w:pPr>
            <w:r w:rsidRPr="009C1FEB">
              <w:rPr>
                <w:b/>
                <w:sz w:val="20"/>
                <w:szCs w:val="20"/>
              </w:rPr>
              <w:t>Ответы</w:t>
            </w:r>
          </w:p>
        </w:tc>
        <w:tc>
          <w:tcPr>
            <w:tcW w:w="1584" w:type="dxa"/>
          </w:tcPr>
          <w:p w:rsidR="00D63A89" w:rsidRPr="009C1FEB" w:rsidRDefault="00D63A89">
            <w:pPr>
              <w:rPr>
                <w:b/>
                <w:sz w:val="20"/>
                <w:szCs w:val="20"/>
              </w:rPr>
            </w:pPr>
          </w:p>
          <w:p w:rsidR="00D63A89" w:rsidRPr="009C1FEB" w:rsidRDefault="00D63A89" w:rsidP="009C1FEB">
            <w:pPr>
              <w:jc w:val="center"/>
              <w:rPr>
                <w:b/>
                <w:sz w:val="20"/>
                <w:szCs w:val="20"/>
              </w:rPr>
            </w:pPr>
            <w:r w:rsidRPr="009C1FEB">
              <w:rPr>
                <w:b/>
                <w:sz w:val="20"/>
                <w:szCs w:val="20"/>
              </w:rPr>
              <w:t>Фактическое положение</w:t>
            </w:r>
          </w:p>
        </w:tc>
      </w:tr>
      <w:tr w:rsidR="00305581" w:rsidRPr="009C1FEB" w:rsidTr="008F46F3">
        <w:tc>
          <w:tcPr>
            <w:tcW w:w="540" w:type="dxa"/>
          </w:tcPr>
          <w:p w:rsidR="00305581" w:rsidRPr="00164BC6" w:rsidRDefault="00305581" w:rsidP="00196DA5">
            <w:pPr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780" w:type="dxa"/>
          </w:tcPr>
          <w:p w:rsidR="00305581" w:rsidRPr="00164BC6" w:rsidRDefault="00305581" w:rsidP="00DB1177">
            <w:pPr>
              <w:jc w:val="both"/>
              <w:rPr>
                <w:sz w:val="20"/>
                <w:szCs w:val="20"/>
              </w:rPr>
            </w:pPr>
            <w:r w:rsidRPr="00164BC6">
              <w:rPr>
                <w:sz w:val="20"/>
                <w:szCs w:val="20"/>
              </w:rPr>
              <w:t xml:space="preserve">На каких этажах </w:t>
            </w:r>
            <w:r>
              <w:rPr>
                <w:sz w:val="20"/>
                <w:szCs w:val="20"/>
              </w:rPr>
              <w:t xml:space="preserve">школьных зданий рекомендуется располагать закрепленные за каждым классом начальной </w:t>
            </w:r>
            <w:r w:rsidR="00DB1177">
              <w:rPr>
                <w:sz w:val="20"/>
                <w:szCs w:val="20"/>
              </w:rPr>
              <w:t xml:space="preserve">школы </w:t>
            </w:r>
            <w:r>
              <w:rPr>
                <w:sz w:val="20"/>
                <w:szCs w:val="20"/>
              </w:rPr>
              <w:t xml:space="preserve"> учебные помещения</w:t>
            </w:r>
            <w:r w:rsidRPr="009C1FEB">
              <w:rPr>
                <w:sz w:val="20"/>
                <w:szCs w:val="20"/>
              </w:rPr>
              <w:t>?</w:t>
            </w:r>
          </w:p>
        </w:tc>
        <w:tc>
          <w:tcPr>
            <w:tcW w:w="4860" w:type="dxa"/>
          </w:tcPr>
          <w:p w:rsidR="00C66986" w:rsidRPr="00FC4DE2" w:rsidRDefault="00C66986" w:rsidP="00C66986">
            <w:pPr>
              <w:ind w:firstLine="709"/>
              <w:jc w:val="both"/>
              <w:rPr>
                <w:sz w:val="20"/>
                <w:szCs w:val="20"/>
              </w:rPr>
            </w:pPr>
            <w:r w:rsidRPr="00FC4DE2">
              <w:rPr>
                <w:sz w:val="20"/>
                <w:szCs w:val="20"/>
              </w:rPr>
              <w:t xml:space="preserve">Рекомендуется учебные помещения для обучающихся 1-х классов размещать не выше 2-го этажа, а для обучающихся 2-4 классов – не выше 3 этажа.  </w:t>
            </w:r>
          </w:p>
          <w:p w:rsidR="00305581" w:rsidRPr="00164BC6" w:rsidRDefault="00305581" w:rsidP="00DB117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84" w:type="dxa"/>
          </w:tcPr>
          <w:p w:rsidR="00305581" w:rsidRPr="00164BC6" w:rsidRDefault="00FC4D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ЭТАЖ</w:t>
            </w:r>
          </w:p>
        </w:tc>
      </w:tr>
      <w:tr w:rsidR="00305581" w:rsidRPr="009C1FEB" w:rsidTr="008F46F3">
        <w:tc>
          <w:tcPr>
            <w:tcW w:w="540" w:type="dxa"/>
          </w:tcPr>
          <w:p w:rsidR="00305581" w:rsidRPr="00164BC6" w:rsidRDefault="00305581" w:rsidP="00196DA5">
            <w:pPr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780" w:type="dxa"/>
          </w:tcPr>
          <w:p w:rsidR="00305581" w:rsidRPr="00164BC6" w:rsidRDefault="00305581" w:rsidP="00164B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Что рекомендуется размещать в учебных секциях (блоках) для обучающихся 1-4 классов</w:t>
            </w:r>
            <w:r w:rsidR="00DB1177">
              <w:rPr>
                <w:sz w:val="20"/>
                <w:szCs w:val="20"/>
              </w:rPr>
              <w:t xml:space="preserve"> во вновь строящихся зданиях ОУ</w:t>
            </w:r>
            <w:r w:rsidRPr="009C1FEB">
              <w:rPr>
                <w:sz w:val="20"/>
                <w:szCs w:val="20"/>
              </w:rPr>
              <w:t>?</w:t>
            </w:r>
          </w:p>
        </w:tc>
        <w:tc>
          <w:tcPr>
            <w:tcW w:w="4860" w:type="dxa"/>
          </w:tcPr>
          <w:p w:rsidR="00FC4DE2" w:rsidRPr="00FC4DE2" w:rsidRDefault="00FC4DE2" w:rsidP="00FC4DE2">
            <w:pPr>
              <w:ind w:firstLine="70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FC4DE2">
              <w:rPr>
                <w:sz w:val="20"/>
                <w:szCs w:val="20"/>
              </w:rPr>
              <w:t xml:space="preserve">чебные помещения с рекреациями, игровые комнаты для групп продленного дня (из расчета не менее </w:t>
            </w:r>
            <w:smartTag w:uri="urn:schemas-microsoft-com:office:smarttags" w:element="metricconverter">
              <w:smartTagPr>
                <w:attr w:name="ProductID" w:val="2,5 м²"/>
              </w:smartTagPr>
              <w:r w:rsidRPr="00FC4DE2">
                <w:rPr>
                  <w:sz w:val="20"/>
                  <w:szCs w:val="20"/>
                </w:rPr>
                <w:t>2,5 м²</w:t>
              </w:r>
            </w:smartTag>
            <w:r w:rsidRPr="00FC4DE2">
              <w:rPr>
                <w:sz w:val="20"/>
                <w:szCs w:val="20"/>
              </w:rPr>
              <w:t xml:space="preserve"> на одного обучающегося), туалеты. </w:t>
            </w:r>
          </w:p>
          <w:p w:rsidR="00FC4DE2" w:rsidRPr="00A26645" w:rsidRDefault="00FC4DE2" w:rsidP="00FC4DE2">
            <w:pPr>
              <w:ind w:firstLine="709"/>
              <w:jc w:val="both"/>
              <w:rPr>
                <w:sz w:val="28"/>
                <w:szCs w:val="28"/>
              </w:rPr>
            </w:pPr>
            <w:r w:rsidRPr="00FC4DE2">
              <w:rPr>
                <w:sz w:val="20"/>
                <w:szCs w:val="20"/>
              </w:rPr>
              <w:t xml:space="preserve">Для обучающихся 1-х классов, посещающих группы продленного дня, должны быть предусмотрены спальные помещения, площадью не менее     </w:t>
            </w:r>
            <w:smartTag w:uri="urn:schemas-microsoft-com:office:smarttags" w:element="metricconverter">
              <w:smartTagPr>
                <w:attr w:name="ProductID" w:val="4,0 м²"/>
              </w:smartTagPr>
              <w:r w:rsidRPr="00FC4DE2">
                <w:rPr>
                  <w:sz w:val="20"/>
                  <w:szCs w:val="20"/>
                </w:rPr>
                <w:t>4,0 м²</w:t>
              </w:r>
            </w:smartTag>
            <w:r w:rsidRPr="00FC4DE2">
              <w:rPr>
                <w:sz w:val="20"/>
                <w:szCs w:val="20"/>
              </w:rPr>
              <w:t xml:space="preserve"> на одного ребенка</w:t>
            </w:r>
            <w:r w:rsidRPr="00A26645">
              <w:rPr>
                <w:sz w:val="28"/>
                <w:szCs w:val="28"/>
              </w:rPr>
              <w:t xml:space="preserve">. </w:t>
            </w:r>
          </w:p>
          <w:p w:rsidR="00305581" w:rsidRPr="00164BC6" w:rsidRDefault="00305581" w:rsidP="003C376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84" w:type="dxa"/>
          </w:tcPr>
          <w:p w:rsidR="00305581" w:rsidRPr="00FC4DE2" w:rsidRDefault="00FC4DE2" w:rsidP="00FC4D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Спальных помещений нет, игровых комнат нет.</w:t>
            </w:r>
          </w:p>
        </w:tc>
      </w:tr>
      <w:tr w:rsidR="00305581" w:rsidRPr="009C1FEB" w:rsidTr="008F46F3">
        <w:tc>
          <w:tcPr>
            <w:tcW w:w="540" w:type="dxa"/>
          </w:tcPr>
          <w:p w:rsidR="00305581" w:rsidRDefault="00305581" w:rsidP="00196DA5">
            <w:pPr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780" w:type="dxa"/>
          </w:tcPr>
          <w:p w:rsidR="00305581" w:rsidRDefault="00305581" w:rsidP="00164B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Каким санитарн</w:t>
            </w:r>
            <w:proofErr w:type="gramStart"/>
            <w:r>
              <w:rPr>
                <w:sz w:val="20"/>
                <w:szCs w:val="20"/>
              </w:rPr>
              <w:t>о-</w:t>
            </w:r>
            <w:proofErr w:type="gramEnd"/>
            <w:r>
              <w:rPr>
                <w:sz w:val="20"/>
                <w:szCs w:val="20"/>
              </w:rPr>
              <w:t xml:space="preserve"> эпидемиологическим  требованиям  соответствует набор и площади помещений для внеурочной деятельности</w:t>
            </w:r>
            <w:r w:rsidRPr="009C1FEB">
              <w:rPr>
                <w:sz w:val="20"/>
                <w:szCs w:val="20"/>
              </w:rPr>
              <w:t>?</w:t>
            </w:r>
          </w:p>
        </w:tc>
        <w:tc>
          <w:tcPr>
            <w:tcW w:w="4860" w:type="dxa"/>
          </w:tcPr>
          <w:p w:rsidR="00FC4DE2" w:rsidRPr="00FC4DE2" w:rsidRDefault="00FC4DE2" w:rsidP="00FC4DE2">
            <w:pPr>
              <w:widowControl w:val="0"/>
              <w:ind w:firstLine="70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FC4DE2">
              <w:rPr>
                <w:sz w:val="20"/>
                <w:szCs w:val="20"/>
              </w:rPr>
              <w:t xml:space="preserve">олжен соответствовать санитарно-эпидемиологическим требованиям к учреждениям дополнительного образования детей. </w:t>
            </w:r>
          </w:p>
          <w:p w:rsidR="00305581" w:rsidRPr="00164BC6" w:rsidRDefault="00305581" w:rsidP="00A8513D">
            <w:pPr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584" w:type="dxa"/>
          </w:tcPr>
          <w:p w:rsidR="00305581" w:rsidRPr="00164BC6" w:rsidRDefault="000848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Соответствует</w:t>
            </w:r>
          </w:p>
        </w:tc>
      </w:tr>
      <w:tr w:rsidR="00305581" w:rsidRPr="009C1FEB" w:rsidTr="008F46F3">
        <w:tc>
          <w:tcPr>
            <w:tcW w:w="540" w:type="dxa"/>
          </w:tcPr>
          <w:p w:rsidR="00305581" w:rsidRDefault="00305581" w:rsidP="00196DA5">
            <w:pPr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780" w:type="dxa"/>
          </w:tcPr>
          <w:p w:rsidR="00305581" w:rsidRDefault="00305581" w:rsidP="00164B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Какой вид ученической мебели для </w:t>
            </w:r>
            <w:proofErr w:type="gramStart"/>
            <w:r>
              <w:rPr>
                <w:sz w:val="20"/>
                <w:szCs w:val="20"/>
              </w:rPr>
              <w:t>обучающихся</w:t>
            </w:r>
            <w:proofErr w:type="gramEnd"/>
            <w:r>
              <w:rPr>
                <w:sz w:val="20"/>
                <w:szCs w:val="20"/>
              </w:rPr>
              <w:t xml:space="preserve"> на  первой ступени образования  является основным</w:t>
            </w:r>
            <w:r w:rsidRPr="009C1FEB">
              <w:rPr>
                <w:sz w:val="20"/>
                <w:szCs w:val="20"/>
              </w:rPr>
              <w:t>?</w:t>
            </w:r>
          </w:p>
        </w:tc>
        <w:tc>
          <w:tcPr>
            <w:tcW w:w="4860" w:type="dxa"/>
          </w:tcPr>
          <w:p w:rsidR="0064661B" w:rsidRPr="0064661B" w:rsidRDefault="0064661B" w:rsidP="0064661B">
            <w:pPr>
              <w:ind w:firstLine="70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</w:t>
            </w:r>
            <w:r w:rsidRPr="0064661B">
              <w:rPr>
                <w:sz w:val="20"/>
                <w:szCs w:val="20"/>
              </w:rPr>
              <w:t xml:space="preserve">кольная парта, обеспеченная регулятором наклона поверхности рабочей плоскости. Во время обучения письму и чтению,  наклон рабочей поверхности плоскости школьной парты должен составлять 7–15º. Передний край поверхности сиденья должен заходить за передний край рабочей плоскости парты на </w:t>
            </w:r>
            <w:smartTag w:uri="urn:schemas-microsoft-com:office:smarttags" w:element="metricconverter">
              <w:smartTagPr>
                <w:attr w:name="ProductID" w:val="4 см"/>
              </w:smartTagPr>
              <w:r w:rsidRPr="0064661B">
                <w:rPr>
                  <w:sz w:val="20"/>
                  <w:szCs w:val="20"/>
                </w:rPr>
                <w:t>4 см</w:t>
              </w:r>
            </w:smartTag>
            <w:r w:rsidRPr="0064661B">
              <w:rPr>
                <w:sz w:val="20"/>
                <w:szCs w:val="20"/>
              </w:rPr>
              <w:t xml:space="preserve"> у парт 1-го номера, на 5–</w:t>
            </w:r>
            <w:smartTag w:uri="urn:schemas-microsoft-com:office:smarttags" w:element="metricconverter">
              <w:smartTagPr>
                <w:attr w:name="ProductID" w:val="6 см"/>
              </w:smartTagPr>
              <w:r w:rsidRPr="0064661B">
                <w:rPr>
                  <w:sz w:val="20"/>
                  <w:szCs w:val="20"/>
                </w:rPr>
                <w:t>6 см</w:t>
              </w:r>
            </w:smartTag>
            <w:r w:rsidRPr="0064661B">
              <w:rPr>
                <w:sz w:val="20"/>
                <w:szCs w:val="20"/>
              </w:rPr>
              <w:t xml:space="preserve"> – 2-го и 3-го номеров и на 7–8 см у парт 4-го номера. </w:t>
            </w:r>
          </w:p>
          <w:p w:rsidR="0064661B" w:rsidRPr="0064661B" w:rsidRDefault="0064661B" w:rsidP="0064661B">
            <w:pPr>
              <w:ind w:firstLine="709"/>
              <w:jc w:val="both"/>
              <w:rPr>
                <w:sz w:val="20"/>
                <w:szCs w:val="20"/>
              </w:rPr>
            </w:pPr>
            <w:r w:rsidRPr="0064661B">
              <w:rPr>
                <w:sz w:val="20"/>
                <w:szCs w:val="20"/>
              </w:rPr>
              <w:t xml:space="preserve">. </w:t>
            </w:r>
          </w:p>
          <w:p w:rsidR="00305581" w:rsidRPr="000A737E" w:rsidRDefault="00305581" w:rsidP="00A8513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84" w:type="dxa"/>
          </w:tcPr>
          <w:p w:rsidR="00305581" w:rsidRPr="00164BC6" w:rsidRDefault="000848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 регуляторов наклона</w:t>
            </w:r>
          </w:p>
        </w:tc>
      </w:tr>
      <w:tr w:rsidR="00305581" w:rsidRPr="009C1FEB" w:rsidTr="008F46F3">
        <w:tc>
          <w:tcPr>
            <w:tcW w:w="540" w:type="dxa"/>
          </w:tcPr>
          <w:p w:rsidR="00305581" w:rsidRDefault="00305581" w:rsidP="00196DA5">
            <w:pPr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780" w:type="dxa"/>
          </w:tcPr>
          <w:p w:rsidR="00305581" w:rsidRDefault="00305581" w:rsidP="00164B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Какова продолжительность непрерывной работы за конторкой для </w:t>
            </w:r>
            <w:proofErr w:type="gramStart"/>
            <w:r>
              <w:rPr>
                <w:sz w:val="20"/>
                <w:szCs w:val="20"/>
              </w:rPr>
              <w:t>обучающихся</w:t>
            </w:r>
            <w:proofErr w:type="gramEnd"/>
            <w:r>
              <w:rPr>
                <w:sz w:val="20"/>
                <w:szCs w:val="20"/>
              </w:rPr>
              <w:t xml:space="preserve"> первой ступени</w:t>
            </w:r>
            <w:r w:rsidRPr="009C1FEB">
              <w:rPr>
                <w:sz w:val="20"/>
                <w:szCs w:val="20"/>
              </w:rPr>
              <w:t>?</w:t>
            </w:r>
          </w:p>
        </w:tc>
        <w:tc>
          <w:tcPr>
            <w:tcW w:w="4860" w:type="dxa"/>
          </w:tcPr>
          <w:p w:rsidR="00305581" w:rsidRPr="0064661B" w:rsidRDefault="0064661B" w:rsidP="00C82607">
            <w:pPr>
              <w:jc w:val="both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Н</w:t>
            </w:r>
            <w:r w:rsidRPr="0064661B">
              <w:rPr>
                <w:sz w:val="20"/>
                <w:szCs w:val="20"/>
              </w:rPr>
              <w:t>е должна превышать 7–10 мин</w:t>
            </w:r>
          </w:p>
        </w:tc>
        <w:tc>
          <w:tcPr>
            <w:tcW w:w="1584" w:type="dxa"/>
          </w:tcPr>
          <w:p w:rsidR="00305581" w:rsidRPr="00164BC6" w:rsidRDefault="000848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соответствует</w:t>
            </w:r>
          </w:p>
        </w:tc>
      </w:tr>
      <w:tr w:rsidR="00305581" w:rsidRPr="009C1FEB" w:rsidTr="008F46F3">
        <w:tc>
          <w:tcPr>
            <w:tcW w:w="540" w:type="dxa"/>
          </w:tcPr>
          <w:p w:rsidR="00305581" w:rsidRDefault="00305581" w:rsidP="00196DA5">
            <w:pPr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780" w:type="dxa"/>
          </w:tcPr>
          <w:p w:rsidR="00305581" w:rsidRDefault="00305581" w:rsidP="00164B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Зачем  производится  цветовая маркировка мебели</w:t>
            </w:r>
            <w:r w:rsidRPr="009C1FEB">
              <w:rPr>
                <w:sz w:val="20"/>
                <w:szCs w:val="20"/>
              </w:rPr>
              <w:t>?</w:t>
            </w:r>
          </w:p>
        </w:tc>
        <w:tc>
          <w:tcPr>
            <w:tcW w:w="4860" w:type="dxa"/>
          </w:tcPr>
          <w:p w:rsidR="00305581" w:rsidRPr="0064661B" w:rsidRDefault="0064661B" w:rsidP="00A8513D">
            <w:pPr>
              <w:jc w:val="both"/>
              <w:rPr>
                <w:sz w:val="20"/>
                <w:szCs w:val="20"/>
              </w:rPr>
            </w:pPr>
            <w:r w:rsidRPr="0064661B">
              <w:rPr>
                <w:sz w:val="20"/>
                <w:szCs w:val="20"/>
              </w:rPr>
              <w:t xml:space="preserve">Для подбора учебной мебели соответственно росту </w:t>
            </w:r>
            <w:proofErr w:type="gramStart"/>
            <w:r w:rsidRPr="0064661B">
              <w:rPr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584" w:type="dxa"/>
          </w:tcPr>
          <w:p w:rsidR="00305581" w:rsidRPr="00164BC6" w:rsidRDefault="00305581">
            <w:pPr>
              <w:rPr>
                <w:sz w:val="20"/>
                <w:szCs w:val="20"/>
              </w:rPr>
            </w:pPr>
          </w:p>
        </w:tc>
      </w:tr>
      <w:tr w:rsidR="00305581" w:rsidRPr="009C1FEB" w:rsidTr="008F46F3">
        <w:tc>
          <w:tcPr>
            <w:tcW w:w="540" w:type="dxa"/>
          </w:tcPr>
          <w:p w:rsidR="00305581" w:rsidRDefault="00305581" w:rsidP="00196DA5">
            <w:pPr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780" w:type="dxa"/>
          </w:tcPr>
          <w:p w:rsidR="00305581" w:rsidRDefault="00305581" w:rsidP="00A4604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Каков оптимальный возраст начала школьного обучения</w:t>
            </w:r>
            <w:r w:rsidRPr="009C1FEB">
              <w:rPr>
                <w:sz w:val="20"/>
                <w:szCs w:val="20"/>
              </w:rPr>
              <w:t>?</w:t>
            </w:r>
          </w:p>
        </w:tc>
        <w:tc>
          <w:tcPr>
            <w:tcW w:w="4860" w:type="dxa"/>
          </w:tcPr>
          <w:p w:rsidR="000E4DEC" w:rsidRPr="000E4DEC" w:rsidRDefault="000E4DEC" w:rsidP="000E4DEC">
            <w:pPr>
              <w:ind w:firstLine="709"/>
              <w:jc w:val="both"/>
              <w:rPr>
                <w:sz w:val="20"/>
                <w:szCs w:val="20"/>
              </w:rPr>
            </w:pPr>
            <w:r w:rsidRPr="000E4DEC">
              <w:rPr>
                <w:sz w:val="20"/>
                <w:szCs w:val="20"/>
              </w:rPr>
              <w:t xml:space="preserve">Оптимальный возраст начала школьного обучения – не ранее 7 лет. В 1-е классы принимают детей 8-го или 7-го года жизни. Прием детей 7-го года жизни осуществляют при достижении ими к 1 сентября учебного года возраста не менее 6 лет 6 месяцев. </w:t>
            </w:r>
          </w:p>
          <w:p w:rsidR="00305581" w:rsidRPr="00AE1C13" w:rsidRDefault="00305581" w:rsidP="00A4604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84" w:type="dxa"/>
          </w:tcPr>
          <w:p w:rsidR="00305581" w:rsidRPr="00164BC6" w:rsidRDefault="000848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соответствует</w:t>
            </w:r>
          </w:p>
        </w:tc>
      </w:tr>
      <w:tr w:rsidR="00305581" w:rsidRPr="009C1FEB" w:rsidTr="008F46F3">
        <w:tc>
          <w:tcPr>
            <w:tcW w:w="540" w:type="dxa"/>
          </w:tcPr>
          <w:p w:rsidR="00305581" w:rsidRDefault="00305581" w:rsidP="00196DA5">
            <w:pPr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780" w:type="dxa"/>
          </w:tcPr>
          <w:p w:rsidR="00305581" w:rsidRPr="00164BC6" w:rsidRDefault="00305581" w:rsidP="00AE1C13">
            <w:pPr>
              <w:jc w:val="both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 Какова м</w:t>
            </w:r>
            <w:r w:rsidRPr="009C1FEB">
              <w:rPr>
                <w:sz w:val="20"/>
                <w:szCs w:val="20"/>
              </w:rPr>
              <w:t>аксимальная наполняемость классов?</w:t>
            </w:r>
          </w:p>
          <w:p w:rsidR="00305581" w:rsidRDefault="00305581" w:rsidP="00A4604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860" w:type="dxa"/>
          </w:tcPr>
          <w:p w:rsidR="000E4DEC" w:rsidRPr="000E4DEC" w:rsidRDefault="000E4DEC" w:rsidP="000E4DEC">
            <w:pPr>
              <w:ind w:firstLine="709"/>
              <w:jc w:val="both"/>
              <w:rPr>
                <w:sz w:val="20"/>
                <w:szCs w:val="20"/>
              </w:rPr>
            </w:pPr>
            <w:r w:rsidRPr="000E4DEC">
              <w:rPr>
                <w:sz w:val="20"/>
                <w:szCs w:val="20"/>
              </w:rPr>
              <w:t>Наполняемость классов, за исключением классов  компенсирующего обучения, не должна превышать  25 человек.</w:t>
            </w:r>
          </w:p>
          <w:p w:rsidR="00305581" w:rsidRPr="00164BC6" w:rsidRDefault="00305581" w:rsidP="00AE1C13">
            <w:pPr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584" w:type="dxa"/>
          </w:tcPr>
          <w:p w:rsidR="00305581" w:rsidRPr="00164BC6" w:rsidRDefault="000848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во всех классах</w:t>
            </w:r>
          </w:p>
        </w:tc>
      </w:tr>
      <w:tr w:rsidR="00305581" w:rsidRPr="009C1FEB" w:rsidTr="008F46F3">
        <w:tc>
          <w:tcPr>
            <w:tcW w:w="540" w:type="dxa"/>
          </w:tcPr>
          <w:p w:rsidR="00305581" w:rsidRDefault="00305581" w:rsidP="00196DA5">
            <w:pPr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780" w:type="dxa"/>
          </w:tcPr>
          <w:p w:rsidR="00305581" w:rsidRDefault="00305581" w:rsidP="00AE1C1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Как следует проводить обучение детей, не достигших 6 лет 6 месяцев к началу учебного года</w:t>
            </w:r>
            <w:r w:rsidRPr="009C1FEB">
              <w:rPr>
                <w:sz w:val="20"/>
                <w:szCs w:val="20"/>
              </w:rPr>
              <w:t>?</w:t>
            </w:r>
          </w:p>
        </w:tc>
        <w:tc>
          <w:tcPr>
            <w:tcW w:w="4860" w:type="dxa"/>
          </w:tcPr>
          <w:p w:rsidR="000E4DEC" w:rsidRPr="000E4DEC" w:rsidRDefault="000E4DEC" w:rsidP="000E4DEC">
            <w:pPr>
              <w:ind w:firstLine="709"/>
              <w:jc w:val="both"/>
              <w:rPr>
                <w:sz w:val="20"/>
                <w:szCs w:val="20"/>
              </w:rPr>
            </w:pPr>
            <w:r w:rsidRPr="000E4DEC">
              <w:rPr>
                <w:sz w:val="20"/>
                <w:szCs w:val="20"/>
              </w:rPr>
              <w:t>Обучение детей, не достигших 6 лет 6 месяцев к началу учебного года, следует проводить в условиях дошкольного образовательного учреждения или в общеобразовательном учреждении с соблюдением всех гигиенических требований к условиям и организации образовательного процесса для  детей дошкольного возраста.</w:t>
            </w:r>
          </w:p>
          <w:p w:rsidR="00305581" w:rsidRDefault="00305581" w:rsidP="00AE1C1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84" w:type="dxa"/>
          </w:tcPr>
          <w:p w:rsidR="00305581" w:rsidRPr="00164BC6" w:rsidRDefault="000848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305581" w:rsidRPr="009C1FEB" w:rsidTr="008F46F3">
        <w:tc>
          <w:tcPr>
            <w:tcW w:w="540" w:type="dxa"/>
          </w:tcPr>
          <w:p w:rsidR="00305581" w:rsidRDefault="00305581" w:rsidP="00196DA5">
            <w:pPr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780" w:type="dxa"/>
          </w:tcPr>
          <w:p w:rsidR="00305581" w:rsidRDefault="00305581" w:rsidP="00AE1C1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 какого времени  следует начинать учебные занятия</w:t>
            </w:r>
            <w:r w:rsidRPr="009C1FEB">
              <w:rPr>
                <w:sz w:val="20"/>
                <w:szCs w:val="20"/>
              </w:rPr>
              <w:t>?</w:t>
            </w:r>
          </w:p>
        </w:tc>
        <w:tc>
          <w:tcPr>
            <w:tcW w:w="4860" w:type="dxa"/>
          </w:tcPr>
          <w:p w:rsidR="000E4DEC" w:rsidRPr="000E4DEC" w:rsidRDefault="000E4DEC" w:rsidP="000E4DEC">
            <w:pPr>
              <w:tabs>
                <w:tab w:val="left" w:pos="567"/>
                <w:tab w:val="left" w:pos="851"/>
              </w:tabs>
              <w:ind w:firstLine="70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0E4DEC">
              <w:rPr>
                <w:sz w:val="20"/>
                <w:szCs w:val="20"/>
              </w:rPr>
              <w:t xml:space="preserve">е ранее 8 часов. Проведение нулевых уроков не допускается. </w:t>
            </w:r>
          </w:p>
          <w:p w:rsidR="00305581" w:rsidRPr="004E1B21" w:rsidRDefault="00305581" w:rsidP="004E1B2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84" w:type="dxa"/>
          </w:tcPr>
          <w:p w:rsidR="00305581" w:rsidRPr="00164BC6" w:rsidRDefault="000848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соответствует</w:t>
            </w:r>
          </w:p>
        </w:tc>
      </w:tr>
      <w:tr w:rsidR="00305581" w:rsidRPr="009C1FEB" w:rsidTr="008F46F3">
        <w:tc>
          <w:tcPr>
            <w:tcW w:w="540" w:type="dxa"/>
          </w:tcPr>
          <w:p w:rsidR="00305581" w:rsidRDefault="00305581" w:rsidP="00196DA5">
            <w:pPr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780" w:type="dxa"/>
          </w:tcPr>
          <w:p w:rsidR="00305581" w:rsidRDefault="00305581" w:rsidP="00AE1C1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 </w:t>
            </w:r>
            <w:r w:rsidR="002D73EB">
              <w:rPr>
                <w:sz w:val="20"/>
                <w:szCs w:val="20"/>
              </w:rPr>
              <w:t xml:space="preserve"> </w:t>
            </w:r>
            <w:proofErr w:type="gramStart"/>
            <w:r w:rsidR="002D73EB">
              <w:rPr>
                <w:sz w:val="20"/>
                <w:szCs w:val="20"/>
              </w:rPr>
              <w:t>каких</w:t>
            </w:r>
            <w:proofErr w:type="gramEnd"/>
            <w:r w:rsidR="002D73EB">
              <w:rPr>
                <w:sz w:val="20"/>
                <w:szCs w:val="20"/>
              </w:rPr>
              <w:t xml:space="preserve"> ОУ</w:t>
            </w:r>
            <w:r>
              <w:rPr>
                <w:sz w:val="20"/>
                <w:szCs w:val="20"/>
              </w:rPr>
              <w:t xml:space="preserve">  проводят обучение только в первую смену</w:t>
            </w:r>
            <w:r w:rsidRPr="009C1FEB">
              <w:rPr>
                <w:sz w:val="20"/>
                <w:szCs w:val="20"/>
              </w:rPr>
              <w:t>?</w:t>
            </w:r>
          </w:p>
        </w:tc>
        <w:tc>
          <w:tcPr>
            <w:tcW w:w="4860" w:type="dxa"/>
          </w:tcPr>
          <w:p w:rsidR="000E4DEC" w:rsidRPr="000E4DEC" w:rsidRDefault="000E4DEC" w:rsidP="000E4DEC">
            <w:pPr>
              <w:ind w:firstLine="709"/>
              <w:jc w:val="both"/>
              <w:rPr>
                <w:sz w:val="20"/>
                <w:szCs w:val="20"/>
              </w:rPr>
            </w:pPr>
            <w:r w:rsidRPr="000E4DEC">
              <w:rPr>
                <w:sz w:val="20"/>
                <w:szCs w:val="20"/>
              </w:rPr>
              <w:t xml:space="preserve">В учреждениях с углубленным изучением отдельных предметов, лицеях и гимназиях, обучение </w:t>
            </w:r>
            <w:r w:rsidRPr="000E4DEC">
              <w:rPr>
                <w:sz w:val="20"/>
                <w:szCs w:val="20"/>
              </w:rPr>
              <w:lastRenderedPageBreak/>
              <w:t xml:space="preserve">проводят только в первую смену. </w:t>
            </w:r>
          </w:p>
          <w:p w:rsidR="00305581" w:rsidRPr="004E1B21" w:rsidRDefault="00305581" w:rsidP="004E1B2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84" w:type="dxa"/>
          </w:tcPr>
          <w:p w:rsidR="00305581" w:rsidRPr="00164BC6" w:rsidRDefault="000848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_</w:t>
            </w:r>
          </w:p>
        </w:tc>
      </w:tr>
      <w:tr w:rsidR="00305581" w:rsidRPr="009C1FEB" w:rsidTr="008F46F3">
        <w:tc>
          <w:tcPr>
            <w:tcW w:w="540" w:type="dxa"/>
          </w:tcPr>
          <w:p w:rsidR="00305581" w:rsidRDefault="00305581" w:rsidP="00196DA5">
            <w:pPr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780" w:type="dxa"/>
          </w:tcPr>
          <w:p w:rsidR="00305581" w:rsidRDefault="00305581" w:rsidP="00AE1C13">
            <w:pPr>
              <w:jc w:val="both"/>
              <w:rPr>
                <w:sz w:val="20"/>
                <w:szCs w:val="20"/>
              </w:rPr>
            </w:pPr>
            <w:r w:rsidRPr="009C1FEB">
              <w:rPr>
                <w:sz w:val="20"/>
                <w:szCs w:val="20"/>
              </w:rPr>
              <w:t xml:space="preserve">В каких классах </w:t>
            </w:r>
            <w:r w:rsidR="002D73EB">
              <w:rPr>
                <w:sz w:val="20"/>
                <w:szCs w:val="20"/>
              </w:rPr>
              <w:t>ОУ</w:t>
            </w:r>
            <w:r w:rsidRPr="009C1FEB">
              <w:rPr>
                <w:sz w:val="20"/>
                <w:szCs w:val="20"/>
              </w:rPr>
              <w:t xml:space="preserve">, работающих в </w:t>
            </w:r>
            <w:r>
              <w:rPr>
                <w:sz w:val="20"/>
                <w:szCs w:val="20"/>
              </w:rPr>
              <w:t>две</w:t>
            </w:r>
            <w:r w:rsidRPr="009C1FEB">
              <w:rPr>
                <w:sz w:val="20"/>
                <w:szCs w:val="20"/>
              </w:rPr>
              <w:t xml:space="preserve"> смен</w:t>
            </w:r>
            <w:r>
              <w:rPr>
                <w:sz w:val="20"/>
                <w:szCs w:val="20"/>
              </w:rPr>
              <w:t>ы</w:t>
            </w:r>
            <w:r w:rsidRPr="009C1FEB">
              <w:rPr>
                <w:sz w:val="20"/>
                <w:szCs w:val="20"/>
              </w:rPr>
              <w:t>, обязательным должно быть обучение в первую смену?</w:t>
            </w:r>
          </w:p>
        </w:tc>
        <w:tc>
          <w:tcPr>
            <w:tcW w:w="4860" w:type="dxa"/>
          </w:tcPr>
          <w:p w:rsidR="00305581" w:rsidRPr="000E4DEC" w:rsidRDefault="000E4DEC" w:rsidP="004E1B2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0E4DEC">
              <w:rPr>
                <w:sz w:val="20"/>
                <w:szCs w:val="20"/>
              </w:rPr>
              <w:t>бучение 1-х, 5-х, выпускных 9 и 11 классов и классов компенсирующего обучения должно быть организовано в первую смену.</w:t>
            </w:r>
          </w:p>
        </w:tc>
        <w:tc>
          <w:tcPr>
            <w:tcW w:w="1584" w:type="dxa"/>
          </w:tcPr>
          <w:p w:rsidR="00305581" w:rsidRPr="00164BC6" w:rsidRDefault="00E55E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соответствует</w:t>
            </w:r>
          </w:p>
        </w:tc>
      </w:tr>
      <w:tr w:rsidR="00305581" w:rsidRPr="009C1FEB" w:rsidTr="008F46F3">
        <w:tc>
          <w:tcPr>
            <w:tcW w:w="540" w:type="dxa"/>
          </w:tcPr>
          <w:p w:rsidR="00305581" w:rsidRDefault="00305581" w:rsidP="00196DA5">
            <w:pPr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780" w:type="dxa"/>
          </w:tcPr>
          <w:p w:rsidR="00305581" w:rsidRPr="009C1FEB" w:rsidRDefault="00305581" w:rsidP="00AE1C1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Какова величина максимально допустимой недельной нагрузки  (количество учебных занятий) в начальной школе при 5-ти, 6-ти  дневной неделе</w:t>
            </w:r>
            <w:r w:rsidRPr="009C1FEB">
              <w:rPr>
                <w:sz w:val="20"/>
                <w:szCs w:val="20"/>
              </w:rPr>
              <w:t>?</w:t>
            </w:r>
          </w:p>
        </w:tc>
        <w:tc>
          <w:tcPr>
            <w:tcW w:w="4860" w:type="dxa"/>
          </w:tcPr>
          <w:tbl>
            <w:tblPr>
              <w:tblW w:w="5000" w:type="pct"/>
              <w:tblCellMar>
                <w:left w:w="105" w:type="dxa"/>
                <w:right w:w="105" w:type="dxa"/>
              </w:tblCellMar>
              <w:tblLook w:val="0000"/>
            </w:tblPr>
            <w:tblGrid>
              <w:gridCol w:w="1037"/>
              <w:gridCol w:w="1860"/>
              <w:gridCol w:w="1701"/>
            </w:tblGrid>
            <w:tr w:rsidR="000E4DEC" w:rsidRPr="000E4DEC" w:rsidTr="000E4DEC">
              <w:trPr>
                <w:cantSplit/>
                <w:trHeight w:val="339"/>
              </w:trPr>
              <w:tc>
                <w:tcPr>
                  <w:tcW w:w="1127" w:type="pct"/>
                  <w:vMerge w:val="restart"/>
                  <w:tc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</w:tcBorders>
                  <w:vAlign w:val="center"/>
                </w:tcPr>
                <w:p w:rsidR="000E4DEC" w:rsidRPr="000E4DEC" w:rsidRDefault="003B422D" w:rsidP="000E4DEC">
                  <w:pPr>
                    <w:ind w:firstLine="709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Классы</w:t>
                  </w:r>
                </w:p>
                <w:p w:rsidR="000E4DEC" w:rsidRDefault="000E4DEC" w:rsidP="000E4DEC">
                  <w:pPr>
                    <w:ind w:firstLine="709"/>
                    <w:jc w:val="center"/>
                    <w:rPr>
                      <w:sz w:val="20"/>
                      <w:szCs w:val="20"/>
                    </w:rPr>
                  </w:pPr>
                </w:p>
                <w:p w:rsidR="000E4DEC" w:rsidRPr="000E4DEC" w:rsidRDefault="00134F53" w:rsidP="000E4DEC">
                  <w:pPr>
                    <w:ind w:firstLine="709"/>
                    <w:jc w:val="center"/>
                    <w:rPr>
                      <w:sz w:val="20"/>
                      <w:szCs w:val="20"/>
                    </w:rPr>
                  </w:pPr>
                  <w:r w:rsidRPr="000E4DEC">
                    <w:rPr>
                      <w:sz w:val="20"/>
                      <w:szCs w:val="20"/>
                    </w:rPr>
                    <w:fldChar w:fldCharType="begin"/>
                  </w:r>
                  <w:r w:rsidR="000E4DEC" w:rsidRPr="000E4DEC">
                    <w:rPr>
                      <w:sz w:val="20"/>
                      <w:szCs w:val="20"/>
                    </w:rPr>
                    <w:instrText>PRIVATE</w:instrText>
                  </w:r>
                  <w:r w:rsidRPr="000E4DEC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873" w:type="pct"/>
                  <w:gridSpan w:val="2"/>
                  <w:tc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</w:tcBorders>
                  <w:vAlign w:val="center"/>
                </w:tcPr>
                <w:p w:rsidR="000E4DEC" w:rsidRPr="000E4DEC" w:rsidRDefault="000E4DEC" w:rsidP="000E4DEC">
                  <w:pPr>
                    <w:ind w:firstLine="709"/>
                    <w:jc w:val="center"/>
                    <w:rPr>
                      <w:sz w:val="20"/>
                      <w:szCs w:val="20"/>
                    </w:rPr>
                  </w:pPr>
                  <w:r w:rsidRPr="000E4DEC">
                    <w:rPr>
                      <w:sz w:val="20"/>
                      <w:szCs w:val="20"/>
                    </w:rPr>
                    <w:t>Максимально допустимая недельная нагрузка в академических часах</w:t>
                  </w:r>
                </w:p>
                <w:p w:rsidR="000E4DEC" w:rsidRPr="000E4DEC" w:rsidRDefault="000E4DEC" w:rsidP="000E4DEC">
                  <w:pPr>
                    <w:ind w:firstLine="709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0E4DEC" w:rsidRPr="000E4DEC" w:rsidTr="000E4DEC">
              <w:trPr>
                <w:cantSplit/>
                <w:trHeight w:val="240"/>
              </w:trPr>
              <w:tc>
                <w:tcPr>
                  <w:tcW w:w="1127" w:type="pct"/>
                  <w:vMerge/>
                  <w:tc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</w:tcBorders>
                  <w:vAlign w:val="center"/>
                </w:tcPr>
                <w:p w:rsidR="000E4DEC" w:rsidRPr="000E4DEC" w:rsidRDefault="000E4DEC" w:rsidP="000E4DEC">
                  <w:pPr>
                    <w:ind w:firstLine="709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023" w:type="pct"/>
                  <w:tc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</w:tcBorders>
                  <w:vAlign w:val="center"/>
                </w:tcPr>
                <w:p w:rsidR="000E4DEC" w:rsidRPr="000E4DEC" w:rsidRDefault="000E4DEC" w:rsidP="000E4DEC">
                  <w:pPr>
                    <w:ind w:firstLine="709"/>
                    <w:jc w:val="center"/>
                    <w:rPr>
                      <w:sz w:val="20"/>
                      <w:szCs w:val="20"/>
                    </w:rPr>
                  </w:pPr>
                  <w:r w:rsidRPr="000E4DEC">
                    <w:rPr>
                      <w:sz w:val="20"/>
                      <w:szCs w:val="20"/>
                    </w:rPr>
                    <w:t>При 6-дневной неделе, не более</w:t>
                  </w:r>
                </w:p>
              </w:tc>
              <w:tc>
                <w:tcPr>
                  <w:tcW w:w="1850" w:type="pct"/>
                  <w:tc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</w:tcBorders>
                  <w:vAlign w:val="center"/>
                </w:tcPr>
                <w:p w:rsidR="000E4DEC" w:rsidRPr="000E4DEC" w:rsidRDefault="000E4DEC" w:rsidP="000E4DEC">
                  <w:pPr>
                    <w:ind w:firstLine="709"/>
                    <w:jc w:val="center"/>
                    <w:rPr>
                      <w:sz w:val="20"/>
                      <w:szCs w:val="20"/>
                    </w:rPr>
                  </w:pPr>
                  <w:r w:rsidRPr="000E4DEC">
                    <w:rPr>
                      <w:sz w:val="20"/>
                      <w:szCs w:val="20"/>
                    </w:rPr>
                    <w:t>При 5-дневной неделе, не более</w:t>
                  </w:r>
                </w:p>
              </w:tc>
            </w:tr>
            <w:tr w:rsidR="000E4DEC" w:rsidRPr="000E4DEC" w:rsidTr="000E4DEC">
              <w:trPr>
                <w:trHeight w:val="297"/>
              </w:trPr>
              <w:tc>
                <w:tcPr>
                  <w:tcW w:w="1127" w:type="pct"/>
                  <w:tc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</w:tcBorders>
                  <w:vAlign w:val="center"/>
                </w:tcPr>
                <w:p w:rsidR="000E4DEC" w:rsidRPr="000E4DEC" w:rsidRDefault="000E4DEC" w:rsidP="000E4DEC">
                  <w:pPr>
                    <w:ind w:firstLine="709"/>
                    <w:jc w:val="center"/>
                    <w:rPr>
                      <w:sz w:val="20"/>
                      <w:szCs w:val="20"/>
                    </w:rPr>
                  </w:pPr>
                  <w:r w:rsidRPr="000E4DEC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023" w:type="pct"/>
                  <w:tc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</w:tcBorders>
                  <w:vAlign w:val="center"/>
                </w:tcPr>
                <w:p w:rsidR="000E4DEC" w:rsidRPr="000E4DEC" w:rsidRDefault="000E4DEC" w:rsidP="000E4DEC">
                  <w:pPr>
                    <w:ind w:firstLine="709"/>
                    <w:jc w:val="center"/>
                    <w:rPr>
                      <w:sz w:val="20"/>
                      <w:szCs w:val="20"/>
                    </w:rPr>
                  </w:pPr>
                  <w:r w:rsidRPr="000E4DEC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850" w:type="pct"/>
                  <w:tc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</w:tcBorders>
                  <w:vAlign w:val="center"/>
                </w:tcPr>
                <w:p w:rsidR="000E4DEC" w:rsidRPr="000E4DEC" w:rsidRDefault="000E4DEC" w:rsidP="000E4DEC">
                  <w:pPr>
                    <w:ind w:firstLine="709"/>
                    <w:jc w:val="center"/>
                    <w:rPr>
                      <w:sz w:val="20"/>
                      <w:szCs w:val="20"/>
                    </w:rPr>
                  </w:pPr>
                  <w:r w:rsidRPr="000E4DEC">
                    <w:rPr>
                      <w:sz w:val="20"/>
                      <w:szCs w:val="20"/>
                    </w:rPr>
                    <w:t>21</w:t>
                  </w:r>
                </w:p>
              </w:tc>
            </w:tr>
            <w:tr w:rsidR="000E4DEC" w:rsidRPr="000E4DEC" w:rsidTr="000E4DEC">
              <w:trPr>
                <w:trHeight w:val="240"/>
              </w:trPr>
              <w:tc>
                <w:tcPr>
                  <w:tcW w:w="1127" w:type="pct"/>
                  <w:tc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</w:tcBorders>
                  <w:vAlign w:val="center"/>
                </w:tcPr>
                <w:p w:rsidR="000E4DEC" w:rsidRPr="000E4DEC" w:rsidRDefault="000E4DEC" w:rsidP="000E4DEC">
                  <w:pPr>
                    <w:ind w:firstLine="709"/>
                    <w:jc w:val="center"/>
                    <w:rPr>
                      <w:sz w:val="20"/>
                      <w:szCs w:val="20"/>
                    </w:rPr>
                  </w:pPr>
                  <w:r w:rsidRPr="000E4DEC">
                    <w:rPr>
                      <w:sz w:val="20"/>
                      <w:szCs w:val="20"/>
                    </w:rPr>
                    <w:t>2-4</w:t>
                  </w:r>
                </w:p>
              </w:tc>
              <w:tc>
                <w:tcPr>
                  <w:tcW w:w="2023" w:type="pct"/>
                  <w:tc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</w:tcBorders>
                  <w:vAlign w:val="center"/>
                </w:tcPr>
                <w:p w:rsidR="000E4DEC" w:rsidRPr="000E4DEC" w:rsidRDefault="000E4DEC" w:rsidP="000E4DEC">
                  <w:pPr>
                    <w:ind w:firstLine="709"/>
                    <w:jc w:val="center"/>
                    <w:rPr>
                      <w:sz w:val="20"/>
                      <w:szCs w:val="20"/>
                    </w:rPr>
                  </w:pPr>
                  <w:r w:rsidRPr="000E4DEC">
                    <w:rPr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1850" w:type="pct"/>
                  <w:tc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</w:tcBorders>
                  <w:vAlign w:val="center"/>
                </w:tcPr>
                <w:p w:rsidR="000E4DEC" w:rsidRPr="000E4DEC" w:rsidRDefault="000E4DEC" w:rsidP="000E4DEC">
                  <w:pPr>
                    <w:ind w:firstLine="709"/>
                    <w:jc w:val="center"/>
                    <w:rPr>
                      <w:sz w:val="20"/>
                      <w:szCs w:val="20"/>
                    </w:rPr>
                  </w:pPr>
                  <w:r w:rsidRPr="000E4DEC">
                    <w:rPr>
                      <w:sz w:val="20"/>
                      <w:szCs w:val="20"/>
                    </w:rPr>
                    <w:t>23</w:t>
                  </w:r>
                </w:p>
              </w:tc>
            </w:tr>
          </w:tbl>
          <w:p w:rsidR="00305581" w:rsidRPr="00130FC2" w:rsidRDefault="00305581" w:rsidP="00130FC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84" w:type="dxa"/>
          </w:tcPr>
          <w:p w:rsidR="00305581" w:rsidRPr="00164BC6" w:rsidRDefault="00E55E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305581" w:rsidRPr="009C1FEB" w:rsidTr="008F46F3">
        <w:tc>
          <w:tcPr>
            <w:tcW w:w="540" w:type="dxa"/>
          </w:tcPr>
          <w:p w:rsidR="00305581" w:rsidRDefault="00305581" w:rsidP="00196DA5">
            <w:pPr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780" w:type="dxa"/>
          </w:tcPr>
          <w:p w:rsidR="00305581" w:rsidRDefault="00305581" w:rsidP="00AE1C1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Каков объем максимально допустимой нагрузки в течение дня</w:t>
            </w:r>
            <w:r w:rsidRPr="009C1FEB">
              <w:rPr>
                <w:sz w:val="20"/>
                <w:szCs w:val="20"/>
              </w:rPr>
              <w:t>?</w:t>
            </w:r>
          </w:p>
        </w:tc>
        <w:tc>
          <w:tcPr>
            <w:tcW w:w="4860" w:type="dxa"/>
          </w:tcPr>
          <w:p w:rsidR="003B422D" w:rsidRPr="003B422D" w:rsidRDefault="003B422D" w:rsidP="003B422D">
            <w:pPr>
              <w:widowControl w:val="0"/>
              <w:ind w:firstLine="709"/>
              <w:jc w:val="both"/>
              <w:rPr>
                <w:sz w:val="20"/>
                <w:szCs w:val="20"/>
              </w:rPr>
            </w:pPr>
            <w:r w:rsidRPr="003B422D">
              <w:rPr>
                <w:sz w:val="20"/>
                <w:szCs w:val="20"/>
              </w:rPr>
              <w:t>-  для обучающихся 1-х классов - не должен превышать 4 уроков и 1 день в неделю – не более 5 уроков, за счет урока физической культуры;</w:t>
            </w:r>
          </w:p>
          <w:p w:rsidR="003B422D" w:rsidRPr="00A26645" w:rsidRDefault="003B422D" w:rsidP="003B422D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 w:rsidRPr="003B422D">
              <w:rPr>
                <w:sz w:val="20"/>
                <w:szCs w:val="20"/>
              </w:rPr>
              <w:t>- для обучающихся 2-4 классов – не более 5 уроков, и один раз в неделю 6 уроков за счет урока физической культуры при 6-ти дневной учебной неделе</w:t>
            </w:r>
            <w:r w:rsidRPr="00A26645">
              <w:rPr>
                <w:sz w:val="28"/>
                <w:szCs w:val="28"/>
              </w:rPr>
              <w:t>;</w:t>
            </w:r>
          </w:p>
          <w:p w:rsidR="00305581" w:rsidRPr="00130FC2" w:rsidRDefault="00305581" w:rsidP="00130FC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84" w:type="dxa"/>
          </w:tcPr>
          <w:p w:rsidR="00305581" w:rsidRPr="00164BC6" w:rsidRDefault="00E55E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A549D8" w:rsidRPr="009C1FEB" w:rsidTr="008F46F3">
        <w:tc>
          <w:tcPr>
            <w:tcW w:w="540" w:type="dxa"/>
          </w:tcPr>
          <w:p w:rsidR="00A549D8" w:rsidRDefault="00A549D8" w:rsidP="00196DA5">
            <w:pPr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780" w:type="dxa"/>
          </w:tcPr>
          <w:p w:rsidR="00A549D8" w:rsidRDefault="00A549D8" w:rsidP="00217EB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каких уроках в соответствии с расписанием должны проводиться основные (наиболее трудные) предметы первой ступени обучения</w:t>
            </w:r>
            <w:r w:rsidRPr="009C1FEB">
              <w:rPr>
                <w:sz w:val="20"/>
                <w:szCs w:val="20"/>
              </w:rPr>
              <w:t>?</w:t>
            </w:r>
          </w:p>
        </w:tc>
        <w:tc>
          <w:tcPr>
            <w:tcW w:w="4860" w:type="dxa"/>
          </w:tcPr>
          <w:p w:rsidR="00A549D8" w:rsidRPr="003B422D" w:rsidRDefault="003B422D" w:rsidP="00217EB8">
            <w:pPr>
              <w:jc w:val="both"/>
              <w:rPr>
                <w:sz w:val="20"/>
                <w:szCs w:val="20"/>
              </w:rPr>
            </w:pPr>
            <w:r w:rsidRPr="003B422D">
              <w:rPr>
                <w:sz w:val="20"/>
                <w:szCs w:val="20"/>
              </w:rPr>
              <w:t>Для обучающихся 1 классов наиболее трудные предметы должны проводить на 2 уроке; 2- 4 классов  - 2-3 уроках</w:t>
            </w:r>
          </w:p>
        </w:tc>
        <w:tc>
          <w:tcPr>
            <w:tcW w:w="1584" w:type="dxa"/>
          </w:tcPr>
          <w:p w:rsidR="00A549D8" w:rsidRPr="00164BC6" w:rsidRDefault="00E55E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соответствует</w:t>
            </w:r>
          </w:p>
        </w:tc>
      </w:tr>
      <w:tr w:rsidR="00A549D8" w:rsidRPr="009C1FEB" w:rsidTr="008F46F3">
        <w:tc>
          <w:tcPr>
            <w:tcW w:w="540" w:type="dxa"/>
          </w:tcPr>
          <w:p w:rsidR="00A549D8" w:rsidRDefault="00A549D8" w:rsidP="00196DA5">
            <w:pPr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780" w:type="dxa"/>
          </w:tcPr>
          <w:p w:rsidR="00A549D8" w:rsidRDefault="00A549D8" w:rsidP="00AE1C1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Сколько контрольных </w:t>
            </w:r>
            <w:proofErr w:type="gramStart"/>
            <w:r>
              <w:rPr>
                <w:sz w:val="20"/>
                <w:szCs w:val="20"/>
              </w:rPr>
              <w:t>работ</w:t>
            </w:r>
            <w:proofErr w:type="gramEnd"/>
            <w:r>
              <w:rPr>
                <w:sz w:val="20"/>
                <w:szCs w:val="20"/>
              </w:rPr>
              <w:t xml:space="preserve"> и на  </w:t>
            </w:r>
            <w:proofErr w:type="gramStart"/>
            <w:r>
              <w:rPr>
                <w:sz w:val="20"/>
                <w:szCs w:val="20"/>
              </w:rPr>
              <w:t>каких</w:t>
            </w:r>
            <w:proofErr w:type="gramEnd"/>
            <w:r>
              <w:rPr>
                <w:sz w:val="20"/>
                <w:szCs w:val="20"/>
              </w:rPr>
              <w:t xml:space="preserve"> уроках рекомендуется проводить контрольные работы в течение учебного дня</w:t>
            </w:r>
            <w:r w:rsidRPr="009C1FEB">
              <w:rPr>
                <w:sz w:val="20"/>
                <w:szCs w:val="20"/>
              </w:rPr>
              <w:t>?</w:t>
            </w:r>
          </w:p>
        </w:tc>
        <w:tc>
          <w:tcPr>
            <w:tcW w:w="4860" w:type="dxa"/>
          </w:tcPr>
          <w:p w:rsidR="003B422D" w:rsidRPr="003B422D" w:rsidRDefault="003B422D" w:rsidP="003B422D">
            <w:pPr>
              <w:widowControl w:val="0"/>
              <w:ind w:firstLine="709"/>
              <w:jc w:val="both"/>
              <w:rPr>
                <w:sz w:val="20"/>
                <w:szCs w:val="20"/>
              </w:rPr>
            </w:pPr>
            <w:r w:rsidRPr="003B422D">
              <w:rPr>
                <w:sz w:val="20"/>
                <w:szCs w:val="20"/>
              </w:rPr>
              <w:t xml:space="preserve">В течение учебного дня не следует проводить более одной контрольной работы. Контрольные работы рекомендуется проводить на 2-4 уроках. </w:t>
            </w:r>
          </w:p>
          <w:p w:rsidR="00A549D8" w:rsidRPr="00164BC6" w:rsidRDefault="00A549D8" w:rsidP="00A549D8">
            <w:pPr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584" w:type="dxa"/>
          </w:tcPr>
          <w:p w:rsidR="00A549D8" w:rsidRPr="00164BC6" w:rsidRDefault="00E55E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A549D8" w:rsidRPr="009C1FEB" w:rsidTr="008F46F3">
        <w:tc>
          <w:tcPr>
            <w:tcW w:w="540" w:type="dxa"/>
          </w:tcPr>
          <w:p w:rsidR="00A549D8" w:rsidRDefault="00A549D8" w:rsidP="00196DA5">
            <w:pPr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780" w:type="dxa"/>
          </w:tcPr>
          <w:p w:rsidR="00A549D8" w:rsidRDefault="00A549D8" w:rsidP="00AE1C1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Каковы дополнительные требования организации обучения в 1 –м классе</w:t>
            </w:r>
            <w:r w:rsidRPr="009C1FEB">
              <w:rPr>
                <w:sz w:val="20"/>
                <w:szCs w:val="20"/>
              </w:rPr>
              <w:t>?</w:t>
            </w:r>
          </w:p>
        </w:tc>
        <w:tc>
          <w:tcPr>
            <w:tcW w:w="4860" w:type="dxa"/>
          </w:tcPr>
          <w:p w:rsidR="003B422D" w:rsidRPr="003B422D" w:rsidRDefault="003B422D" w:rsidP="003B422D">
            <w:pPr>
              <w:widowControl w:val="0"/>
              <w:numPr>
                <w:ilvl w:val="0"/>
                <w:numId w:val="5"/>
              </w:numPr>
              <w:tabs>
                <w:tab w:val="clear" w:pos="360"/>
                <w:tab w:val="num" w:pos="284"/>
              </w:tabs>
              <w:ind w:left="0" w:firstLine="709"/>
              <w:jc w:val="both"/>
              <w:rPr>
                <w:sz w:val="20"/>
                <w:szCs w:val="20"/>
              </w:rPr>
            </w:pPr>
            <w:r w:rsidRPr="003B422D">
              <w:rPr>
                <w:sz w:val="20"/>
                <w:szCs w:val="20"/>
              </w:rPr>
              <w:t>учебные занятия проводятся по 5-дневной учебной неделе и только в первую смену;</w:t>
            </w:r>
          </w:p>
          <w:p w:rsidR="003B422D" w:rsidRPr="00283EC7" w:rsidRDefault="003B422D" w:rsidP="003B422D">
            <w:pPr>
              <w:widowControl w:val="0"/>
              <w:numPr>
                <w:ilvl w:val="0"/>
                <w:numId w:val="5"/>
              </w:numPr>
              <w:tabs>
                <w:tab w:val="clear" w:pos="360"/>
                <w:tab w:val="num" w:pos="851"/>
              </w:tabs>
              <w:ind w:left="0" w:firstLine="709"/>
              <w:jc w:val="both"/>
              <w:rPr>
                <w:sz w:val="20"/>
                <w:szCs w:val="20"/>
              </w:rPr>
            </w:pPr>
            <w:r w:rsidRPr="00283EC7">
              <w:rPr>
                <w:sz w:val="20"/>
                <w:szCs w:val="20"/>
              </w:rPr>
              <w:t>использование «ступенчатого» режима обучения в первом полугодии (в сентябре, октябре -  по 3 урока в день по 35 минут каждый, в ноябре-декабре – по 4 урока по 35 минут каждый; январь – май – по 4 урока по 45 минут каждый);</w:t>
            </w:r>
          </w:p>
          <w:p w:rsidR="003B422D" w:rsidRPr="003B422D" w:rsidRDefault="003B422D" w:rsidP="003B422D">
            <w:pPr>
              <w:widowControl w:val="0"/>
              <w:numPr>
                <w:ilvl w:val="0"/>
                <w:numId w:val="5"/>
              </w:numPr>
              <w:tabs>
                <w:tab w:val="clear" w:pos="360"/>
                <w:tab w:val="num" w:pos="284"/>
              </w:tabs>
              <w:ind w:left="0" w:firstLine="709"/>
              <w:jc w:val="both"/>
              <w:rPr>
                <w:sz w:val="20"/>
                <w:szCs w:val="20"/>
              </w:rPr>
            </w:pPr>
            <w:r w:rsidRPr="003B422D">
              <w:rPr>
                <w:sz w:val="20"/>
                <w:szCs w:val="20"/>
              </w:rPr>
              <w:t>рекомендуется организация в середине учебного дня динамической паузы продолжительностью не менее 40 минут;</w:t>
            </w:r>
          </w:p>
          <w:p w:rsidR="003B422D" w:rsidRPr="003B422D" w:rsidRDefault="003B422D" w:rsidP="003B422D">
            <w:pPr>
              <w:widowControl w:val="0"/>
              <w:ind w:firstLine="709"/>
              <w:jc w:val="both"/>
              <w:rPr>
                <w:sz w:val="20"/>
                <w:szCs w:val="20"/>
              </w:rPr>
            </w:pPr>
            <w:r w:rsidRPr="003B422D">
              <w:rPr>
                <w:sz w:val="20"/>
                <w:szCs w:val="20"/>
              </w:rPr>
              <w:t>- для посещающих группу продленного дня, необходима организация дневного сна (не менее 1 часа), 3-х разового питания и прогулок;</w:t>
            </w:r>
          </w:p>
          <w:p w:rsidR="003B422D" w:rsidRPr="003B422D" w:rsidRDefault="003B422D" w:rsidP="003B422D">
            <w:pPr>
              <w:widowControl w:val="0"/>
              <w:numPr>
                <w:ilvl w:val="0"/>
                <w:numId w:val="5"/>
              </w:numPr>
              <w:tabs>
                <w:tab w:val="clear" w:pos="360"/>
                <w:tab w:val="num" w:pos="284"/>
              </w:tabs>
              <w:ind w:left="0" w:firstLine="709"/>
              <w:jc w:val="both"/>
              <w:rPr>
                <w:sz w:val="20"/>
                <w:szCs w:val="20"/>
              </w:rPr>
            </w:pPr>
            <w:r w:rsidRPr="003B422D">
              <w:rPr>
                <w:sz w:val="20"/>
                <w:szCs w:val="20"/>
              </w:rPr>
              <w:t>обучение проводится без балльного оценивания знаний обучающихся и домашних заданий;</w:t>
            </w:r>
          </w:p>
          <w:p w:rsidR="003B422D" w:rsidRPr="003B422D" w:rsidRDefault="003B422D" w:rsidP="003B422D">
            <w:pPr>
              <w:widowControl w:val="0"/>
              <w:numPr>
                <w:ilvl w:val="0"/>
                <w:numId w:val="5"/>
              </w:numPr>
              <w:tabs>
                <w:tab w:val="clear" w:pos="360"/>
                <w:tab w:val="num" w:pos="284"/>
              </w:tabs>
              <w:ind w:left="0" w:firstLine="709"/>
              <w:jc w:val="both"/>
              <w:rPr>
                <w:sz w:val="20"/>
                <w:szCs w:val="20"/>
              </w:rPr>
            </w:pPr>
            <w:r w:rsidRPr="003B422D">
              <w:rPr>
                <w:sz w:val="20"/>
                <w:szCs w:val="20"/>
              </w:rPr>
              <w:t xml:space="preserve"> дополнительные недельные каникулы в середине третьей четверти при традиционном режиме обучении. </w:t>
            </w:r>
          </w:p>
          <w:p w:rsidR="00A549D8" w:rsidRPr="003B422D" w:rsidRDefault="00A549D8" w:rsidP="00D1652A">
            <w:pPr>
              <w:numPr>
                <w:ilvl w:val="0"/>
                <w:numId w:val="4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584" w:type="dxa"/>
          </w:tcPr>
          <w:p w:rsidR="00A549D8" w:rsidRPr="00164BC6" w:rsidRDefault="00E55E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A549D8" w:rsidRPr="009C1FEB" w:rsidTr="008F46F3">
        <w:tc>
          <w:tcPr>
            <w:tcW w:w="540" w:type="dxa"/>
          </w:tcPr>
          <w:p w:rsidR="00A549D8" w:rsidRDefault="00A549D8" w:rsidP="00196DA5">
            <w:pPr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780" w:type="dxa"/>
          </w:tcPr>
          <w:p w:rsidR="00A549D8" w:rsidRPr="00217EB8" w:rsidRDefault="00A549D8" w:rsidP="00AE1C13">
            <w:pPr>
              <w:jc w:val="both"/>
              <w:rPr>
                <w:sz w:val="20"/>
                <w:szCs w:val="20"/>
              </w:rPr>
            </w:pPr>
            <w:r w:rsidRPr="00217EB8">
              <w:rPr>
                <w:sz w:val="20"/>
                <w:szCs w:val="20"/>
              </w:rPr>
              <w:t xml:space="preserve">В </w:t>
            </w:r>
            <w:r w:rsidR="00217EB8" w:rsidRPr="00217EB8">
              <w:rPr>
                <w:sz w:val="20"/>
                <w:szCs w:val="20"/>
              </w:rPr>
              <w:t xml:space="preserve">какой </w:t>
            </w:r>
            <w:r w:rsidRPr="00217EB8">
              <w:rPr>
                <w:sz w:val="20"/>
                <w:szCs w:val="20"/>
              </w:rPr>
              <w:t xml:space="preserve"> д</w:t>
            </w:r>
            <w:r w:rsidR="00217EB8" w:rsidRPr="00217EB8">
              <w:rPr>
                <w:sz w:val="20"/>
                <w:szCs w:val="20"/>
              </w:rPr>
              <w:t>ень</w:t>
            </w:r>
            <w:r w:rsidRPr="00217EB8">
              <w:rPr>
                <w:sz w:val="20"/>
                <w:szCs w:val="20"/>
              </w:rPr>
              <w:t xml:space="preserve"> недели </w:t>
            </w:r>
            <w:r w:rsidR="00217EB8" w:rsidRPr="00217EB8">
              <w:rPr>
                <w:sz w:val="20"/>
                <w:szCs w:val="20"/>
              </w:rPr>
              <w:t>должен быть облегченный учебный день?</w:t>
            </w:r>
          </w:p>
        </w:tc>
        <w:tc>
          <w:tcPr>
            <w:tcW w:w="4860" w:type="dxa"/>
          </w:tcPr>
          <w:p w:rsidR="00A549D8" w:rsidRPr="003B422D" w:rsidRDefault="003B422D" w:rsidP="0004620B">
            <w:pPr>
              <w:jc w:val="both"/>
              <w:rPr>
                <w:sz w:val="20"/>
                <w:szCs w:val="20"/>
              </w:rPr>
            </w:pPr>
            <w:r w:rsidRPr="003B422D">
              <w:rPr>
                <w:sz w:val="20"/>
                <w:szCs w:val="20"/>
              </w:rPr>
              <w:t>четверг или пятниц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584" w:type="dxa"/>
          </w:tcPr>
          <w:p w:rsidR="00A549D8" w:rsidRPr="00164BC6" w:rsidRDefault="00E55E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A549D8" w:rsidRPr="009C1FEB" w:rsidTr="008F46F3">
        <w:tc>
          <w:tcPr>
            <w:tcW w:w="540" w:type="dxa"/>
          </w:tcPr>
          <w:p w:rsidR="00A549D8" w:rsidRDefault="00A549D8" w:rsidP="00196DA5">
            <w:pPr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780" w:type="dxa"/>
          </w:tcPr>
          <w:p w:rsidR="00A549D8" w:rsidRDefault="00A549D8" w:rsidP="00AE1C1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Какова продолжительность перемен между уроками</w:t>
            </w:r>
            <w:r w:rsidRPr="009C1FEB">
              <w:rPr>
                <w:sz w:val="20"/>
                <w:szCs w:val="20"/>
              </w:rPr>
              <w:t>?</w:t>
            </w:r>
          </w:p>
        </w:tc>
        <w:tc>
          <w:tcPr>
            <w:tcW w:w="4860" w:type="dxa"/>
          </w:tcPr>
          <w:p w:rsidR="003B422D" w:rsidRPr="003B422D" w:rsidRDefault="003B422D" w:rsidP="003B422D">
            <w:pPr>
              <w:widowControl w:val="0"/>
              <w:ind w:firstLine="709"/>
              <w:jc w:val="both"/>
              <w:rPr>
                <w:sz w:val="20"/>
                <w:szCs w:val="20"/>
              </w:rPr>
            </w:pPr>
            <w:r w:rsidRPr="003B422D">
              <w:rPr>
                <w:sz w:val="20"/>
                <w:szCs w:val="20"/>
              </w:rPr>
              <w:t xml:space="preserve">Продолжительность перемен между уроками составляет не менее 10 минут, большой перемены (после 2 или 3 уроков) – 20-30 минут. Вместо одной большой перемены допускается после 2 и 3 уроков устанавливать две перемены по 20 минут каждая. </w:t>
            </w:r>
          </w:p>
          <w:p w:rsidR="00A549D8" w:rsidRPr="00D1652A" w:rsidRDefault="00A549D8" w:rsidP="0004620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84" w:type="dxa"/>
          </w:tcPr>
          <w:p w:rsidR="00A549D8" w:rsidRPr="00164BC6" w:rsidRDefault="00E55E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A549D8" w:rsidRPr="009C1FEB" w:rsidTr="008F46F3">
        <w:tc>
          <w:tcPr>
            <w:tcW w:w="540" w:type="dxa"/>
          </w:tcPr>
          <w:p w:rsidR="00A549D8" w:rsidRDefault="00A549D8" w:rsidP="00196DA5">
            <w:pPr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780" w:type="dxa"/>
          </w:tcPr>
          <w:p w:rsidR="00A549D8" w:rsidRDefault="00A549D8" w:rsidP="00AE1C1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Сколько минут составляет перерыв между сменами</w:t>
            </w:r>
            <w:r w:rsidRPr="009C1FEB">
              <w:rPr>
                <w:sz w:val="20"/>
                <w:szCs w:val="20"/>
              </w:rPr>
              <w:t>?</w:t>
            </w:r>
          </w:p>
        </w:tc>
        <w:tc>
          <w:tcPr>
            <w:tcW w:w="4860" w:type="dxa"/>
          </w:tcPr>
          <w:p w:rsidR="00F06B16" w:rsidRPr="00F06B16" w:rsidRDefault="00F06B16" w:rsidP="00F06B16">
            <w:pPr>
              <w:ind w:firstLine="70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F06B16">
              <w:rPr>
                <w:sz w:val="20"/>
                <w:szCs w:val="20"/>
              </w:rPr>
              <w:t>е менее 30 минут для проведения влажной уборки в помещениях и их проветривания, в случае неблагополучной эпидемиологической ситуации для проведения дезинфекционной обработки перерыв увеличивают до 60 минут.</w:t>
            </w:r>
          </w:p>
          <w:p w:rsidR="00A549D8" w:rsidRPr="00C82607" w:rsidRDefault="00A549D8" w:rsidP="004B686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84" w:type="dxa"/>
          </w:tcPr>
          <w:p w:rsidR="00A549D8" w:rsidRPr="00164BC6" w:rsidRDefault="00E55E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A549D8" w:rsidRPr="009C1FEB" w:rsidTr="008F46F3">
        <w:tc>
          <w:tcPr>
            <w:tcW w:w="540" w:type="dxa"/>
          </w:tcPr>
          <w:p w:rsidR="00A549D8" w:rsidRDefault="00A549D8" w:rsidP="00196DA5">
            <w:pPr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780" w:type="dxa"/>
          </w:tcPr>
          <w:p w:rsidR="00A549D8" w:rsidRDefault="00961C5D" w:rsidP="00AE1C1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Как часто необходимо чередовать во время урока различные виды учебной деятельности</w:t>
            </w:r>
            <w:r w:rsidR="00A549D8" w:rsidRPr="009C1FEB">
              <w:rPr>
                <w:sz w:val="20"/>
                <w:szCs w:val="20"/>
              </w:rPr>
              <w:t>?</w:t>
            </w:r>
          </w:p>
        </w:tc>
        <w:tc>
          <w:tcPr>
            <w:tcW w:w="4860" w:type="dxa"/>
          </w:tcPr>
          <w:p w:rsidR="00A549D8" w:rsidRPr="00F06B16" w:rsidRDefault="00F06B16" w:rsidP="00C8260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F06B16">
              <w:rPr>
                <w:sz w:val="20"/>
                <w:szCs w:val="20"/>
              </w:rPr>
              <w:t>е должна превышать 7-10 минут</w:t>
            </w:r>
          </w:p>
        </w:tc>
        <w:tc>
          <w:tcPr>
            <w:tcW w:w="1584" w:type="dxa"/>
          </w:tcPr>
          <w:p w:rsidR="00A549D8" w:rsidRPr="00164BC6" w:rsidRDefault="00E55E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A549D8" w:rsidRPr="009C1FEB" w:rsidTr="008F46F3">
        <w:tc>
          <w:tcPr>
            <w:tcW w:w="540" w:type="dxa"/>
          </w:tcPr>
          <w:p w:rsidR="00A549D8" w:rsidRDefault="00A549D8" w:rsidP="00196DA5">
            <w:pPr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780" w:type="dxa"/>
          </w:tcPr>
          <w:p w:rsidR="00A549D8" w:rsidRDefault="00A549D8" w:rsidP="00DB1177">
            <w:pPr>
              <w:jc w:val="both"/>
              <w:rPr>
                <w:sz w:val="20"/>
                <w:szCs w:val="20"/>
              </w:rPr>
            </w:pPr>
            <w:r w:rsidRPr="009C1FEB">
              <w:rPr>
                <w:sz w:val="20"/>
                <w:szCs w:val="20"/>
              </w:rPr>
              <w:t>Сколько раз в неделю должны проводиться уроки физической культуры?</w:t>
            </w:r>
          </w:p>
        </w:tc>
        <w:tc>
          <w:tcPr>
            <w:tcW w:w="4860" w:type="dxa"/>
          </w:tcPr>
          <w:p w:rsidR="00A549D8" w:rsidRPr="0065670F" w:rsidRDefault="00F06B16" w:rsidP="00DB117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84" w:type="dxa"/>
          </w:tcPr>
          <w:p w:rsidR="00A549D8" w:rsidRPr="00164BC6" w:rsidRDefault="00E55E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A549D8" w:rsidRPr="009C1FEB" w:rsidTr="008F46F3">
        <w:tc>
          <w:tcPr>
            <w:tcW w:w="540" w:type="dxa"/>
          </w:tcPr>
          <w:p w:rsidR="00A549D8" w:rsidRDefault="00A549D8" w:rsidP="00196DA5">
            <w:pPr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780" w:type="dxa"/>
          </w:tcPr>
          <w:p w:rsidR="00A549D8" w:rsidRPr="009C1FEB" w:rsidRDefault="00A549D8" w:rsidP="00DB117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Сколько времени должно затрачиваться </w:t>
            </w:r>
            <w:proofErr w:type="gramStart"/>
            <w:r>
              <w:rPr>
                <w:sz w:val="20"/>
                <w:szCs w:val="20"/>
              </w:rPr>
              <w:t>обучающимися</w:t>
            </w:r>
            <w:proofErr w:type="gramEnd"/>
            <w:r>
              <w:rPr>
                <w:sz w:val="20"/>
                <w:szCs w:val="20"/>
              </w:rPr>
              <w:t xml:space="preserve"> на выполнение  домашнего задания (по всем предметам) во 2-</w:t>
            </w:r>
            <w:r w:rsidRPr="009C1FEB">
              <w:rPr>
                <w:sz w:val="20"/>
                <w:szCs w:val="20"/>
              </w:rPr>
              <w:t>4 классах?</w:t>
            </w:r>
          </w:p>
        </w:tc>
        <w:tc>
          <w:tcPr>
            <w:tcW w:w="4860" w:type="dxa"/>
          </w:tcPr>
          <w:p w:rsidR="00A549D8" w:rsidRPr="00F06B16" w:rsidRDefault="00F06B16" w:rsidP="00DB1177">
            <w:pPr>
              <w:jc w:val="both"/>
              <w:rPr>
                <w:sz w:val="20"/>
                <w:szCs w:val="20"/>
              </w:rPr>
            </w:pPr>
            <w:r w:rsidRPr="00F06B16">
              <w:rPr>
                <w:sz w:val="20"/>
                <w:szCs w:val="20"/>
              </w:rPr>
              <w:t>во 2-3 классах - 1,5 ч, в 4-5 классах – 2 ч</w:t>
            </w:r>
          </w:p>
        </w:tc>
        <w:tc>
          <w:tcPr>
            <w:tcW w:w="1584" w:type="dxa"/>
          </w:tcPr>
          <w:p w:rsidR="00A549D8" w:rsidRPr="00164BC6" w:rsidRDefault="00E55E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Следуем рекомендациям</w:t>
            </w:r>
          </w:p>
        </w:tc>
      </w:tr>
      <w:tr w:rsidR="00A549D8" w:rsidRPr="009C1FEB" w:rsidTr="008F46F3">
        <w:tc>
          <w:tcPr>
            <w:tcW w:w="540" w:type="dxa"/>
          </w:tcPr>
          <w:p w:rsidR="00A549D8" w:rsidRDefault="00A549D8" w:rsidP="00196DA5">
            <w:pPr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780" w:type="dxa"/>
          </w:tcPr>
          <w:p w:rsidR="00A549D8" w:rsidRDefault="00961C5D" w:rsidP="00DB117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</w:t>
            </w:r>
            <w:r w:rsidR="00A549D8">
              <w:rPr>
                <w:sz w:val="20"/>
                <w:szCs w:val="20"/>
              </w:rPr>
              <w:t>какие дни недели приходится наибольший объем учебной нагрузки</w:t>
            </w:r>
            <w:r w:rsidR="00A549D8" w:rsidRPr="009C1FEB">
              <w:rPr>
                <w:sz w:val="20"/>
                <w:szCs w:val="20"/>
              </w:rPr>
              <w:t>?</w:t>
            </w:r>
          </w:p>
        </w:tc>
        <w:tc>
          <w:tcPr>
            <w:tcW w:w="4860" w:type="dxa"/>
          </w:tcPr>
          <w:p w:rsidR="00A549D8" w:rsidRPr="005013FC" w:rsidRDefault="005013FC" w:rsidP="00305581">
            <w:pPr>
              <w:jc w:val="both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Н</w:t>
            </w:r>
            <w:r w:rsidRPr="005013FC">
              <w:rPr>
                <w:sz w:val="20"/>
                <w:szCs w:val="20"/>
              </w:rPr>
              <w:t>аибо</w:t>
            </w:r>
            <w:r>
              <w:rPr>
                <w:sz w:val="20"/>
                <w:szCs w:val="20"/>
              </w:rPr>
              <w:t xml:space="preserve">льший </w:t>
            </w:r>
            <w:r w:rsidRPr="005013FC">
              <w:rPr>
                <w:sz w:val="20"/>
                <w:szCs w:val="20"/>
              </w:rPr>
              <w:t xml:space="preserve"> объем приходился на вторник и (или) среду. На эти дни в расписание уроков включаются предметы, соответствующие наивысшему баллу по шкале трудности</w:t>
            </w:r>
          </w:p>
        </w:tc>
        <w:tc>
          <w:tcPr>
            <w:tcW w:w="1584" w:type="dxa"/>
          </w:tcPr>
          <w:p w:rsidR="00A549D8" w:rsidRPr="00164BC6" w:rsidRDefault="00E55E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A549D8" w:rsidRPr="009C1FEB" w:rsidTr="008F46F3">
        <w:tc>
          <w:tcPr>
            <w:tcW w:w="540" w:type="dxa"/>
          </w:tcPr>
          <w:p w:rsidR="00A549D8" w:rsidRDefault="00A549D8" w:rsidP="00196DA5">
            <w:pPr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780" w:type="dxa"/>
          </w:tcPr>
          <w:p w:rsidR="00A549D8" w:rsidRDefault="006E2476" w:rsidP="00DB117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Какие общешкольные помещения рекомендуется использовать для организации различных видов внеурочной деятельности</w:t>
            </w:r>
            <w:r w:rsidRPr="009C1FEB">
              <w:rPr>
                <w:sz w:val="20"/>
                <w:szCs w:val="20"/>
              </w:rPr>
              <w:t>?</w:t>
            </w:r>
          </w:p>
        </w:tc>
        <w:tc>
          <w:tcPr>
            <w:tcW w:w="4860" w:type="dxa"/>
          </w:tcPr>
          <w:p w:rsidR="00A549D8" w:rsidRPr="00084872" w:rsidRDefault="00084872" w:rsidP="00305581">
            <w:pPr>
              <w:jc w:val="both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Ч</w:t>
            </w:r>
            <w:r w:rsidRPr="00084872">
              <w:rPr>
                <w:sz w:val="20"/>
                <w:szCs w:val="20"/>
              </w:rPr>
              <w:t>итальный, актовый и спортивный залы, библиотека, а также помещения близко расположенных домов культуры, центры детского досуга, спортивные сооружения, стадионы</w:t>
            </w:r>
          </w:p>
        </w:tc>
        <w:tc>
          <w:tcPr>
            <w:tcW w:w="1584" w:type="dxa"/>
          </w:tcPr>
          <w:p w:rsidR="00A549D8" w:rsidRPr="00164BC6" w:rsidRDefault="00E55E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Используем по мере возможности</w:t>
            </w:r>
          </w:p>
        </w:tc>
      </w:tr>
      <w:tr w:rsidR="006E2476" w:rsidRPr="009C1FEB" w:rsidTr="008F46F3">
        <w:tc>
          <w:tcPr>
            <w:tcW w:w="540" w:type="dxa"/>
          </w:tcPr>
          <w:p w:rsidR="006E2476" w:rsidRDefault="006E2476" w:rsidP="00196DA5">
            <w:pPr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780" w:type="dxa"/>
          </w:tcPr>
          <w:p w:rsidR="006E2476" w:rsidRDefault="006E2476" w:rsidP="00DB117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Какова продолжительность таких видов внеурочной деятельности как чтение, музыкальные занятия, рисование, лепка, рукоделие, тихие игры с 1по 4 класс</w:t>
            </w:r>
            <w:r w:rsidRPr="009C1FEB">
              <w:rPr>
                <w:sz w:val="20"/>
                <w:szCs w:val="20"/>
              </w:rPr>
              <w:t>?</w:t>
            </w:r>
          </w:p>
        </w:tc>
        <w:tc>
          <w:tcPr>
            <w:tcW w:w="4860" w:type="dxa"/>
          </w:tcPr>
          <w:p w:rsidR="00084872" w:rsidRPr="00084872" w:rsidRDefault="00084872" w:rsidP="00084872">
            <w:pPr>
              <w:shd w:val="clear" w:color="auto" w:fill="FFFFFF"/>
              <w:ind w:firstLine="709"/>
              <w:jc w:val="both"/>
              <w:rPr>
                <w:sz w:val="20"/>
                <w:szCs w:val="20"/>
              </w:rPr>
            </w:pPr>
            <w:r w:rsidRPr="00084872">
              <w:rPr>
                <w:sz w:val="20"/>
                <w:szCs w:val="20"/>
              </w:rPr>
              <w:t>Продолжительность таких видов деятельности как чтение, музыкальные за</w:t>
            </w:r>
            <w:r w:rsidRPr="00084872">
              <w:rPr>
                <w:sz w:val="20"/>
                <w:szCs w:val="20"/>
              </w:rPr>
              <w:softHyphen/>
              <w:t>нятия, рисование, лепка, рукоделие, тихие игры, должны составлять не более 50 минут в день для  обучающихся 1-2 классов, и не более полутора часов в день - для остальных классов. На музыкальных занятиях рекоменду</w:t>
            </w:r>
            <w:r w:rsidRPr="00084872">
              <w:rPr>
                <w:sz w:val="20"/>
                <w:szCs w:val="20"/>
              </w:rPr>
              <w:softHyphen/>
              <w:t>ется шире использовать элементы ритмики и хореографии. Просмотры телепередач и кинофильмов не следует прово</w:t>
            </w:r>
            <w:r w:rsidRPr="00084872">
              <w:rPr>
                <w:sz w:val="20"/>
                <w:szCs w:val="20"/>
              </w:rPr>
              <w:softHyphen/>
              <w:t xml:space="preserve">дить чаще двух раз в неделю с ограничением длительности просмотра до 1 часа для обучающихся 1-3 классов и 1,5— для обучающихся </w:t>
            </w:r>
            <w:r>
              <w:rPr>
                <w:sz w:val="20"/>
                <w:szCs w:val="20"/>
              </w:rPr>
              <w:t>4</w:t>
            </w:r>
            <w:r w:rsidRPr="00084872">
              <w:rPr>
                <w:sz w:val="20"/>
                <w:szCs w:val="20"/>
              </w:rPr>
              <w:t xml:space="preserve"> классов. </w:t>
            </w:r>
          </w:p>
          <w:p w:rsidR="006E2476" w:rsidRDefault="006E2476" w:rsidP="006E24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84" w:type="dxa"/>
          </w:tcPr>
          <w:p w:rsidR="006E2476" w:rsidRPr="00164BC6" w:rsidRDefault="00E55E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соответствуем</w:t>
            </w:r>
          </w:p>
        </w:tc>
      </w:tr>
      <w:tr w:rsidR="006E2476" w:rsidRPr="009C1FEB" w:rsidTr="008F46F3">
        <w:tc>
          <w:tcPr>
            <w:tcW w:w="540" w:type="dxa"/>
          </w:tcPr>
          <w:p w:rsidR="006E2476" w:rsidRDefault="006E2476" w:rsidP="00196DA5">
            <w:pPr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780" w:type="dxa"/>
          </w:tcPr>
          <w:p w:rsidR="006E2476" w:rsidRDefault="00943475" w:rsidP="00DB117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Какое оптимальное время рекомендовано  для проведения самоподготовки  учащихся</w:t>
            </w:r>
            <w:r w:rsidRPr="009C1FEB">
              <w:rPr>
                <w:sz w:val="20"/>
                <w:szCs w:val="20"/>
              </w:rPr>
              <w:t>?</w:t>
            </w:r>
          </w:p>
        </w:tc>
        <w:tc>
          <w:tcPr>
            <w:tcW w:w="4860" w:type="dxa"/>
          </w:tcPr>
          <w:p w:rsidR="006E2476" w:rsidRPr="005013FC" w:rsidRDefault="005013FC" w:rsidP="006E2476">
            <w:pPr>
              <w:jc w:val="both"/>
              <w:rPr>
                <w:sz w:val="20"/>
                <w:szCs w:val="20"/>
              </w:rPr>
            </w:pPr>
            <w:r w:rsidRPr="005013FC">
              <w:rPr>
                <w:sz w:val="20"/>
                <w:szCs w:val="20"/>
              </w:rPr>
              <w:t>во 2-3 классах - 1,5 ч, в 4-5 классах – 2 ч</w:t>
            </w:r>
          </w:p>
        </w:tc>
        <w:tc>
          <w:tcPr>
            <w:tcW w:w="1584" w:type="dxa"/>
          </w:tcPr>
          <w:p w:rsidR="006E2476" w:rsidRPr="00164BC6" w:rsidRDefault="00E55E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6E2476" w:rsidRPr="009C1FEB" w:rsidTr="008F46F3">
        <w:tc>
          <w:tcPr>
            <w:tcW w:w="540" w:type="dxa"/>
          </w:tcPr>
          <w:p w:rsidR="006E2476" w:rsidRDefault="006E2476" w:rsidP="00196DA5">
            <w:pPr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780" w:type="dxa"/>
          </w:tcPr>
          <w:p w:rsidR="006E2476" w:rsidRDefault="003A47A8" w:rsidP="00DB117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Какова длительность отдыха для восстановления работоспособности обучающихся перед выполнением домашних заданий</w:t>
            </w:r>
            <w:r w:rsidRPr="009C1FEB">
              <w:rPr>
                <w:sz w:val="20"/>
                <w:szCs w:val="20"/>
              </w:rPr>
              <w:t>?</w:t>
            </w:r>
          </w:p>
        </w:tc>
        <w:tc>
          <w:tcPr>
            <w:tcW w:w="4860" w:type="dxa"/>
          </w:tcPr>
          <w:p w:rsidR="001C301C" w:rsidRPr="003A47A8" w:rsidRDefault="005013FC" w:rsidP="001C301C">
            <w:pPr>
              <w:numPr>
                <w:ilvl w:val="0"/>
                <w:numId w:val="4"/>
              </w:numPr>
              <w:ind w:left="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5013FC">
              <w:rPr>
                <w:sz w:val="20"/>
                <w:szCs w:val="20"/>
              </w:rPr>
              <w:t>ачинать самоподготовку в 15-16 часов, так как к этому вре</w:t>
            </w:r>
            <w:r w:rsidRPr="005013FC">
              <w:rPr>
                <w:sz w:val="20"/>
                <w:szCs w:val="20"/>
              </w:rPr>
              <w:softHyphen/>
              <w:t>мени отмечается физиологический подъем работоспособности</w:t>
            </w:r>
          </w:p>
        </w:tc>
        <w:tc>
          <w:tcPr>
            <w:tcW w:w="1584" w:type="dxa"/>
          </w:tcPr>
          <w:p w:rsidR="006E2476" w:rsidRPr="00164BC6" w:rsidRDefault="00E55E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6E2476" w:rsidRPr="009C1FEB" w:rsidTr="008F46F3">
        <w:tc>
          <w:tcPr>
            <w:tcW w:w="540" w:type="dxa"/>
          </w:tcPr>
          <w:p w:rsidR="006E2476" w:rsidRDefault="006E2476" w:rsidP="00196DA5">
            <w:pPr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780" w:type="dxa"/>
          </w:tcPr>
          <w:p w:rsidR="006E2476" w:rsidRDefault="008F46F3" w:rsidP="00DB117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Что является обязательным в режиме ГПД</w:t>
            </w:r>
            <w:r w:rsidRPr="009C1FEB">
              <w:rPr>
                <w:sz w:val="20"/>
                <w:szCs w:val="20"/>
              </w:rPr>
              <w:t>?</w:t>
            </w:r>
          </w:p>
        </w:tc>
        <w:tc>
          <w:tcPr>
            <w:tcW w:w="4860" w:type="dxa"/>
          </w:tcPr>
          <w:p w:rsidR="00084872" w:rsidRPr="00316BA5" w:rsidRDefault="00084872" w:rsidP="00084872">
            <w:pPr>
              <w:shd w:val="clear" w:color="auto" w:fill="FFFFFF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Р</w:t>
            </w:r>
            <w:r w:rsidRPr="00084872">
              <w:rPr>
                <w:sz w:val="20"/>
                <w:szCs w:val="20"/>
              </w:rPr>
              <w:t>ациональная организация режима дня, начиная с момента прихода в общеобразовательное учреждение, и широкое проведение физкультурно-оздорови</w:t>
            </w:r>
            <w:r w:rsidRPr="00084872">
              <w:rPr>
                <w:sz w:val="20"/>
                <w:szCs w:val="20"/>
              </w:rPr>
              <w:softHyphen/>
              <w:t>тельных  мероприятий</w:t>
            </w:r>
            <w:r>
              <w:rPr>
                <w:sz w:val="20"/>
                <w:szCs w:val="20"/>
              </w:rPr>
              <w:t>:</w:t>
            </w:r>
            <w:r w:rsidRPr="00084872">
              <w:rPr>
                <w:sz w:val="20"/>
                <w:szCs w:val="20"/>
              </w:rPr>
              <w:t xml:space="preserve"> питание, про</w:t>
            </w:r>
            <w:r w:rsidRPr="00084872">
              <w:rPr>
                <w:sz w:val="20"/>
                <w:szCs w:val="20"/>
              </w:rPr>
              <w:softHyphen/>
              <w:t>гулка, дневной сон для обучающихся 1-х классов и ослабленных обучающихся II-III классов, самоподготовка, общественно-полезный труд, кружковая работа и   широкое  проведение  физкультурно-оздоровительных   мероприятий</w:t>
            </w:r>
          </w:p>
          <w:p w:rsidR="006E2476" w:rsidRPr="00001324" w:rsidRDefault="006E2476" w:rsidP="008F46F3">
            <w:pPr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584" w:type="dxa"/>
          </w:tcPr>
          <w:p w:rsidR="006E2476" w:rsidRPr="00164BC6" w:rsidRDefault="00E55E69" w:rsidP="00E55E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Согласно тематическому планированию и плану организации работы ГПД</w:t>
            </w:r>
          </w:p>
        </w:tc>
      </w:tr>
      <w:tr w:rsidR="006E2476" w:rsidRPr="009C1FEB" w:rsidTr="008F46F3">
        <w:tc>
          <w:tcPr>
            <w:tcW w:w="540" w:type="dxa"/>
          </w:tcPr>
          <w:p w:rsidR="006E2476" w:rsidRDefault="006E2476" w:rsidP="00196DA5">
            <w:pPr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780" w:type="dxa"/>
          </w:tcPr>
          <w:p w:rsidR="006E2476" w:rsidRDefault="008F46F3" w:rsidP="00DB117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Каков период времени пребывания </w:t>
            </w:r>
            <w:proofErr w:type="gramStart"/>
            <w:r>
              <w:rPr>
                <w:sz w:val="20"/>
                <w:szCs w:val="20"/>
              </w:rPr>
              <w:t>обучающихся</w:t>
            </w:r>
            <w:proofErr w:type="gramEnd"/>
            <w:r>
              <w:rPr>
                <w:sz w:val="20"/>
                <w:szCs w:val="20"/>
              </w:rPr>
              <w:t xml:space="preserve"> в ОУ, включая пребывание обучающихся в ГПД</w:t>
            </w:r>
            <w:r w:rsidRPr="009C1FEB">
              <w:rPr>
                <w:sz w:val="20"/>
                <w:szCs w:val="20"/>
              </w:rPr>
              <w:t>?</w:t>
            </w:r>
          </w:p>
        </w:tc>
        <w:tc>
          <w:tcPr>
            <w:tcW w:w="4860" w:type="dxa"/>
          </w:tcPr>
          <w:p w:rsidR="006E2476" w:rsidRPr="00084872" w:rsidRDefault="00084872" w:rsidP="008F46F3">
            <w:pPr>
              <w:jc w:val="both"/>
              <w:rPr>
                <w:sz w:val="20"/>
                <w:szCs w:val="20"/>
              </w:rPr>
            </w:pPr>
            <w:r w:rsidRPr="00084872">
              <w:rPr>
                <w:sz w:val="20"/>
                <w:szCs w:val="20"/>
              </w:rPr>
              <w:t>8 часов</w:t>
            </w:r>
          </w:p>
        </w:tc>
        <w:tc>
          <w:tcPr>
            <w:tcW w:w="1584" w:type="dxa"/>
          </w:tcPr>
          <w:p w:rsidR="006E2476" w:rsidRPr="00164BC6" w:rsidRDefault="00E55E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для всех. Свободный график для ГПД</w:t>
            </w:r>
          </w:p>
        </w:tc>
      </w:tr>
    </w:tbl>
    <w:p w:rsidR="00D63A89" w:rsidRDefault="00D63A89"/>
    <w:sectPr w:rsidR="00D63A89" w:rsidSect="003C3764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83D10"/>
    <w:multiLevelType w:val="hybridMultilevel"/>
    <w:tmpl w:val="8A041B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EE6A84"/>
    <w:multiLevelType w:val="hybridMultilevel"/>
    <w:tmpl w:val="E38E5E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3766F90"/>
    <w:multiLevelType w:val="hybridMultilevel"/>
    <w:tmpl w:val="53E259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8AF5FE5"/>
    <w:multiLevelType w:val="hybridMultilevel"/>
    <w:tmpl w:val="1A1AE0A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B666691"/>
    <w:multiLevelType w:val="singleLevel"/>
    <w:tmpl w:val="DF8E023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D63A89"/>
    <w:rsid w:val="00001324"/>
    <w:rsid w:val="0004620B"/>
    <w:rsid w:val="00084872"/>
    <w:rsid w:val="000A737E"/>
    <w:rsid w:val="000E4DEC"/>
    <w:rsid w:val="00130FC2"/>
    <w:rsid w:val="00134F53"/>
    <w:rsid w:val="00164BC6"/>
    <w:rsid w:val="00196DA5"/>
    <w:rsid w:val="001C301C"/>
    <w:rsid w:val="00217EB8"/>
    <w:rsid w:val="00262060"/>
    <w:rsid w:val="002676B1"/>
    <w:rsid w:val="00283EC7"/>
    <w:rsid w:val="002A3FFA"/>
    <w:rsid w:val="002D73EB"/>
    <w:rsid w:val="00305581"/>
    <w:rsid w:val="003A47A8"/>
    <w:rsid w:val="003B422D"/>
    <w:rsid w:val="003C3764"/>
    <w:rsid w:val="003D0CE1"/>
    <w:rsid w:val="004B6862"/>
    <w:rsid w:val="004E1B21"/>
    <w:rsid w:val="005013FC"/>
    <w:rsid w:val="005927A4"/>
    <w:rsid w:val="005A635B"/>
    <w:rsid w:val="005D47CA"/>
    <w:rsid w:val="0064661B"/>
    <w:rsid w:val="0065670F"/>
    <w:rsid w:val="006B26EC"/>
    <w:rsid w:val="006E045F"/>
    <w:rsid w:val="006E2476"/>
    <w:rsid w:val="008700E6"/>
    <w:rsid w:val="008B74FD"/>
    <w:rsid w:val="008F46F3"/>
    <w:rsid w:val="00943475"/>
    <w:rsid w:val="00943C67"/>
    <w:rsid w:val="009527EC"/>
    <w:rsid w:val="00961C5D"/>
    <w:rsid w:val="009C1FEB"/>
    <w:rsid w:val="00A46042"/>
    <w:rsid w:val="00A549D8"/>
    <w:rsid w:val="00A71CFE"/>
    <w:rsid w:val="00A84EF9"/>
    <w:rsid w:val="00A8513D"/>
    <w:rsid w:val="00AE1C13"/>
    <w:rsid w:val="00B96073"/>
    <w:rsid w:val="00C66986"/>
    <w:rsid w:val="00C82607"/>
    <w:rsid w:val="00CB63CB"/>
    <w:rsid w:val="00CF69A1"/>
    <w:rsid w:val="00D1652A"/>
    <w:rsid w:val="00D63A89"/>
    <w:rsid w:val="00DB1177"/>
    <w:rsid w:val="00E3711A"/>
    <w:rsid w:val="00E55E69"/>
    <w:rsid w:val="00E812FB"/>
    <w:rsid w:val="00F06B16"/>
    <w:rsid w:val="00F55CB6"/>
    <w:rsid w:val="00F9246B"/>
    <w:rsid w:val="00FC4D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43C6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63A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D0C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1285</Words>
  <Characters>7331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Самостоятельная работа</vt:lpstr>
    </vt:vector>
  </TitlesOfParts>
  <Company>Microsoft</Company>
  <LinksUpToDate>false</LinksUpToDate>
  <CharactersWithSpaces>8599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Самостоятельная работа</dc:title>
  <dc:creator>P4</dc:creator>
  <cp:lastModifiedBy>1</cp:lastModifiedBy>
  <cp:revision>6</cp:revision>
  <cp:lastPrinted>2011-05-15T18:50:00Z</cp:lastPrinted>
  <dcterms:created xsi:type="dcterms:W3CDTF">2012-02-23T21:20:00Z</dcterms:created>
  <dcterms:modified xsi:type="dcterms:W3CDTF">2012-03-11T13:27:00Z</dcterms:modified>
</cp:coreProperties>
</file>