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68" w:rsidRPr="00973C99" w:rsidRDefault="00634968" w:rsidP="0063496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 – нравственное воспитание младших школьников</w:t>
      </w:r>
      <w:r w:rsidRPr="00973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средствами урочной и внеурочной деятельности</w:t>
      </w:r>
    </w:p>
    <w:p w:rsidR="00634968" w:rsidRDefault="00634968" w:rsidP="00634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7919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детстве человек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919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919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пройти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34968" w:rsidRDefault="00634968" w:rsidP="006349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7919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эмоциональную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919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школу – школу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34968" w:rsidRPr="007919EE" w:rsidRDefault="00634968" w:rsidP="00634968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7919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воспитания добрых чувств»</w:t>
      </w:r>
    </w:p>
    <w:p w:rsidR="00634968" w:rsidRPr="007919EE" w:rsidRDefault="00634968" w:rsidP="00634968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В. Сухомлинский</w:t>
      </w:r>
    </w:p>
    <w:p w:rsidR="00634968" w:rsidRPr="007919EE" w:rsidRDefault="00634968" w:rsidP="0063496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968" w:rsidRDefault="00634968" w:rsidP="00634968">
      <w:pPr>
        <w:shd w:val="clear" w:color="auto" w:fill="FFFFFF"/>
        <w:spacing w:after="0" w:line="36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системе начального школьного образования на протяжении многих лет неуклонно растёт внимание к проблемам духовно-нравственного воспитания подрастающего поколения. В начальной школе закладывается фундамент духовно-нравственных представлений об окружающей среде на основе патриотических, культурно-исторических и православных традиций России. В настоящее время востребован человек, готовый к активному преобразованию окружающей действительности, инициативный, не боящийся ответственности, умеющий работать и находить разумное сочетание индивидуальных и социальных потребностей.</w:t>
      </w:r>
    </w:p>
    <w:p w:rsidR="00634968" w:rsidRPr="005D23A2" w:rsidRDefault="00634968" w:rsidP="00634968">
      <w:pPr>
        <w:shd w:val="clear" w:color="auto" w:fill="FFFFFF"/>
        <w:spacing w:after="0" w:line="36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</w:t>
      </w:r>
      <w:r w:rsidRPr="005D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ервостепенной задачей современной образовательной системы</w:t>
      </w:r>
      <w:r w:rsidRPr="004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д</w:t>
      </w:r>
      <w:r w:rsidRPr="005D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и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5D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Образованию отводится ключевая роль в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консолидации российского общества.</w:t>
      </w:r>
    </w:p>
    <w:p w:rsidR="00634968" w:rsidRPr="00016D1F" w:rsidRDefault="00634968" w:rsidP="0063496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06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      </w:t>
      </w:r>
      <w:r w:rsidRPr="00016D1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Исследуя роль учебной деятельности в</w:t>
      </w:r>
      <w:r w:rsidRPr="00016D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hyperlink r:id="rId5" w:history="1">
        <w:r w:rsidRPr="00016D1F">
          <w:rPr>
            <w:rStyle w:val="a4"/>
            <w:rFonts w:ascii="Times New Roman" w:hAnsi="Times New Roman" w:cs="Times New Roman"/>
            <w:b w:val="0"/>
            <w:sz w:val="28"/>
            <w:szCs w:val="28"/>
            <w:shd w:val="clear" w:color="auto" w:fill="FFFFFF" w:themeFill="background1"/>
          </w:rPr>
          <w:t>формировании нравственности</w:t>
        </w:r>
        <w:r w:rsidRPr="00016D1F">
          <w:rPr>
            <w:rStyle w:val="apple-converted-space"/>
            <w:rFonts w:ascii="Times New Roman" w:hAnsi="Times New Roman" w:cs="Times New Roman"/>
            <w:b/>
            <w:sz w:val="28"/>
            <w:szCs w:val="28"/>
            <w:shd w:val="clear" w:color="auto" w:fill="FFFFFF" w:themeFill="background1"/>
          </w:rPr>
          <w:t> </w:t>
        </w:r>
        <w:r w:rsidRPr="00016D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у школьников</w:t>
        </w:r>
      </w:hyperlink>
      <w:r w:rsidRPr="00016D1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З. И. Васильева подчеркивает, что одним из главных ее источников в образовательном процессе является содержание учебной деятельности. С этой позиции содержание учебно-двигательной деятельности в системе физического воспитания представляется наполненным большими возможностями для решения задач формирования нравственности у школьников, так как включает в себя все многообразие интеллектуальных, познавательных, эмоциональных и моральных компонентов.</w:t>
      </w:r>
    </w:p>
    <w:p w:rsidR="00634968" w:rsidRPr="004B1A2B" w:rsidRDefault="00634968" w:rsidP="00634968">
      <w:pPr>
        <w:shd w:val="clear" w:color="auto" w:fill="FFFFFF"/>
        <w:spacing w:after="0" w:line="36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должно быть ориентировано на достижение определенного идеала. Каким же должен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</w:t>
      </w:r>
      <w:r w:rsidRPr="004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Современный национальный воспитательный идеал – это высоконравственный, творческий, компетентный </w:t>
      </w:r>
      <w:r w:rsidRPr="004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634968" w:rsidRPr="004B1A2B" w:rsidRDefault="00634968" w:rsidP="00634968">
      <w:pPr>
        <w:shd w:val="clear" w:color="auto" w:fill="FFFFFF"/>
        <w:spacing w:after="0" w:line="36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      </w:t>
      </w:r>
      <w:r w:rsidRPr="004B1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Основным содержанием духовно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B1A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B1A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нравственного</w:t>
      </w:r>
      <w:r w:rsidRPr="004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развития, воспитания и социализации являются базовые национальные ценности. Эти ценности мы храним в культурн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семейных традициях, передаё</w:t>
      </w:r>
      <w:r w:rsidRPr="004B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поколения к поколению. Опора на эти ценности помогает человеку противостоять разрушительным влияниям.</w:t>
      </w:r>
    </w:p>
    <w:p w:rsidR="00634968" w:rsidRDefault="00634968" w:rsidP="006349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нравственное развитие, воспитание и социализация </w:t>
      </w:r>
      <w:proofErr w:type="gramStart"/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определены, как задачи первостепенной важ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в соответствии с Законом «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4968" w:rsidRDefault="00634968" w:rsidP="006349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концепции духовно-нравственного воспитания формулируются цели и задачи воспитания и социализации обучающихся, раскрывается система базовых национальных ценностей, лежащая в основе учебно-воспитательного процесса, определяются основные формы и методы духовно-нравственного развития гражданина России в процессе урочной, внеурочной и внешкольной деятельности, в партнерских отношениях с семьей, институтах гражданского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 устанавливает, что программа воспитания и социализации должна быть направлена на духовно-нравственное развитие обучающихся на основе их приобщения к национальным российским ценностям, ценностям своей этнической, конфессиональной или культурной группы, общечеловеческим ценностям в контексте формирования у них идентичности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России.</w:t>
      </w:r>
    </w:p>
    <w:p w:rsidR="00634968" w:rsidRDefault="00634968" w:rsidP="00634968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социализация</w:t>
      </w:r>
      <w:r w:rsidRPr="0063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11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" w:history="1">
        <w:r w:rsidRPr="00C11B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согласно Стандарту</w:t>
        </w:r>
      </w:hyperlink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концепции и примерной программе,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интегрированы во все виды деятельности школьника: учебную, </w:t>
      </w:r>
      <w:proofErr w:type="spellStart"/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внеучебную</w:t>
      </w:r>
      <w:proofErr w:type="spellEnd"/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внешкольную, семейную, общественно-полезную, они, в первую очередь, формируют уклад школьной жизни. В 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процессы духовно-нравственного развития учащегося необходимо включать все субъекты воспитания и социализации детей и молодежи: семью, институты государства и гражданского общества, традиционные российские религиозные организации, учреждения дополнительного образования, культуры и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</w:t>
      </w:r>
    </w:p>
    <w:p w:rsidR="00634968" w:rsidRDefault="00634968" w:rsidP="00634968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предпол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агает становление отношений ребё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к Родине, обществу, коллективу, людям, к труду, своим обязанностям и 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 </w:t>
      </w:r>
      <w:proofErr w:type="gramEnd"/>
    </w:p>
    <w:p w:rsidR="00634968" w:rsidRDefault="00634968" w:rsidP="00634968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7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 как долг, честь, совесть, достоинство.</w:t>
      </w:r>
    </w:p>
    <w:p w:rsidR="00634968" w:rsidRPr="0063756A" w:rsidRDefault="00634968" w:rsidP="00634968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Georgia" w:hAnsi="Georgia"/>
          <w:color w:val="111111"/>
          <w:sz w:val="27"/>
          <w:szCs w:val="27"/>
          <w:shd w:val="clear" w:color="auto" w:fill="FFFFFF"/>
        </w:rPr>
        <w:t>Воздействие на человека, с целью формирования у него духовно-нравственных качеств – тема, которую изучают ученые уже несколько тысяч лет. За это время уже было сформировано понятие о морали и моральном поведении человека. Вопрос оставался в том, как сформировать нравственное поведение человека. Значение и функция начальной школы в системе непрерывного образования определяется не только преемственностью ее с другими звеньями образования, но и неповторимой ценностью этой ступени становления и развития личности ребенка. Стержнем воспитания, определяющим нравственное развитие личности в младшем школьном возрасте, является формирование гуманистического отношения и взаимоотношения детей, опора на чувства, эмоциональную отзывчивость.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4968" w:rsidRPr="00E13EB0" w:rsidRDefault="00634968" w:rsidP="00634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12D8" w:rsidRDefault="007C12D8"/>
    <w:sectPr w:rsidR="007C12D8" w:rsidSect="00C11B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A0B"/>
    <w:multiLevelType w:val="hybridMultilevel"/>
    <w:tmpl w:val="F788C00C"/>
    <w:lvl w:ilvl="0" w:tplc="0D0C04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968"/>
    <w:rsid w:val="00634968"/>
    <w:rsid w:val="007C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968"/>
  </w:style>
  <w:style w:type="character" w:styleId="a3">
    <w:name w:val="Hyperlink"/>
    <w:basedOn w:val="a0"/>
    <w:uiPriority w:val="99"/>
    <w:semiHidden/>
    <w:unhideWhenUsed/>
    <w:rsid w:val="00634968"/>
    <w:rPr>
      <w:color w:val="0000FF"/>
      <w:u w:val="single"/>
    </w:rPr>
  </w:style>
  <w:style w:type="character" w:styleId="a4">
    <w:name w:val="Strong"/>
    <w:basedOn w:val="a0"/>
    <w:uiPriority w:val="22"/>
    <w:qFormat/>
    <w:rsid w:val="00634968"/>
    <w:rPr>
      <w:b/>
      <w:bCs/>
    </w:rPr>
  </w:style>
  <w:style w:type="paragraph" w:styleId="a5">
    <w:name w:val="List Paragraph"/>
    <w:basedOn w:val="a"/>
    <w:uiPriority w:val="34"/>
    <w:qFormat/>
    <w:rsid w:val="00634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31-1-0-11571" TargetMode="External"/><Relationship Id="rId5" Type="http://schemas.openxmlformats.org/officeDocument/2006/relationships/hyperlink" Target="http://www.fizkulturaisport.ru/pedagogika/fk-sporta/133-formy-nravstvennogo-vospitaniya-gimnast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2012-10-22T14:03:00Z</dcterms:created>
  <dcterms:modified xsi:type="dcterms:W3CDTF">2012-10-22T14:03:00Z</dcterms:modified>
</cp:coreProperties>
</file>