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44" w:rsidRPr="00D45839" w:rsidRDefault="000B2F23" w:rsidP="00AD4BC2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Сл.1:   </w:t>
      </w:r>
      <w:r w:rsidR="00006E44" w:rsidRPr="00A17B9B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>П</w:t>
      </w:r>
      <w:r w:rsidR="00AD4BC2" w:rsidRPr="00A17B9B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>едсовет по теме «П</w:t>
      </w:r>
      <w:r w:rsidR="00006E44" w:rsidRPr="00A17B9B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 xml:space="preserve">одготовка педагогов </w:t>
      </w:r>
      <w:r w:rsidR="00AD4BC2" w:rsidRPr="00A17B9B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 xml:space="preserve">среднего звена </w:t>
      </w:r>
      <w:r w:rsidR="00006E44" w:rsidRPr="00A17B9B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 xml:space="preserve">к </w:t>
      </w:r>
      <w:r w:rsidR="00AD4BC2" w:rsidRPr="00A17B9B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 xml:space="preserve">работе по </w:t>
      </w:r>
      <w:r w:rsidR="00006E44" w:rsidRPr="00A17B9B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>введению ФГОС</w:t>
      </w:r>
      <w:r w:rsidR="00AD4BC2" w:rsidRPr="00A17B9B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 xml:space="preserve">» </w:t>
      </w:r>
      <w:r w:rsidR="00A17B9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AD4BC2" w:rsidRPr="00D4583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- Молчанова О.Н. </w:t>
      </w:r>
      <w:r w:rsidR="00AD4BC2" w:rsidRPr="00D4583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(01.04.2013г.)</w:t>
      </w:r>
    </w:p>
    <w:p w:rsidR="000B2F23" w:rsidRPr="000B2F23" w:rsidRDefault="000B2F23" w:rsidP="000B2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B2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Сл.2: </w:t>
      </w:r>
      <w:r w:rsidRPr="000B2F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стандарте второго поколения прописаны основные требования к условиям реализации программы начального общего образования: Это: зачитать слайд№2</w:t>
      </w:r>
    </w:p>
    <w:p w:rsidR="000B2F23" w:rsidRPr="000B2F23" w:rsidRDefault="000B2F23" w:rsidP="000B2F23">
      <w:pPr>
        <w:pStyle w:val="a4"/>
        <w:rPr>
          <w:rFonts w:ascii="Times New Roman" w:hAnsi="Times New Roman" w:cs="Times New Roman"/>
          <w:lang w:eastAsia="ru-RU"/>
        </w:rPr>
      </w:pPr>
      <w:r w:rsidRPr="000B2F23">
        <w:rPr>
          <w:rFonts w:ascii="Times New Roman" w:hAnsi="Times New Roman" w:cs="Times New Roman"/>
          <w:lang w:eastAsia="ru-RU"/>
        </w:rPr>
        <w:t xml:space="preserve">   Наличие и выполнение требований означает, что без них достижение результата невозможно. </w:t>
      </w:r>
    </w:p>
    <w:p w:rsidR="000B2F23" w:rsidRPr="000B2F23" w:rsidRDefault="000B2F23" w:rsidP="000B2F23">
      <w:pPr>
        <w:pStyle w:val="a4"/>
        <w:rPr>
          <w:rFonts w:ascii="Times New Roman" w:hAnsi="Times New Roman" w:cs="Times New Roman"/>
          <w:lang w:eastAsia="ru-RU"/>
        </w:rPr>
      </w:pPr>
    </w:p>
    <w:p w:rsidR="000B2F23" w:rsidRDefault="000B2F23" w:rsidP="00D45839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 месте стоят «КАДРЫ» и это не зря, так как в</w:t>
      </w:r>
      <w:r w:rsidR="00AD4BC2"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 введения ФГОС в ОУ</w:t>
      </w:r>
      <w:r w:rsidR="00006E44"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BC2"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педагог ставит перед собой вопрос: «Что такое ФГОС и чем он особенен, чем отличается от стандартов, по которым я работаю сейчас?» Чтобы ответить на данные вопросы, необходимо определить задачи формирования </w:t>
      </w:r>
      <w:r w:rsidR="00006E44" w:rsidRPr="00D45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готовности педагогов к введению ФГОС»:</w:t>
      </w:r>
      <w:r w:rsidRPr="000B2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6E44" w:rsidRPr="000B2F23" w:rsidRDefault="000B2F23" w:rsidP="00D45839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Сл. 3:</w:t>
      </w:r>
    </w:p>
    <w:p w:rsidR="00006E44" w:rsidRPr="00D45839" w:rsidRDefault="00006E44" w:rsidP="00D4583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готовности педагогов к введению ФГОС;</w:t>
      </w:r>
    </w:p>
    <w:p w:rsidR="00006E44" w:rsidRPr="00D45839" w:rsidRDefault="00006E44" w:rsidP="00D4583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перечня изменений, которые следует провести в системе научно-методического с</w:t>
      </w:r>
      <w:r w:rsidR="00AD4BC2"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опровождения педагогов ОУ</w:t>
      </w: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введением ФГОС;</w:t>
      </w:r>
    </w:p>
    <w:p w:rsidR="00006E44" w:rsidRPr="00D45839" w:rsidRDefault="00006E44" w:rsidP="00D4583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научно-методического сопровождения процесса введения ФГОС и программ саморазвития педагогов.</w:t>
      </w:r>
    </w:p>
    <w:p w:rsidR="00AD4BC2" w:rsidRPr="00D45839" w:rsidRDefault="00AD4BC2" w:rsidP="00D4583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839" w:rsidRDefault="001A6591" w:rsidP="00D4583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 ЭТАП</w:t>
      </w:r>
      <w:r w:rsid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591" w:rsidRPr="00D45839" w:rsidRDefault="00D45839" w:rsidP="00D4583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(определения степени готовности ОУ)</w:t>
      </w:r>
      <w:r w:rsidR="001A6591"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6591" w:rsidRPr="00D45839" w:rsidRDefault="001A6591" w:rsidP="00D4583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0" w:type="pct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6"/>
        <w:gridCol w:w="6878"/>
      </w:tblGrid>
      <w:tr w:rsidR="00D45839" w:rsidRPr="00D45839" w:rsidTr="00D45839">
        <w:tc>
          <w:tcPr>
            <w:tcW w:w="146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45839" w:rsidRPr="00D45839" w:rsidRDefault="00D45839" w:rsidP="00D45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стартового уровня готовности педагогов к введению ФГОС. </w:t>
            </w:r>
          </w:p>
          <w:p w:rsidR="00D45839" w:rsidRPr="00D45839" w:rsidRDefault="00D45839" w:rsidP="00D45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45839" w:rsidRPr="00D45839" w:rsidRDefault="00D45839" w:rsidP="00D45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І. Заседание МС школы с целью:  </w:t>
            </w:r>
          </w:p>
          <w:p w:rsidR="00D45839" w:rsidRPr="00D45839" w:rsidRDefault="00D45839" w:rsidP="00D45839">
            <w:pPr>
              <w:pStyle w:val="a3"/>
              <w:numPr>
                <w:ilvl w:val="0"/>
                <w:numId w:val="17"/>
              </w:num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критериев готовности учителей к введению ФГОС</w:t>
            </w:r>
          </w:p>
          <w:p w:rsidR="00D45839" w:rsidRPr="00D45839" w:rsidRDefault="00D45839" w:rsidP="00D45839">
            <w:pPr>
              <w:pStyle w:val="a3"/>
              <w:numPr>
                <w:ilvl w:val="0"/>
                <w:numId w:val="17"/>
              </w:num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проектирования листа оценки урока в соответствии с требованиями ФГОС;</w:t>
            </w:r>
          </w:p>
          <w:p w:rsidR="00D45839" w:rsidRPr="00D45839" w:rsidRDefault="00D45839" w:rsidP="00D45839">
            <w:pPr>
              <w:pStyle w:val="a3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839" w:rsidRPr="00D45839" w:rsidRDefault="00D45839" w:rsidP="00D45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ІІ. Анализ готовности к работе по ФГОС в среднем звене:</w:t>
            </w:r>
          </w:p>
          <w:p w:rsidR="00D45839" w:rsidRPr="00D45839" w:rsidRDefault="00D45839" w:rsidP="00D45839">
            <w:pPr>
              <w:pStyle w:val="a3"/>
              <w:numPr>
                <w:ilvl w:val="0"/>
                <w:numId w:val="18"/>
              </w:num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уровня готовности педагогов к введению ФГОС; </w:t>
            </w:r>
          </w:p>
          <w:p w:rsidR="00D45839" w:rsidRPr="00D45839" w:rsidRDefault="00D45839" w:rsidP="00D45839">
            <w:pPr>
              <w:pStyle w:val="a3"/>
              <w:numPr>
                <w:ilvl w:val="0"/>
                <w:numId w:val="18"/>
              </w:num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и </w:t>
            </w:r>
            <w:proofErr w:type="spellStart"/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с последующим анализом (самоанализом) </w:t>
            </w:r>
          </w:p>
          <w:p w:rsidR="00D45839" w:rsidRPr="00D45839" w:rsidRDefault="00D45839" w:rsidP="00D45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ІІІ. Заседание МС школы с целью:</w:t>
            </w:r>
          </w:p>
          <w:p w:rsidR="00D45839" w:rsidRPr="00D45839" w:rsidRDefault="00D45839" w:rsidP="00D45839">
            <w:pPr>
              <w:pStyle w:val="a3"/>
              <w:numPr>
                <w:ilvl w:val="0"/>
                <w:numId w:val="19"/>
              </w:num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перечня затруднений</w:t>
            </w:r>
          </w:p>
          <w:p w:rsidR="00D45839" w:rsidRPr="00D45839" w:rsidRDefault="00D45839" w:rsidP="00D45839">
            <w:pPr>
              <w:pStyle w:val="a3"/>
              <w:numPr>
                <w:ilvl w:val="0"/>
                <w:numId w:val="19"/>
              </w:num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готовности педагогов к переходу работы по ФГОС </w:t>
            </w:r>
          </w:p>
          <w:p w:rsidR="00D45839" w:rsidRPr="00D45839" w:rsidRDefault="00D45839" w:rsidP="00D45839">
            <w:pPr>
              <w:pStyle w:val="a3"/>
              <w:numPr>
                <w:ilvl w:val="0"/>
                <w:numId w:val="19"/>
              </w:num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мотивационного компонента готовности педагогов</w:t>
            </w:r>
          </w:p>
        </w:tc>
      </w:tr>
    </w:tbl>
    <w:p w:rsidR="00D45839" w:rsidRDefault="00D45839" w:rsidP="00006E44">
      <w:pPr>
        <w:shd w:val="clear" w:color="auto" w:fill="FFFFFF"/>
        <w:spacing w:after="300" w:line="270" w:lineRule="atLeas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006E44" w:rsidRPr="0033526A" w:rsidRDefault="0033526A" w:rsidP="0033526A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006E44" w:rsidRPr="0033526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Start w:id="0" w:name="_GoBack"/>
      <w:bookmarkEnd w:id="0"/>
      <w:r w:rsidR="00006E44" w:rsidRPr="0033526A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</w:t>
      </w:r>
      <w:r w:rsidRPr="00335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остический этап помогает выявить не только</w:t>
      </w:r>
      <w:r w:rsidR="00006E44" w:rsidRPr="0033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трудностей, препятствующих эффективности п</w:t>
      </w:r>
      <w:r w:rsidRPr="00335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роцесса введения ФГОС, но и является</w:t>
      </w:r>
      <w:r w:rsidR="00006E44" w:rsidRPr="0033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сильным мотивирующим фактором для саморазвития учителей.</w:t>
      </w:r>
    </w:p>
    <w:p w:rsidR="001B4318" w:rsidRPr="0033526A" w:rsidRDefault="0033526A" w:rsidP="0033526A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352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выделяются</w:t>
      </w:r>
      <w:r w:rsidR="00006E44" w:rsidRPr="0033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конкретные запросы педагогов по организации научно-методической помощи.</w:t>
      </w:r>
      <w:r w:rsidRPr="0033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Отсюда складывается перечень т</w:t>
      </w:r>
      <w:r w:rsidRPr="0033526A">
        <w:rPr>
          <w:rFonts w:ascii="Times New Roman" w:hAnsi="Times New Roman" w:cs="Times New Roman"/>
          <w:sz w:val="24"/>
          <w:szCs w:val="24"/>
        </w:rPr>
        <w:t>ребований</w:t>
      </w:r>
      <w:r w:rsidR="001B4318" w:rsidRPr="0033526A">
        <w:rPr>
          <w:rFonts w:ascii="Times New Roman" w:hAnsi="Times New Roman" w:cs="Times New Roman"/>
          <w:sz w:val="24"/>
          <w:szCs w:val="24"/>
        </w:rPr>
        <w:t xml:space="preserve"> к учителю, способному 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318" w:rsidRPr="0033526A">
        <w:rPr>
          <w:rFonts w:ascii="Times New Roman" w:hAnsi="Times New Roman" w:cs="Times New Roman"/>
          <w:sz w:val="24"/>
          <w:szCs w:val="24"/>
        </w:rPr>
        <w:t>«Нову</w:t>
      </w:r>
      <w:r>
        <w:rPr>
          <w:rFonts w:ascii="Times New Roman" w:hAnsi="Times New Roman" w:cs="Times New Roman"/>
          <w:sz w:val="24"/>
          <w:szCs w:val="24"/>
        </w:rPr>
        <w:t>ю школу»:</w:t>
      </w:r>
    </w:p>
    <w:p w:rsidR="001B4318" w:rsidRPr="0033526A" w:rsidRDefault="000B2F23" w:rsidP="00335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Сл.4: </w:t>
      </w:r>
      <w:r w:rsidR="0033526A">
        <w:rPr>
          <w:rFonts w:ascii="Times New Roman" w:hAnsi="Times New Roman" w:cs="Times New Roman"/>
          <w:sz w:val="24"/>
          <w:szCs w:val="24"/>
        </w:rPr>
        <w:t xml:space="preserve">учителя, открытые ко </w:t>
      </w:r>
      <w:r w:rsidR="001B4318" w:rsidRPr="0033526A">
        <w:rPr>
          <w:rFonts w:ascii="Times New Roman" w:hAnsi="Times New Roman" w:cs="Times New Roman"/>
          <w:sz w:val="24"/>
          <w:szCs w:val="24"/>
        </w:rPr>
        <w:t xml:space="preserve">всему новому, </w:t>
      </w:r>
      <w:r w:rsidR="0033526A">
        <w:rPr>
          <w:rFonts w:ascii="Times New Roman" w:hAnsi="Times New Roman" w:cs="Times New Roman"/>
          <w:sz w:val="24"/>
          <w:szCs w:val="24"/>
        </w:rPr>
        <w:t xml:space="preserve">понимающие детскую психологию и </w:t>
      </w:r>
      <w:r w:rsidR="001B4318" w:rsidRPr="0033526A">
        <w:rPr>
          <w:rFonts w:ascii="Times New Roman" w:hAnsi="Times New Roman" w:cs="Times New Roman"/>
          <w:sz w:val="24"/>
          <w:szCs w:val="24"/>
        </w:rPr>
        <w:t>особенно</w:t>
      </w:r>
      <w:r w:rsidR="0033526A">
        <w:rPr>
          <w:rFonts w:ascii="Times New Roman" w:hAnsi="Times New Roman" w:cs="Times New Roman"/>
          <w:sz w:val="24"/>
          <w:szCs w:val="24"/>
        </w:rPr>
        <w:t xml:space="preserve">сти развития школьников, хорошо знающие свой предмет». </w:t>
      </w:r>
      <w:r w:rsidR="001B4318" w:rsidRPr="0033526A">
        <w:rPr>
          <w:rFonts w:ascii="Times New Roman" w:hAnsi="Times New Roman" w:cs="Times New Roman"/>
          <w:sz w:val="24"/>
          <w:szCs w:val="24"/>
        </w:rPr>
        <w:t>«Новая школа», кот</w:t>
      </w:r>
      <w:r w:rsidR="0033526A">
        <w:rPr>
          <w:rFonts w:ascii="Times New Roman" w:hAnsi="Times New Roman" w:cs="Times New Roman"/>
          <w:sz w:val="24"/>
          <w:szCs w:val="24"/>
        </w:rPr>
        <w:t xml:space="preserve">орую собирается строить Россия, </w:t>
      </w:r>
      <w:r w:rsidR="001B4318" w:rsidRPr="0033526A">
        <w:rPr>
          <w:rFonts w:ascii="Times New Roman" w:hAnsi="Times New Roman" w:cs="Times New Roman"/>
          <w:sz w:val="24"/>
          <w:szCs w:val="24"/>
        </w:rPr>
        <w:t>состоится только с появ</w:t>
      </w:r>
      <w:r w:rsidR="0033526A">
        <w:rPr>
          <w:rFonts w:ascii="Times New Roman" w:hAnsi="Times New Roman" w:cs="Times New Roman"/>
          <w:sz w:val="24"/>
          <w:szCs w:val="24"/>
        </w:rPr>
        <w:t xml:space="preserve">лением нового учителя, блестяще </w:t>
      </w:r>
      <w:r w:rsidR="001B4318" w:rsidRPr="0033526A">
        <w:rPr>
          <w:rFonts w:ascii="Times New Roman" w:hAnsi="Times New Roman" w:cs="Times New Roman"/>
          <w:sz w:val="24"/>
          <w:szCs w:val="24"/>
        </w:rPr>
        <w:t>образованного, эру</w:t>
      </w:r>
      <w:r w:rsidR="0033526A">
        <w:rPr>
          <w:rFonts w:ascii="Times New Roman" w:hAnsi="Times New Roman" w:cs="Times New Roman"/>
          <w:sz w:val="24"/>
          <w:szCs w:val="24"/>
        </w:rPr>
        <w:t xml:space="preserve">дированного, признанного лидера. </w:t>
      </w:r>
      <w:r w:rsidR="001B4318" w:rsidRPr="0033526A">
        <w:rPr>
          <w:rFonts w:ascii="Times New Roman" w:hAnsi="Times New Roman" w:cs="Times New Roman"/>
          <w:sz w:val="24"/>
          <w:szCs w:val="24"/>
        </w:rPr>
        <w:t>Сколько дене</w:t>
      </w:r>
      <w:r w:rsidR="0033526A">
        <w:rPr>
          <w:rFonts w:ascii="Times New Roman" w:hAnsi="Times New Roman" w:cs="Times New Roman"/>
          <w:sz w:val="24"/>
          <w:szCs w:val="24"/>
        </w:rPr>
        <w:t xml:space="preserve">г ни вкладывай в оборудование и </w:t>
      </w:r>
      <w:r w:rsidR="001B4318" w:rsidRPr="0033526A">
        <w:rPr>
          <w:rFonts w:ascii="Times New Roman" w:hAnsi="Times New Roman" w:cs="Times New Roman"/>
          <w:sz w:val="24"/>
          <w:szCs w:val="24"/>
        </w:rPr>
        <w:t xml:space="preserve">новостройки, без </w:t>
      </w:r>
      <w:proofErr w:type="spellStart"/>
      <w:r w:rsidR="001B4318" w:rsidRPr="0033526A">
        <w:rPr>
          <w:rFonts w:ascii="Times New Roman" w:hAnsi="Times New Roman" w:cs="Times New Roman"/>
          <w:sz w:val="24"/>
          <w:szCs w:val="24"/>
        </w:rPr>
        <w:t>харизм</w:t>
      </w:r>
      <w:r w:rsidR="009C4F44">
        <w:rPr>
          <w:rFonts w:ascii="Times New Roman" w:hAnsi="Times New Roman" w:cs="Times New Roman"/>
          <w:sz w:val="24"/>
          <w:szCs w:val="24"/>
        </w:rPr>
        <w:t>атичного</w:t>
      </w:r>
      <w:proofErr w:type="spellEnd"/>
      <w:r w:rsidR="009C4F44">
        <w:rPr>
          <w:rFonts w:ascii="Times New Roman" w:hAnsi="Times New Roman" w:cs="Times New Roman"/>
          <w:sz w:val="24"/>
          <w:szCs w:val="24"/>
        </w:rPr>
        <w:t xml:space="preserve"> учителя толку не будет!!!</w:t>
      </w:r>
    </w:p>
    <w:p w:rsidR="009C4F44" w:rsidRDefault="009C4F44" w:rsidP="000B2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44" w:rsidRPr="00D45839" w:rsidRDefault="009C4F44" w:rsidP="009C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2F" w:rsidRPr="008C472F" w:rsidRDefault="000B2F23" w:rsidP="008C4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Сл.5: </w:t>
      </w:r>
      <w:r w:rsidR="008C472F" w:rsidRPr="008C472F">
        <w:rPr>
          <w:rFonts w:ascii="Times New Roman" w:hAnsi="Times New Roman" w:cs="Times New Roman"/>
          <w:sz w:val="24"/>
          <w:szCs w:val="24"/>
        </w:rPr>
        <w:t>Необходима системная подготовка учителей (повышения</w:t>
      </w:r>
      <w:r w:rsidR="008C472F">
        <w:rPr>
          <w:rFonts w:ascii="Times New Roman" w:hAnsi="Times New Roman" w:cs="Times New Roman"/>
          <w:sz w:val="24"/>
          <w:szCs w:val="24"/>
        </w:rPr>
        <w:t xml:space="preserve"> </w:t>
      </w:r>
      <w:r w:rsidR="008C472F" w:rsidRPr="008C472F">
        <w:rPr>
          <w:rFonts w:ascii="Times New Roman" w:hAnsi="Times New Roman" w:cs="Times New Roman"/>
          <w:sz w:val="24"/>
          <w:szCs w:val="24"/>
        </w:rPr>
        <w:t>их квалификации и переподго</w:t>
      </w:r>
      <w:r w:rsidR="008C472F">
        <w:rPr>
          <w:rFonts w:ascii="Times New Roman" w:hAnsi="Times New Roman" w:cs="Times New Roman"/>
          <w:sz w:val="24"/>
          <w:szCs w:val="24"/>
        </w:rPr>
        <w:t xml:space="preserve">товки), которые будут вводить в школу новый стандарт образования. По крайней </w:t>
      </w:r>
      <w:proofErr w:type="gramStart"/>
      <w:r w:rsidR="008C472F" w:rsidRPr="008C472F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="008C472F" w:rsidRPr="008C472F">
        <w:rPr>
          <w:rFonts w:ascii="Times New Roman" w:hAnsi="Times New Roman" w:cs="Times New Roman"/>
          <w:sz w:val="24"/>
          <w:szCs w:val="24"/>
        </w:rPr>
        <w:t xml:space="preserve"> </w:t>
      </w:r>
      <w:r w:rsidR="008C472F">
        <w:rPr>
          <w:rFonts w:ascii="Times New Roman" w:hAnsi="Times New Roman" w:cs="Times New Roman"/>
          <w:sz w:val="24"/>
          <w:szCs w:val="24"/>
        </w:rPr>
        <w:t xml:space="preserve">пока мне </w:t>
      </w:r>
      <w:r w:rsidR="008C472F" w:rsidRPr="008C472F">
        <w:rPr>
          <w:rFonts w:ascii="Times New Roman" w:hAnsi="Times New Roman" w:cs="Times New Roman"/>
          <w:sz w:val="24"/>
          <w:szCs w:val="24"/>
        </w:rPr>
        <w:t xml:space="preserve">не </w:t>
      </w:r>
      <w:r w:rsidR="008C472F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8C472F" w:rsidRPr="008C472F">
        <w:rPr>
          <w:rFonts w:ascii="Times New Roman" w:hAnsi="Times New Roman" w:cs="Times New Roman"/>
          <w:sz w:val="24"/>
          <w:szCs w:val="24"/>
        </w:rPr>
        <w:t>понятно кто и как гот</w:t>
      </w:r>
      <w:r w:rsidR="008C472F">
        <w:rPr>
          <w:rFonts w:ascii="Times New Roman" w:hAnsi="Times New Roman" w:cs="Times New Roman"/>
          <w:sz w:val="24"/>
          <w:szCs w:val="24"/>
        </w:rPr>
        <w:t xml:space="preserve">овит этих учителей. Понятно только, что педагог должен заняться системным самообучением, чтобы узнать, что </w:t>
      </w:r>
      <w:r w:rsidR="008C472F" w:rsidRPr="008C472F">
        <w:rPr>
          <w:rFonts w:ascii="Times New Roman" w:hAnsi="Times New Roman" w:cs="Times New Roman"/>
          <w:sz w:val="24"/>
          <w:szCs w:val="24"/>
        </w:rPr>
        <w:t xml:space="preserve">такое </w:t>
      </w:r>
      <w:proofErr w:type="spellStart"/>
      <w:r w:rsidR="008C472F" w:rsidRPr="008C472F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="008C472F" w:rsidRPr="008C472F">
        <w:rPr>
          <w:rFonts w:ascii="Times New Roman" w:hAnsi="Times New Roman" w:cs="Times New Roman"/>
          <w:sz w:val="24"/>
          <w:szCs w:val="24"/>
        </w:rPr>
        <w:t xml:space="preserve"> и л</w:t>
      </w:r>
      <w:r w:rsidR="008C472F">
        <w:rPr>
          <w:rFonts w:ascii="Times New Roman" w:hAnsi="Times New Roman" w:cs="Times New Roman"/>
          <w:sz w:val="24"/>
          <w:szCs w:val="24"/>
        </w:rPr>
        <w:t xml:space="preserve">ичностные компетенции, и как их </w:t>
      </w:r>
      <w:r w:rsidR="008C472F" w:rsidRPr="008C472F">
        <w:rPr>
          <w:rFonts w:ascii="Times New Roman" w:hAnsi="Times New Roman" w:cs="Times New Roman"/>
          <w:sz w:val="24"/>
          <w:szCs w:val="24"/>
        </w:rPr>
        <w:t>следует формировать у самих детей.</w:t>
      </w:r>
      <w:r w:rsidR="008C472F">
        <w:rPr>
          <w:rFonts w:ascii="Times New Roman" w:hAnsi="Times New Roman" w:cs="Times New Roman"/>
          <w:sz w:val="24"/>
          <w:szCs w:val="24"/>
        </w:rPr>
        <w:t xml:space="preserve"> </w:t>
      </w:r>
      <w:r w:rsidR="008C472F" w:rsidRPr="008C472F">
        <w:rPr>
          <w:rFonts w:ascii="Times New Roman" w:hAnsi="Times New Roman" w:cs="Times New Roman"/>
          <w:sz w:val="24"/>
          <w:szCs w:val="24"/>
        </w:rPr>
        <w:t>Это означает, что нов</w:t>
      </w:r>
      <w:r w:rsidR="008C472F">
        <w:rPr>
          <w:rFonts w:ascii="Times New Roman" w:hAnsi="Times New Roman" w:cs="Times New Roman"/>
          <w:sz w:val="24"/>
          <w:szCs w:val="24"/>
        </w:rPr>
        <w:t xml:space="preserve">ый учитель должен системно и на </w:t>
      </w:r>
      <w:r w:rsidR="008C472F" w:rsidRPr="008C472F">
        <w:rPr>
          <w:rFonts w:ascii="Times New Roman" w:hAnsi="Times New Roman" w:cs="Times New Roman"/>
          <w:sz w:val="24"/>
          <w:szCs w:val="24"/>
        </w:rPr>
        <w:t>высоком уровне овладеть п</w:t>
      </w:r>
      <w:r w:rsidR="008C472F">
        <w:rPr>
          <w:rFonts w:ascii="Times New Roman" w:hAnsi="Times New Roman" w:cs="Times New Roman"/>
          <w:sz w:val="24"/>
          <w:szCs w:val="24"/>
        </w:rPr>
        <w:t xml:space="preserve">ринципиально новыми по существу </w:t>
      </w:r>
      <w:r w:rsidR="008C472F" w:rsidRPr="008C472F">
        <w:rPr>
          <w:rFonts w:ascii="Times New Roman" w:hAnsi="Times New Roman" w:cs="Times New Roman"/>
          <w:sz w:val="24"/>
          <w:szCs w:val="24"/>
        </w:rPr>
        <w:t>компетенциями, которые позволят е</w:t>
      </w:r>
      <w:r w:rsidR="008C472F">
        <w:rPr>
          <w:rFonts w:ascii="Times New Roman" w:hAnsi="Times New Roman" w:cs="Times New Roman"/>
          <w:sz w:val="24"/>
          <w:szCs w:val="24"/>
        </w:rPr>
        <w:t xml:space="preserve">му строить учебную работу с </w:t>
      </w:r>
      <w:r w:rsidR="008C472F" w:rsidRPr="008C472F">
        <w:rPr>
          <w:rFonts w:ascii="Times New Roman" w:hAnsi="Times New Roman" w:cs="Times New Roman"/>
          <w:sz w:val="24"/>
          <w:szCs w:val="24"/>
        </w:rPr>
        <w:t>с</w:t>
      </w:r>
      <w:r w:rsidR="008C472F">
        <w:rPr>
          <w:rFonts w:ascii="Times New Roman" w:hAnsi="Times New Roman" w:cs="Times New Roman"/>
          <w:sz w:val="24"/>
          <w:szCs w:val="24"/>
        </w:rPr>
        <w:t xml:space="preserve">амыми разными категориями детей, хотя </w:t>
      </w:r>
      <w:proofErr w:type="spellStart"/>
      <w:r w:rsidR="008C472F">
        <w:rPr>
          <w:rFonts w:ascii="Times New Roman" w:hAnsi="Times New Roman" w:cs="Times New Roman"/>
          <w:sz w:val="24"/>
          <w:szCs w:val="24"/>
        </w:rPr>
        <w:t>ФГОСы</w:t>
      </w:r>
      <w:proofErr w:type="spellEnd"/>
      <w:r w:rsidR="008C472F">
        <w:rPr>
          <w:rFonts w:ascii="Times New Roman" w:hAnsi="Times New Roman" w:cs="Times New Roman"/>
          <w:sz w:val="24"/>
          <w:szCs w:val="24"/>
        </w:rPr>
        <w:t xml:space="preserve"> предусматривают введение таких </w:t>
      </w:r>
    </w:p>
    <w:p w:rsidR="008C472F" w:rsidRPr="008C472F" w:rsidRDefault="008C472F" w:rsidP="008C4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72F" w:rsidRPr="008C472F" w:rsidRDefault="008C472F" w:rsidP="008C4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Сл.6: Педагогических</w:t>
      </w:r>
      <w:r w:rsidRPr="008C472F">
        <w:rPr>
          <w:rFonts w:ascii="Times New Roman" w:hAnsi="Times New Roman" w:cs="Times New Roman"/>
          <w:b/>
          <w:sz w:val="24"/>
          <w:szCs w:val="24"/>
        </w:rPr>
        <w:t xml:space="preserve"> сп</w:t>
      </w:r>
      <w:r>
        <w:rPr>
          <w:rFonts w:ascii="Times New Roman" w:hAnsi="Times New Roman" w:cs="Times New Roman"/>
          <w:b/>
          <w:sz w:val="24"/>
          <w:szCs w:val="24"/>
        </w:rPr>
        <w:t>ециальностей</w:t>
      </w:r>
      <w:r w:rsidRPr="008C472F">
        <w:rPr>
          <w:rFonts w:ascii="Times New Roman" w:hAnsi="Times New Roman" w:cs="Times New Roman"/>
          <w:b/>
          <w:sz w:val="24"/>
          <w:szCs w:val="24"/>
        </w:rPr>
        <w:t>:</w:t>
      </w:r>
    </w:p>
    <w:p w:rsidR="008C472F" w:rsidRPr="008C472F" w:rsidRDefault="008C472F" w:rsidP="008C4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2F">
        <w:rPr>
          <w:rFonts w:ascii="Times New Roman" w:hAnsi="Times New Roman" w:cs="Times New Roman"/>
          <w:sz w:val="24"/>
          <w:szCs w:val="24"/>
        </w:rPr>
        <w:t>Педа</w:t>
      </w:r>
      <w:r>
        <w:rPr>
          <w:rFonts w:ascii="Times New Roman" w:hAnsi="Times New Roman" w:cs="Times New Roman"/>
          <w:sz w:val="24"/>
          <w:szCs w:val="24"/>
        </w:rPr>
        <w:t xml:space="preserve">гогические профессии, в которых роль психологической подготовки </w:t>
      </w:r>
      <w:r w:rsidRPr="008C472F">
        <w:rPr>
          <w:rFonts w:ascii="Times New Roman" w:hAnsi="Times New Roman" w:cs="Times New Roman"/>
          <w:sz w:val="24"/>
          <w:szCs w:val="24"/>
        </w:rPr>
        <w:t>является определяющей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472F" w:rsidRDefault="008C472F" w:rsidP="008C4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2F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8C472F" w:rsidRPr="008C472F" w:rsidRDefault="008C472F" w:rsidP="008C4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Учителя-предметники</w:t>
      </w:r>
    </w:p>
    <w:p w:rsidR="008C472F" w:rsidRPr="008C472F" w:rsidRDefault="008C472F" w:rsidP="008C4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2F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8C472F" w:rsidRPr="008C472F" w:rsidRDefault="008C472F" w:rsidP="008C4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работе с </w:t>
      </w:r>
      <w:r w:rsidRPr="008C472F">
        <w:rPr>
          <w:rFonts w:ascii="Times New Roman" w:hAnsi="Times New Roman" w:cs="Times New Roman"/>
          <w:sz w:val="24"/>
          <w:szCs w:val="24"/>
        </w:rPr>
        <w:t>одаренными детьми</w:t>
      </w:r>
    </w:p>
    <w:p w:rsidR="008C472F" w:rsidRPr="008C472F" w:rsidRDefault="008C472F" w:rsidP="008C4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инклюзивному </w:t>
      </w:r>
      <w:r w:rsidRPr="008C472F">
        <w:rPr>
          <w:rFonts w:ascii="Times New Roman" w:hAnsi="Times New Roman" w:cs="Times New Roman"/>
          <w:sz w:val="24"/>
          <w:szCs w:val="24"/>
        </w:rPr>
        <w:t>образованию</w:t>
      </w:r>
    </w:p>
    <w:p w:rsidR="008C472F" w:rsidRDefault="008C472F" w:rsidP="008C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2F">
        <w:rPr>
          <w:rFonts w:ascii="Times New Roman" w:hAnsi="Times New Roman" w:cs="Times New Roman"/>
          <w:sz w:val="24"/>
          <w:szCs w:val="24"/>
        </w:rPr>
        <w:t>Дефектолог</w:t>
      </w:r>
      <w:r>
        <w:rPr>
          <w:rFonts w:ascii="Times New Roman" w:hAnsi="Times New Roman" w:cs="Times New Roman"/>
          <w:sz w:val="24"/>
          <w:szCs w:val="24"/>
        </w:rPr>
        <w:t>-логопед</w:t>
      </w:r>
    </w:p>
    <w:p w:rsidR="008C472F" w:rsidRPr="008C472F" w:rsidRDefault="008C472F" w:rsidP="008C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Тьютер</w:t>
      </w:r>
      <w:proofErr w:type="spellEnd"/>
    </w:p>
    <w:p w:rsidR="008C472F" w:rsidRPr="008C472F" w:rsidRDefault="008C472F" w:rsidP="008C4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2F" w:rsidRPr="008C472F" w:rsidRDefault="008C472F" w:rsidP="008C4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F44" w:rsidRPr="00D45839" w:rsidRDefault="008C472F" w:rsidP="009C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Сл.7: </w:t>
      </w:r>
      <w:r w:rsidR="009C4F44" w:rsidRPr="00D45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 ещё </w:t>
      </w:r>
      <w:r w:rsidR="009C4F44" w:rsidRPr="00D45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 отличительной особе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нностью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ФГОСов</w:t>
      </w:r>
      <w:proofErr w:type="spellEnd"/>
      <w:r w:rsidR="009C4F44" w:rsidRPr="00D45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9C4F44" w:rsidRPr="00D45839" w:rsidRDefault="009C4F44" w:rsidP="009C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прежде всего, </w:t>
      </w:r>
      <w:r w:rsidRPr="00D45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 -</w:t>
      </w: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деятельностный</w:t>
      </w:r>
      <w:proofErr w:type="spellEnd"/>
      <w:r w:rsidRPr="00D45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характер</w:t>
      </w: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ставщий</w:t>
      </w:r>
      <w:proofErr w:type="spellEnd"/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целью развития личности учащегося. Система образования отказывается от традиционного представления результатов обучения в виде </w:t>
      </w:r>
      <w:proofErr w:type="spellStart"/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</w:t>
      </w:r>
      <w:proofErr w:type="spellEnd"/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формулировки стандарта указывают реальные виды деятельности, которыми учащийся должен овладеть к концу начального обучения. </w:t>
      </w:r>
    </w:p>
    <w:p w:rsidR="009C4F44" w:rsidRPr="00D45839" w:rsidRDefault="009C4F44" w:rsidP="009C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Принципиальное отличие новых стандартов заключается ещё и в том, что целью является не предметный, а личностный результат. Важна, прежде всего, личность самого ребенка и происходящие с ней в процессе обучения изменения, а не сумма знаний, накопленная за время обучения в школе. Но это не значит, что школа не обязана давать прочных знаний по предметам. Это значит, что необходимо использовать такие формы и методы работы, которые учитывают личностные особенности каждого школьника в отдельности. </w:t>
      </w:r>
    </w:p>
    <w:p w:rsidR="0011640F" w:rsidRPr="0011640F" w:rsidRDefault="0011640F" w:rsidP="0011640F">
      <w:pPr>
        <w:pStyle w:val="a4"/>
        <w:jc w:val="both"/>
        <w:rPr>
          <w:rFonts w:ascii="Times New Roman" w:hAnsi="Times New Roman" w:cs="Times New Roman"/>
          <w:sz w:val="24"/>
        </w:rPr>
      </w:pPr>
      <w:r>
        <w:t xml:space="preserve">   </w:t>
      </w:r>
      <w:proofErr w:type="gramStart"/>
      <w:r w:rsidRPr="0011640F">
        <w:rPr>
          <w:rFonts w:ascii="Times New Roman" w:hAnsi="Times New Roman" w:cs="Times New Roman"/>
          <w:sz w:val="24"/>
        </w:rPr>
        <w:t>Новый</w:t>
      </w:r>
      <w:proofErr w:type="gramEnd"/>
      <w:r w:rsidRPr="0011640F">
        <w:rPr>
          <w:rFonts w:ascii="Times New Roman" w:hAnsi="Times New Roman" w:cs="Times New Roman"/>
          <w:sz w:val="24"/>
        </w:rPr>
        <w:t xml:space="preserve"> ФГОС НОО вносит радикальные изменения в начальное образование: меняются</w:t>
      </w:r>
    </w:p>
    <w:p w:rsidR="0011640F" w:rsidRDefault="0011640F" w:rsidP="0011640F">
      <w:pPr>
        <w:pStyle w:val="a4"/>
        <w:jc w:val="both"/>
        <w:rPr>
          <w:rFonts w:ascii="Times New Roman" w:hAnsi="Times New Roman" w:cs="Times New Roman"/>
          <w:sz w:val="24"/>
        </w:rPr>
      </w:pPr>
      <w:r w:rsidRPr="0011640F">
        <w:rPr>
          <w:rFonts w:ascii="Times New Roman" w:hAnsi="Times New Roman" w:cs="Times New Roman"/>
          <w:sz w:val="24"/>
        </w:rPr>
        <w:lastRenderedPageBreak/>
        <w:t>его цели, содержание, технологии, формы контроля знаний ученика. Основным</w:t>
      </w:r>
      <w:r>
        <w:rPr>
          <w:rFonts w:ascii="Times New Roman" w:hAnsi="Times New Roman" w:cs="Times New Roman"/>
          <w:sz w:val="24"/>
        </w:rPr>
        <w:t xml:space="preserve"> </w:t>
      </w:r>
      <w:r w:rsidRPr="0011640F">
        <w:rPr>
          <w:rFonts w:ascii="Times New Roman" w:hAnsi="Times New Roman" w:cs="Times New Roman"/>
          <w:sz w:val="24"/>
        </w:rPr>
        <w:t xml:space="preserve">результатом </w:t>
      </w:r>
      <w:r w:rsidRPr="0011640F">
        <w:rPr>
          <w:rFonts w:ascii="Times New Roman" w:hAnsi="Times New Roman" w:cs="Times New Roman"/>
          <w:b/>
          <w:sz w:val="24"/>
        </w:rPr>
        <w:t>начального</w:t>
      </w:r>
      <w:r w:rsidRPr="0011640F">
        <w:rPr>
          <w:rFonts w:ascii="Times New Roman" w:hAnsi="Times New Roman" w:cs="Times New Roman"/>
          <w:sz w:val="24"/>
        </w:rPr>
        <w:t xml:space="preserve"> образования должна стать </w:t>
      </w:r>
      <w:proofErr w:type="spellStart"/>
      <w:r w:rsidRPr="0011640F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11640F">
        <w:rPr>
          <w:rFonts w:ascii="Times New Roman" w:hAnsi="Times New Roman" w:cs="Times New Roman"/>
          <w:sz w:val="24"/>
        </w:rPr>
        <w:t xml:space="preserve"> у выпускника</w:t>
      </w:r>
      <w:r>
        <w:rPr>
          <w:rFonts w:ascii="Times New Roman" w:hAnsi="Times New Roman" w:cs="Times New Roman"/>
          <w:sz w:val="24"/>
        </w:rPr>
        <w:t xml:space="preserve"> </w:t>
      </w:r>
      <w:r w:rsidRPr="0011640F">
        <w:rPr>
          <w:rFonts w:ascii="Times New Roman" w:hAnsi="Times New Roman" w:cs="Times New Roman"/>
          <w:sz w:val="24"/>
        </w:rPr>
        <w:t xml:space="preserve">начальной школы умения учиться. </w:t>
      </w:r>
      <w:r>
        <w:rPr>
          <w:rFonts w:ascii="Times New Roman" w:hAnsi="Times New Roman" w:cs="Times New Roman"/>
          <w:sz w:val="24"/>
        </w:rPr>
        <w:t>А результаты образования в среднем звене должны дополниться (об этом скажу немного позже).</w:t>
      </w:r>
    </w:p>
    <w:p w:rsidR="00512A60" w:rsidRDefault="0011640F" w:rsidP="0011640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11640F">
        <w:rPr>
          <w:rFonts w:ascii="Times New Roman" w:hAnsi="Times New Roman" w:cs="Times New Roman"/>
          <w:sz w:val="24"/>
        </w:rPr>
        <w:t>Новый</w:t>
      </w:r>
      <w:proofErr w:type="gramEnd"/>
      <w:r w:rsidRPr="0011640F">
        <w:rPr>
          <w:rFonts w:ascii="Times New Roman" w:hAnsi="Times New Roman" w:cs="Times New Roman"/>
          <w:sz w:val="24"/>
        </w:rPr>
        <w:t xml:space="preserve"> ФГОС возвращает в школу принципы</w:t>
      </w:r>
      <w:r>
        <w:rPr>
          <w:rFonts w:ascii="Times New Roman" w:hAnsi="Times New Roman" w:cs="Times New Roman"/>
          <w:sz w:val="24"/>
        </w:rPr>
        <w:t xml:space="preserve"> </w:t>
      </w:r>
      <w:r w:rsidRPr="0011640F">
        <w:rPr>
          <w:rFonts w:ascii="Times New Roman" w:hAnsi="Times New Roman" w:cs="Times New Roman"/>
          <w:sz w:val="24"/>
        </w:rPr>
        <w:t>государственного воспитания. Базисный образовательный план включает в себя</w:t>
      </w:r>
      <w:r>
        <w:rPr>
          <w:rFonts w:ascii="Times New Roman" w:hAnsi="Times New Roman" w:cs="Times New Roman"/>
          <w:sz w:val="24"/>
        </w:rPr>
        <w:t xml:space="preserve"> </w:t>
      </w:r>
      <w:r w:rsidRPr="0011640F">
        <w:rPr>
          <w:rFonts w:ascii="Times New Roman" w:hAnsi="Times New Roman" w:cs="Times New Roman"/>
          <w:sz w:val="24"/>
        </w:rPr>
        <w:t>программы воспитания и социализации, которые пронизывают всю учебную,</w:t>
      </w:r>
      <w:r>
        <w:rPr>
          <w:rFonts w:ascii="Times New Roman" w:hAnsi="Times New Roman" w:cs="Times New Roman"/>
          <w:sz w:val="24"/>
        </w:rPr>
        <w:t xml:space="preserve"> внеурочную, </w:t>
      </w:r>
      <w:r w:rsidRPr="0011640F">
        <w:rPr>
          <w:rFonts w:ascii="Times New Roman" w:hAnsi="Times New Roman" w:cs="Times New Roman"/>
          <w:sz w:val="24"/>
        </w:rPr>
        <w:t>внешкольную деятель</w:t>
      </w:r>
      <w:r>
        <w:rPr>
          <w:rFonts w:ascii="Times New Roman" w:hAnsi="Times New Roman" w:cs="Times New Roman"/>
          <w:sz w:val="24"/>
        </w:rPr>
        <w:t>ность ОУ</w:t>
      </w:r>
      <w:r w:rsidRPr="0011640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512A60" w:rsidRDefault="00512A60" w:rsidP="0011640F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11640F" w:rsidRPr="0011640F" w:rsidRDefault="00512A60" w:rsidP="0011640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Сл.8: </w:t>
      </w:r>
      <w:r w:rsidR="0011640F">
        <w:rPr>
          <w:rFonts w:ascii="Times New Roman" w:hAnsi="Times New Roman" w:cs="Times New Roman"/>
          <w:sz w:val="24"/>
        </w:rPr>
        <w:t>Но наряду с этим существует ряд школьных рисков:</w:t>
      </w:r>
      <w:r>
        <w:rPr>
          <w:rFonts w:ascii="Times New Roman" w:hAnsi="Times New Roman" w:cs="Times New Roman"/>
          <w:sz w:val="24"/>
        </w:rPr>
        <w:t xml:space="preserve"> (зачитать слайд)</w:t>
      </w:r>
    </w:p>
    <w:p w:rsidR="0011640F" w:rsidRDefault="0011640F" w:rsidP="0011640F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812367" w:rsidRDefault="00512A60" w:rsidP="00512A60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Сл.9</w:t>
      </w:r>
      <w:r w:rsidR="0011640F" w:rsidRPr="0011640F">
        <w:rPr>
          <w:rFonts w:ascii="Times New Roman" w:hAnsi="Times New Roman" w:cs="Times New Roman"/>
          <w:b/>
          <w:sz w:val="24"/>
        </w:rPr>
        <w:t xml:space="preserve">:   </w:t>
      </w:r>
      <w:r w:rsidR="0011640F" w:rsidRPr="0011640F">
        <w:rPr>
          <w:rFonts w:ascii="Times New Roman" w:hAnsi="Times New Roman" w:cs="Times New Roman"/>
          <w:sz w:val="24"/>
        </w:rPr>
        <w:t>Есть ряд документов, сопровождающих</w:t>
      </w:r>
      <w:r>
        <w:rPr>
          <w:rFonts w:ascii="Times New Roman" w:hAnsi="Times New Roman" w:cs="Times New Roman"/>
          <w:sz w:val="24"/>
        </w:rPr>
        <w:t xml:space="preserve"> введение ФГОС (зачитать слайд)</w:t>
      </w:r>
    </w:p>
    <w:p w:rsidR="00512A60" w:rsidRDefault="00512A60" w:rsidP="00512A60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512A60" w:rsidRDefault="00512A60" w:rsidP="00512A60">
      <w:pPr>
        <w:pStyle w:val="a4"/>
        <w:jc w:val="both"/>
        <w:rPr>
          <w:rFonts w:ascii="Times New Roman" w:hAnsi="Times New Roman" w:cs="Times New Roman"/>
          <w:sz w:val="24"/>
        </w:rPr>
      </w:pPr>
      <w:r w:rsidRPr="00512A60">
        <w:rPr>
          <w:rFonts w:ascii="Times New Roman" w:hAnsi="Times New Roman" w:cs="Times New Roman"/>
          <w:b/>
          <w:sz w:val="24"/>
        </w:rPr>
        <w:t>Сл.10:</w:t>
      </w:r>
      <w:r>
        <w:rPr>
          <w:rFonts w:ascii="Times New Roman" w:hAnsi="Times New Roman" w:cs="Times New Roman"/>
          <w:sz w:val="24"/>
        </w:rPr>
        <w:t xml:space="preserve"> Каким же образом должна проходить организация деятельности </w:t>
      </w:r>
      <w:r w:rsidRPr="00512A60">
        <w:rPr>
          <w:rFonts w:ascii="Times New Roman" w:hAnsi="Times New Roman" w:cs="Times New Roman"/>
          <w:sz w:val="24"/>
        </w:rPr>
        <w:t>образовательного учреждения по введению нового стандарта на основной ступени</w:t>
      </w:r>
      <w:r w:rsidR="00DE4455">
        <w:rPr>
          <w:rFonts w:ascii="Times New Roman" w:hAnsi="Times New Roman" w:cs="Times New Roman"/>
          <w:sz w:val="24"/>
        </w:rPr>
        <w:t>? (зачитывать сл. 10-20</w:t>
      </w:r>
      <w:r>
        <w:rPr>
          <w:rFonts w:ascii="Times New Roman" w:hAnsi="Times New Roman" w:cs="Times New Roman"/>
          <w:sz w:val="24"/>
        </w:rPr>
        <w:t>)</w:t>
      </w:r>
    </w:p>
    <w:p w:rsidR="00DE4455" w:rsidRDefault="00DE4455" w:rsidP="00DE4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455" w:rsidRPr="00D45839" w:rsidRDefault="00DE4455" w:rsidP="00DE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Сл. 21</w:t>
      </w:r>
      <w:r w:rsidRPr="00D45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сгруппированы по предметным областям, внутри котор</w:t>
      </w:r>
      <w:r w:rsidR="00FC0C8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указаны изучаемые предметы, соответственно образовательным программным требованиям по каждому предмету.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формулируются в терминах «выпускник научится...», что является группой обязательных требований, и «выпускник получит возможность научиться...».   </w:t>
      </w:r>
    </w:p>
    <w:p w:rsidR="00DE4455" w:rsidRPr="00D45839" w:rsidRDefault="00DE4455" w:rsidP="00DE44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45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Пример: Выпускник научится самостоятельно озаглавливать текст и составлять план текста. Это минимальный базовый уровень. </w:t>
      </w:r>
    </w:p>
    <w:p w:rsidR="00DE4455" w:rsidRPr="00D45839" w:rsidRDefault="00DE4455" w:rsidP="00DE44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 создавать текст по предложенному заголовку. Получая такую возможность, это не означает, что он обязательно ею овладеет, может быть в силу своего уровня развития.</w:t>
      </w:r>
    </w:p>
    <w:p w:rsidR="00DE4455" w:rsidRPr="00D45839" w:rsidRDefault="00C01317" w:rsidP="00DE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</w:t>
      </w:r>
      <w:proofErr w:type="gramEnd"/>
      <w:r w:rsidR="00DE4455"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требований выпускником</w:t>
      </w:r>
      <w:r w:rsidR="00214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4455"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служить препятствием для перевода его на следующую ступень образования. </w:t>
      </w:r>
    </w:p>
    <w:p w:rsidR="00512A60" w:rsidRDefault="00512A60" w:rsidP="00512A60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512A60" w:rsidRPr="00512A60" w:rsidRDefault="00512A60" w:rsidP="00512A60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Сл.22: </w:t>
      </w:r>
      <w:r>
        <w:rPr>
          <w:rFonts w:ascii="Times New Roman" w:hAnsi="Times New Roman" w:cs="Times New Roman"/>
          <w:sz w:val="24"/>
        </w:rPr>
        <w:t>то есть формирование УУД</w:t>
      </w:r>
      <w:r w:rsidR="00DE4455">
        <w:rPr>
          <w:rFonts w:ascii="Times New Roman" w:hAnsi="Times New Roman" w:cs="Times New Roman"/>
          <w:sz w:val="24"/>
        </w:rPr>
        <w:t xml:space="preserve">, где познавательные, коммуникативные и регулятивные составляют </w:t>
      </w:r>
      <w:proofErr w:type="spellStart"/>
      <w:r w:rsidR="00DE4455">
        <w:rPr>
          <w:rFonts w:ascii="Times New Roman" w:hAnsi="Times New Roman" w:cs="Times New Roman"/>
          <w:sz w:val="24"/>
        </w:rPr>
        <w:t>метапредметные</w:t>
      </w:r>
      <w:proofErr w:type="spellEnd"/>
      <w:r w:rsidR="00DE4455">
        <w:rPr>
          <w:rFonts w:ascii="Times New Roman" w:hAnsi="Times New Roman" w:cs="Times New Roman"/>
          <w:sz w:val="24"/>
        </w:rPr>
        <w:t xml:space="preserve"> результаты, а личностные – формируют предметные. </w:t>
      </w:r>
      <w:r w:rsidR="00DE4455"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 формирования универсальных учебных действий</w:t>
      </w:r>
      <w:r w:rsidR="00DE4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E4455"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содержан</w:t>
      </w:r>
      <w:r w:rsidR="00DE445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конкретных учебных предметов</w:t>
      </w:r>
      <w:r w:rsidR="00DE4455"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E4455"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задает </w:t>
      </w:r>
      <w:r w:rsidR="00DE4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="00DE4455"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DE4455"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обр</w:t>
      </w:r>
      <w:r w:rsidR="00DE445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азовательном процессе</w:t>
      </w:r>
      <w:r w:rsidR="00DE4455"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367" w:rsidRPr="00DE4455" w:rsidRDefault="00812367" w:rsidP="0081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512A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</w:t>
      </w:r>
    </w:p>
    <w:p w:rsidR="00812367" w:rsidRPr="00D45839" w:rsidRDefault="00812367" w:rsidP="00812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4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Сл.2</w:t>
      </w:r>
      <w:r w:rsidRPr="00D45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3:</w:t>
      </w:r>
      <w:r w:rsidR="00DE4455" w:rsidRPr="00DE4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этап – проектировочный.</w:t>
      </w:r>
    </w:p>
    <w:p w:rsidR="00812367" w:rsidRPr="00D45839" w:rsidRDefault="00DE4455" w:rsidP="00DE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12367" w:rsidRDefault="00812367" w:rsidP="00DE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4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Сл.2</w:t>
      </w:r>
      <w:r w:rsidRPr="00D45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4: </w:t>
      </w:r>
      <w:r w:rsidR="00DE4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E4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включает в себя – формирование системы методического обеспечения через подбор кадров. Для этого (зачитать слайд)</w:t>
      </w:r>
    </w:p>
    <w:p w:rsidR="00DE4455" w:rsidRDefault="00DE4455" w:rsidP="00DE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55" w:rsidRPr="00DE4455" w:rsidRDefault="00DE4455" w:rsidP="00DE4455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E4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Сл.25: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3FCA">
        <w:rPr>
          <w:rFonts w:ascii="Times New Roman" w:hAnsi="Times New Roman" w:cs="Times New Roman"/>
          <w:sz w:val="24"/>
        </w:rPr>
        <w:t>Методическое обеспечение – это и о</w:t>
      </w:r>
      <w:r w:rsidRPr="00DE4455">
        <w:rPr>
          <w:rFonts w:ascii="Times New Roman" w:hAnsi="Times New Roman" w:cs="Times New Roman"/>
          <w:sz w:val="24"/>
        </w:rPr>
        <w:t>рганизация внеурочной деятельности, в том числе и через взаимодействие с учреждениями дополнительного образования;</w:t>
      </w:r>
    </w:p>
    <w:p w:rsidR="00812367" w:rsidRPr="00D45839" w:rsidRDefault="00812367" w:rsidP="0081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93FCA" w:rsidRDefault="00812367" w:rsidP="0081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45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</w:t>
      </w:r>
      <w:r w:rsidR="0019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Pr="00D45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6:</w:t>
      </w:r>
      <w:r w:rsidR="0019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45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Внеурочная  деятельность</w:t>
      </w:r>
      <w:r w:rsidRPr="00D45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93F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начальной школе </w:t>
      </w:r>
      <w:r w:rsidR="0019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</w:t>
      </w: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направлениям: </w:t>
      </w:r>
    </w:p>
    <w:p w:rsidR="00812367" w:rsidRPr="00D45839" w:rsidRDefault="00812367" w:rsidP="0081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спортивно-оздоровительное, духовно-эстетическое, научно-познавательное, патриотическое, общественно-по</w:t>
      </w:r>
      <w:r w:rsidR="00193F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лезное, проектная деятельность</w:t>
      </w:r>
      <w:proofErr w:type="gramStart"/>
      <w:r w:rsidR="00193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9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9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формах как экскурсии, кружки, </w:t>
      </w:r>
      <w:r w:rsidR="0019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лаборатории, </w:t>
      </w: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секции, конференции, школьные научные общества, олимпиады, соревнования, поисковые и научные исследования…</w:t>
      </w:r>
      <w:proofErr w:type="gramEnd"/>
    </w:p>
    <w:p w:rsidR="00812367" w:rsidRPr="00D45839" w:rsidRDefault="00812367" w:rsidP="0081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367" w:rsidRDefault="00193FCA" w:rsidP="0081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Сл.27: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внеурочной деятельности может быть разной. Это зависит от возможностей ОУ и желания педагогов данного учреждения.</w:t>
      </w:r>
    </w:p>
    <w:p w:rsidR="00193FCA" w:rsidRDefault="00193FCA" w:rsidP="0081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FCA" w:rsidRDefault="00193FCA" w:rsidP="0081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Сл.28: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методического обеспечения невозможно без педагогических советов, где решаются такие вопросы, как: (зачитать слайд 28)</w:t>
      </w:r>
    </w:p>
    <w:p w:rsidR="00193FCA" w:rsidRDefault="00193FCA" w:rsidP="0081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FCA" w:rsidRDefault="00193FCA" w:rsidP="0081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Сл.29: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семинаров и круглых столов по темам (зачитать слайд29)</w:t>
      </w:r>
    </w:p>
    <w:p w:rsidR="00810FF6" w:rsidRPr="00D45839" w:rsidRDefault="00193FCA" w:rsidP="00810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Сл.30:   </w:t>
      </w:r>
      <w:r w:rsidR="00810FF6" w:rsidRPr="00810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предыдущем слайде было обращено в</w:t>
      </w:r>
      <w:r w:rsidR="00810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 на критерии оценивания</w:t>
      </w:r>
      <w:proofErr w:type="gramStart"/>
      <w:r w:rsidR="00810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10FF6" w:rsidRPr="00810F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 может быть уверен, что выпускники начальной школы овладели</w:t>
      </w:r>
      <w:r w:rsidR="00810FF6"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 учебных действий, и успешно могут осваивать основы наук на следующей ступени, если:</w:t>
      </w:r>
    </w:p>
    <w:p w:rsidR="00810FF6" w:rsidRPr="00D45839" w:rsidRDefault="00810FF6" w:rsidP="00810FF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39">
        <w:rPr>
          <w:rFonts w:ascii="Times New Roman" w:eastAsia="Calibri" w:hAnsi="Times New Roman" w:cs="Times New Roman"/>
          <w:sz w:val="24"/>
          <w:szCs w:val="24"/>
          <w:lang w:eastAsia="ru-RU"/>
        </w:rPr>
        <w:t>ученик уверен в объективности оценивания;</w:t>
      </w:r>
    </w:p>
    <w:p w:rsidR="00810FF6" w:rsidRPr="00D45839" w:rsidRDefault="00810FF6" w:rsidP="00810FF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39">
        <w:rPr>
          <w:rFonts w:ascii="Times New Roman" w:eastAsia="Calibri" w:hAnsi="Times New Roman" w:cs="Times New Roman"/>
          <w:sz w:val="24"/>
          <w:szCs w:val="24"/>
          <w:lang w:eastAsia="ru-RU"/>
        </w:rPr>
        <w:t>ученик воспринимает ее как полезную для себя;</w:t>
      </w:r>
    </w:p>
    <w:p w:rsidR="00810FF6" w:rsidRPr="00D45839" w:rsidRDefault="00810FF6" w:rsidP="00810FF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45839">
        <w:rPr>
          <w:rFonts w:ascii="Times New Roman" w:eastAsia="Calibri" w:hAnsi="Times New Roman" w:cs="Times New Roman"/>
          <w:sz w:val="24"/>
          <w:szCs w:val="24"/>
          <w:lang w:eastAsia="ru-RU"/>
        </w:rPr>
        <w:t>нает, что нужно сделать для того, чтобы достигнуть более высоких показателей;</w:t>
      </w:r>
    </w:p>
    <w:p w:rsidR="00810FF6" w:rsidRPr="00D45839" w:rsidRDefault="00810FF6" w:rsidP="00810FF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45839">
        <w:rPr>
          <w:rFonts w:ascii="Times New Roman" w:eastAsia="Calibri" w:hAnsi="Times New Roman" w:cs="Times New Roman"/>
          <w:sz w:val="24"/>
          <w:szCs w:val="24"/>
          <w:lang w:eastAsia="ru-RU"/>
        </w:rPr>
        <w:t>верен в том, что ему окажут в этом достижении помощь;</w:t>
      </w:r>
      <w:proofErr w:type="gramEnd"/>
    </w:p>
    <w:p w:rsidR="00810FF6" w:rsidRPr="00D45839" w:rsidRDefault="00810FF6" w:rsidP="00810FF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45839">
        <w:rPr>
          <w:rFonts w:ascii="Times New Roman" w:eastAsia="Calibri" w:hAnsi="Times New Roman" w:cs="Times New Roman"/>
          <w:sz w:val="24"/>
          <w:szCs w:val="24"/>
          <w:lang w:eastAsia="ru-RU"/>
        </w:rPr>
        <w:t>верен в том, что для достижения высоких результатов есть условия – места, где это можно реализовать.</w:t>
      </w:r>
    </w:p>
    <w:p w:rsidR="00810FF6" w:rsidRPr="00D45839" w:rsidRDefault="00810FF6" w:rsidP="00810F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0FF6" w:rsidRPr="00D45839" w:rsidRDefault="00810FF6" w:rsidP="00810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Поэтому, оцениваться должны не только знания, умения и навыки учащихся, но и творчество и инициатива во всех сферах школьной жизни. Они должны быть оформлены столь же весомо  (к примеру «Портфолио»), как и оценка </w:t>
      </w:r>
      <w:proofErr w:type="spellStart"/>
      <w:r w:rsidRPr="00D45839">
        <w:rPr>
          <w:rFonts w:ascii="Times New Roman" w:eastAsia="Calibri" w:hAnsi="Times New Roman" w:cs="Times New Roman"/>
          <w:sz w:val="24"/>
          <w:szCs w:val="24"/>
          <w:lang w:eastAsia="ru-RU"/>
        </w:rPr>
        <w:t>навыковой</w:t>
      </w:r>
      <w:proofErr w:type="spellEnd"/>
      <w:r w:rsidRPr="00D45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стороны обучения.</w:t>
      </w:r>
    </w:p>
    <w:p w:rsidR="00810FF6" w:rsidRPr="00810FF6" w:rsidRDefault="00810FF6" w:rsidP="00810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10FF6" w:rsidRPr="00D45839" w:rsidRDefault="00810FF6" w:rsidP="00810F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D45839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Оцениванию на уроках не должны подлежать личные качества ученика (темп работы, особенности памяти, внимания, восприятия). Оценивается работа, а не её исполнитель.</w:t>
      </w: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D45839">
        <w:rPr>
          <w:rFonts w:ascii="Times New Roman" w:eastAsia="Calibri" w:hAnsi="Times New Roman" w:cs="Times New Roman"/>
          <w:sz w:val="24"/>
          <w:szCs w:val="24"/>
          <w:lang w:eastAsia="ru-RU"/>
        </w:rPr>
        <w:t>олжны фиксироваться индивидуальные продвижения каждого ребёнка, не провоцируя  сравнение детей между собой.</w:t>
      </w: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могут быть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45839">
        <w:rPr>
          <w:rFonts w:ascii="Times New Roman" w:eastAsia="Calibri" w:hAnsi="Times New Roman" w:cs="Times New Roman"/>
          <w:sz w:val="24"/>
          <w:szCs w:val="24"/>
          <w:lang w:eastAsia="ru-RU"/>
        </w:rPr>
        <w:t>«Листы индивидуальных достижений», условные шкалы</w:t>
      </w: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5839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</w:t>
      </w:r>
      <w:r w:rsidRPr="00D4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5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таблицы… (распечатки). </w:t>
      </w:r>
    </w:p>
    <w:p w:rsidR="00810FF6" w:rsidRPr="00D45839" w:rsidRDefault="00810FF6" w:rsidP="00810F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0FF6" w:rsidRPr="00D45839" w:rsidRDefault="00810FF6" w:rsidP="00810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5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Сл.31: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начальной </w:t>
      </w:r>
      <w:r w:rsidRPr="00D45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школе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D45839">
        <w:rPr>
          <w:rFonts w:ascii="Times New Roman" w:eastAsia="Times New Roman" w:hAnsi="Times New Roman" w:cs="Times New Roman"/>
          <w:sz w:val="24"/>
          <w:szCs w:val="24"/>
          <w:lang w:eastAsia="ar-SA"/>
        </w:rPr>
        <w:t>се виды контрольно-оценочных работ по учебным предметам оцениваются следующим образом: в процентном отношении качества усвоения программы, в уровневом отношении, в виде отметки. Перевод в балльную шкалу осуществляется по со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ответствующей схеме</w:t>
      </w:r>
      <w:r w:rsidRPr="00D4583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10FF6" w:rsidRPr="00D45839" w:rsidRDefault="00810FF6" w:rsidP="00810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36"/>
        <w:gridCol w:w="3253"/>
        <w:gridCol w:w="2711"/>
      </w:tblGrid>
      <w:tr w:rsidR="00810FF6" w:rsidRPr="00D45839" w:rsidTr="008D24FC">
        <w:trPr>
          <w:trHeight w:val="307"/>
        </w:trPr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FF6" w:rsidRPr="00D45839" w:rsidRDefault="00810FF6" w:rsidP="008D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 w:type="page"/>
            </w: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 w:type="page"/>
              <w:t>Качество освоения программы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FF6" w:rsidRPr="00D45839" w:rsidRDefault="00810FF6" w:rsidP="008D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достижений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FF6" w:rsidRPr="00D45839" w:rsidRDefault="00810FF6" w:rsidP="008D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Отметка </w:t>
            </w:r>
            <w:proofErr w:type="gramStart"/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10FF6" w:rsidRPr="00D45839" w:rsidRDefault="00810FF6" w:rsidP="008D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5-балльной шкале</w:t>
            </w:r>
          </w:p>
        </w:tc>
      </w:tr>
      <w:tr w:rsidR="00810FF6" w:rsidRPr="00D45839" w:rsidTr="008D24FC">
        <w:trPr>
          <w:trHeight w:val="288"/>
        </w:trPr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FF6" w:rsidRPr="00D45839" w:rsidRDefault="00810FF6" w:rsidP="008D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100 - 90%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FF6" w:rsidRPr="00D45839" w:rsidRDefault="00810FF6" w:rsidP="008D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FF6" w:rsidRPr="00D45839" w:rsidRDefault="00810FF6" w:rsidP="008D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</w:tr>
      <w:tr w:rsidR="00810FF6" w:rsidRPr="00D45839" w:rsidTr="008D24FC">
        <w:trPr>
          <w:trHeight w:val="288"/>
        </w:trPr>
        <w:tc>
          <w:tcPr>
            <w:tcW w:w="3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0FF6" w:rsidRPr="00D45839" w:rsidRDefault="00810FF6" w:rsidP="008D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89 - 66%</w:t>
            </w:r>
          </w:p>
        </w:tc>
        <w:tc>
          <w:tcPr>
            <w:tcW w:w="3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0FF6" w:rsidRPr="00D45839" w:rsidRDefault="00810FF6" w:rsidP="008D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повышенный</w:t>
            </w:r>
          </w:p>
        </w:tc>
        <w:tc>
          <w:tcPr>
            <w:tcW w:w="2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0FF6" w:rsidRPr="00D45839" w:rsidRDefault="00810FF6" w:rsidP="008D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</w:tr>
      <w:tr w:rsidR="00810FF6" w:rsidRPr="00D45839" w:rsidTr="008D24FC">
        <w:trPr>
          <w:trHeight w:val="278"/>
        </w:trPr>
        <w:tc>
          <w:tcPr>
            <w:tcW w:w="3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0FF6" w:rsidRPr="00D45839" w:rsidRDefault="00810FF6" w:rsidP="008D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65 - 50%</w:t>
            </w:r>
          </w:p>
        </w:tc>
        <w:tc>
          <w:tcPr>
            <w:tcW w:w="3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0FF6" w:rsidRPr="00D45839" w:rsidRDefault="00810FF6" w:rsidP="008D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2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0FF6" w:rsidRPr="00D45839" w:rsidRDefault="00810FF6" w:rsidP="008D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</w:tr>
      <w:tr w:rsidR="00810FF6" w:rsidRPr="00D45839" w:rsidTr="008D24FC">
        <w:trPr>
          <w:trHeight w:val="317"/>
        </w:trPr>
        <w:tc>
          <w:tcPr>
            <w:tcW w:w="3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F6" w:rsidRPr="00D45839" w:rsidRDefault="00810FF6" w:rsidP="008D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меньше 50%</w:t>
            </w:r>
          </w:p>
        </w:tc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F6" w:rsidRPr="00D45839" w:rsidRDefault="00810FF6" w:rsidP="008D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2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F6" w:rsidRPr="00D45839" w:rsidRDefault="00810FF6" w:rsidP="008D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</w:tr>
    </w:tbl>
    <w:p w:rsidR="00810FF6" w:rsidRPr="00D45839" w:rsidRDefault="00810FF6" w:rsidP="00810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0FF6" w:rsidRPr="00D45839" w:rsidRDefault="00810FF6" w:rsidP="00810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0FF6" w:rsidRPr="00D45839" w:rsidRDefault="00810FF6" w:rsidP="00810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58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Качественная характеристика</w:t>
      </w:r>
      <w:r w:rsidRPr="00D458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знаний, умений и универсальных учебных действий составляется </w:t>
      </w:r>
      <w:r w:rsidRPr="00D458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основе «Портфолио </w:t>
      </w:r>
      <w:proofErr w:type="gramStart"/>
      <w:r w:rsidRPr="00D458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обучающегося</w:t>
      </w:r>
      <w:proofErr w:type="gramEnd"/>
      <w:r w:rsidRPr="00D458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D458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10FF6" w:rsidRPr="00D45839" w:rsidRDefault="00810FF6" w:rsidP="00810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58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D4583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Портфолио позволяет учитывать результаты, достигнутые обучающимся в разнообразных видах деятельности – учебной, творческой, социально-коммуникативной, физкультурно-оздоровительной, трудовой, протекающих как в рамках повседневной школьной практики, так и за её пределами и является важным элементом сис</w:t>
      </w:r>
      <w:r w:rsidR="00FC0C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темно - </w:t>
      </w:r>
      <w:proofErr w:type="spellStart"/>
      <w:r w:rsidR="00FC0C8F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деятельностного</w:t>
      </w:r>
      <w:proofErr w:type="spellEnd"/>
      <w:r w:rsidR="00FC0C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подхода (дать посмотреть «Портфолио» учащихся начальной школы)</w:t>
      </w:r>
      <w:proofErr w:type="gramEnd"/>
    </w:p>
    <w:p w:rsidR="00810FF6" w:rsidRDefault="00810FF6" w:rsidP="00812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FCA" w:rsidRDefault="00FC0C8F" w:rsidP="0081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Сл.32:   </w:t>
      </w:r>
      <w:r w:rsidR="00193FCA" w:rsidRPr="00193F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основная ступе</w:t>
      </w:r>
      <w:r w:rsidR="00810FF6">
        <w:rPr>
          <w:rFonts w:ascii="Times New Roman" w:eastAsia="Times New Roman" w:hAnsi="Times New Roman" w:cs="Times New Roman"/>
          <w:sz w:val="24"/>
          <w:szCs w:val="24"/>
          <w:lang w:eastAsia="ru-RU"/>
        </w:rPr>
        <w:t>нь. Это 4этап. Этап реализации</w:t>
      </w:r>
      <w:r w:rsidR="00193FCA" w:rsidRPr="0019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активные действия педагогов и учащихся.</w:t>
      </w:r>
    </w:p>
    <w:p w:rsidR="00FC0C8F" w:rsidRDefault="00FC0C8F" w:rsidP="0081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44" w:rsidRPr="00A17B9B" w:rsidRDefault="00FC0C8F" w:rsidP="00A17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Сл. 33: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внимание.</w:t>
      </w:r>
    </w:p>
    <w:sectPr w:rsidR="00006E44" w:rsidRPr="00A17B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9B" w:rsidRDefault="00A17B9B" w:rsidP="00A17B9B">
      <w:pPr>
        <w:spacing w:after="0" w:line="240" w:lineRule="auto"/>
      </w:pPr>
      <w:r>
        <w:separator/>
      </w:r>
    </w:p>
  </w:endnote>
  <w:endnote w:type="continuationSeparator" w:id="0">
    <w:p w:rsidR="00A17B9B" w:rsidRDefault="00A17B9B" w:rsidP="00A1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399322"/>
      <w:docPartObj>
        <w:docPartGallery w:val="Page Numbers (Bottom of Page)"/>
        <w:docPartUnique/>
      </w:docPartObj>
    </w:sdtPr>
    <w:sdtContent>
      <w:p w:rsidR="00A17B9B" w:rsidRDefault="00A17B9B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Автофигур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7B9B" w:rsidRDefault="00A17B9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A17B9B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Автофигура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" o:allowincell="f" adj="14135" strokecolor="gray" strokeweight=".25pt">
                  <v:textbox>
                    <w:txbxContent>
                      <w:p w:rsidR="00A17B9B" w:rsidRDefault="00A17B9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A17B9B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9B" w:rsidRDefault="00A17B9B" w:rsidP="00A17B9B">
      <w:pPr>
        <w:spacing w:after="0" w:line="240" w:lineRule="auto"/>
      </w:pPr>
      <w:r>
        <w:separator/>
      </w:r>
    </w:p>
  </w:footnote>
  <w:footnote w:type="continuationSeparator" w:id="0">
    <w:p w:rsidR="00A17B9B" w:rsidRDefault="00A17B9B" w:rsidP="00A1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75C"/>
    <w:multiLevelType w:val="hybridMultilevel"/>
    <w:tmpl w:val="25F81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95DED"/>
    <w:multiLevelType w:val="hybridMultilevel"/>
    <w:tmpl w:val="6616BADE"/>
    <w:lvl w:ilvl="0" w:tplc="81CC09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383A"/>
    <w:multiLevelType w:val="hybridMultilevel"/>
    <w:tmpl w:val="F7AC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B4AFD"/>
    <w:multiLevelType w:val="multilevel"/>
    <w:tmpl w:val="1780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46551"/>
    <w:multiLevelType w:val="hybridMultilevel"/>
    <w:tmpl w:val="5434D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271D5"/>
    <w:multiLevelType w:val="multilevel"/>
    <w:tmpl w:val="7C90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54324"/>
    <w:multiLevelType w:val="hybridMultilevel"/>
    <w:tmpl w:val="87B8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32ED1"/>
    <w:multiLevelType w:val="multilevel"/>
    <w:tmpl w:val="A70C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264D3C"/>
    <w:multiLevelType w:val="hybridMultilevel"/>
    <w:tmpl w:val="8FD45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60F02"/>
    <w:multiLevelType w:val="hybridMultilevel"/>
    <w:tmpl w:val="BF42C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D2444"/>
    <w:multiLevelType w:val="hybridMultilevel"/>
    <w:tmpl w:val="EB04B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15DD4"/>
    <w:multiLevelType w:val="multilevel"/>
    <w:tmpl w:val="B506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81F65"/>
    <w:multiLevelType w:val="hybridMultilevel"/>
    <w:tmpl w:val="2E86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B5E4F"/>
    <w:multiLevelType w:val="hybridMultilevel"/>
    <w:tmpl w:val="863C2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83E70"/>
    <w:multiLevelType w:val="hybridMultilevel"/>
    <w:tmpl w:val="19984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D2570"/>
    <w:multiLevelType w:val="hybridMultilevel"/>
    <w:tmpl w:val="DD3A8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37867"/>
    <w:multiLevelType w:val="multilevel"/>
    <w:tmpl w:val="86DADF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A5494"/>
    <w:multiLevelType w:val="hybridMultilevel"/>
    <w:tmpl w:val="E750A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C35D1"/>
    <w:multiLevelType w:val="hybridMultilevel"/>
    <w:tmpl w:val="7DA22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10"/>
  </w:num>
  <w:num w:numId="7">
    <w:abstractNumId w:val="15"/>
  </w:num>
  <w:num w:numId="8">
    <w:abstractNumId w:val="17"/>
  </w:num>
  <w:num w:numId="9">
    <w:abstractNumId w:val="5"/>
  </w:num>
  <w:num w:numId="10">
    <w:abstractNumId w:val="13"/>
  </w:num>
  <w:num w:numId="11">
    <w:abstractNumId w:val="9"/>
  </w:num>
  <w:num w:numId="12">
    <w:abstractNumId w:val="8"/>
  </w:num>
  <w:num w:numId="13">
    <w:abstractNumId w:val="1"/>
  </w:num>
  <w:num w:numId="14">
    <w:abstractNumId w:val="6"/>
  </w:num>
  <w:num w:numId="15">
    <w:abstractNumId w:val="12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18"/>
    <w:rsid w:val="00004008"/>
    <w:rsid w:val="00006E44"/>
    <w:rsid w:val="000B2F23"/>
    <w:rsid w:val="0011640F"/>
    <w:rsid w:val="00193FCA"/>
    <w:rsid w:val="001A6591"/>
    <w:rsid w:val="001B4318"/>
    <w:rsid w:val="001F1067"/>
    <w:rsid w:val="002146E2"/>
    <w:rsid w:val="0033526A"/>
    <w:rsid w:val="00512A60"/>
    <w:rsid w:val="00810FF6"/>
    <w:rsid w:val="00812367"/>
    <w:rsid w:val="008C472F"/>
    <w:rsid w:val="00944610"/>
    <w:rsid w:val="009B4E18"/>
    <w:rsid w:val="009C4F44"/>
    <w:rsid w:val="00A17B9B"/>
    <w:rsid w:val="00AD4BC2"/>
    <w:rsid w:val="00C01317"/>
    <w:rsid w:val="00D45839"/>
    <w:rsid w:val="00DE4455"/>
    <w:rsid w:val="00E05D8D"/>
    <w:rsid w:val="00FC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91"/>
    <w:pPr>
      <w:ind w:left="720"/>
      <w:contextualSpacing/>
    </w:pPr>
  </w:style>
  <w:style w:type="paragraph" w:styleId="a4">
    <w:name w:val="No Spacing"/>
    <w:uiPriority w:val="1"/>
    <w:qFormat/>
    <w:rsid w:val="000B2F2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E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1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7B9B"/>
  </w:style>
  <w:style w:type="paragraph" w:styleId="a8">
    <w:name w:val="footer"/>
    <w:basedOn w:val="a"/>
    <w:link w:val="a9"/>
    <w:uiPriority w:val="99"/>
    <w:unhideWhenUsed/>
    <w:rsid w:val="00A1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7B9B"/>
  </w:style>
  <w:style w:type="paragraph" w:styleId="aa">
    <w:name w:val="Balloon Text"/>
    <w:basedOn w:val="a"/>
    <w:link w:val="ab"/>
    <w:uiPriority w:val="99"/>
    <w:semiHidden/>
    <w:unhideWhenUsed/>
    <w:rsid w:val="00A1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91"/>
    <w:pPr>
      <w:ind w:left="720"/>
      <w:contextualSpacing/>
    </w:pPr>
  </w:style>
  <w:style w:type="paragraph" w:styleId="a4">
    <w:name w:val="No Spacing"/>
    <w:uiPriority w:val="1"/>
    <w:qFormat/>
    <w:rsid w:val="000B2F2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E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1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7B9B"/>
  </w:style>
  <w:style w:type="paragraph" w:styleId="a8">
    <w:name w:val="footer"/>
    <w:basedOn w:val="a"/>
    <w:link w:val="a9"/>
    <w:uiPriority w:val="99"/>
    <w:unhideWhenUsed/>
    <w:rsid w:val="00A1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7B9B"/>
  </w:style>
  <w:style w:type="paragraph" w:styleId="aa">
    <w:name w:val="Balloon Text"/>
    <w:basedOn w:val="a"/>
    <w:link w:val="ab"/>
    <w:uiPriority w:val="99"/>
    <w:semiHidden/>
    <w:unhideWhenUsed/>
    <w:rsid w:val="00A1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52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НСШ</dc:creator>
  <cp:lastModifiedBy>Пользователь Windows</cp:lastModifiedBy>
  <cp:revision>5</cp:revision>
  <cp:lastPrinted>2013-03-31T06:55:00Z</cp:lastPrinted>
  <dcterms:created xsi:type="dcterms:W3CDTF">2013-03-31T05:41:00Z</dcterms:created>
  <dcterms:modified xsi:type="dcterms:W3CDTF">2013-03-31T06:56:00Z</dcterms:modified>
</cp:coreProperties>
</file>