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14" w:rsidRDefault="00635D14" w:rsidP="00635D14">
      <w:pPr>
        <w:spacing w:after="0" w:line="240" w:lineRule="auto"/>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635D14" w:rsidRDefault="00635D14" w:rsidP="00635D14">
      <w:pPr>
        <w:spacing w:after="0" w:line="240" w:lineRule="auto"/>
        <w:jc w:val="center"/>
        <w:rPr>
          <w:rFonts w:ascii="Times New Roman" w:hAnsi="Times New Roman"/>
          <w:sz w:val="24"/>
          <w:szCs w:val="24"/>
        </w:rPr>
      </w:pPr>
      <w:r>
        <w:rPr>
          <w:rFonts w:ascii="Times New Roman" w:hAnsi="Times New Roman"/>
          <w:sz w:val="24"/>
          <w:szCs w:val="24"/>
        </w:rPr>
        <w:t>«Средняя общеобразовательная школа №1» города Валуйки Белгородской области</w:t>
      </w:r>
    </w:p>
    <w:p w:rsidR="00635D14" w:rsidRDefault="00635D14" w:rsidP="00635D14">
      <w:pPr>
        <w:spacing w:after="0" w:line="240" w:lineRule="auto"/>
        <w:jc w:val="center"/>
        <w:rPr>
          <w:rFonts w:ascii="Times New Roman" w:hAnsi="Times New Roman"/>
          <w:sz w:val="24"/>
          <w:szCs w:val="24"/>
        </w:rPr>
      </w:pPr>
    </w:p>
    <w:p w:rsidR="00635D14" w:rsidRDefault="00635D14" w:rsidP="00635D14">
      <w:pPr>
        <w:spacing w:after="0" w:line="240" w:lineRule="auto"/>
        <w:jc w:val="center"/>
        <w:rPr>
          <w:rFonts w:ascii="Times New Roman" w:hAnsi="Times New Roman"/>
          <w:sz w:val="24"/>
          <w:szCs w:val="24"/>
        </w:rPr>
      </w:pPr>
    </w:p>
    <w:p w:rsidR="00635D14" w:rsidRDefault="00635D14" w:rsidP="00635D14">
      <w:pPr>
        <w:tabs>
          <w:tab w:val="left" w:pos="4485"/>
        </w:tabs>
        <w:spacing w:after="0" w:line="240" w:lineRule="auto"/>
        <w:rPr>
          <w:rFonts w:ascii="Times New Roman" w:hAnsi="Times New Roman"/>
          <w:b/>
          <w:sz w:val="24"/>
          <w:szCs w:val="24"/>
        </w:rPr>
      </w:pPr>
      <w:r>
        <w:rPr>
          <w:rFonts w:ascii="Times New Roman" w:hAnsi="Times New Roman"/>
          <w:b/>
          <w:sz w:val="24"/>
          <w:szCs w:val="24"/>
        </w:rPr>
        <w:tab/>
      </w: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tabs>
          <w:tab w:val="left" w:pos="4485"/>
        </w:tabs>
        <w:spacing w:after="0" w:line="240" w:lineRule="auto"/>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center"/>
        <w:rPr>
          <w:rFonts w:ascii="Times New Roman" w:hAnsi="Times New Roman"/>
          <w:b/>
          <w:bCs/>
          <w:sz w:val="24"/>
          <w:szCs w:val="24"/>
        </w:rPr>
      </w:pPr>
      <w:r>
        <w:rPr>
          <w:rFonts w:ascii="Times New Roman" w:hAnsi="Times New Roman"/>
          <w:b/>
          <w:bCs/>
          <w:sz w:val="24"/>
          <w:szCs w:val="24"/>
        </w:rPr>
        <w:t xml:space="preserve">Методическая разработка внеурочного занятия </w:t>
      </w:r>
    </w:p>
    <w:p w:rsidR="00635D14" w:rsidRDefault="00635D14" w:rsidP="00635D14">
      <w:pPr>
        <w:spacing w:after="0" w:line="240" w:lineRule="auto"/>
        <w:jc w:val="center"/>
        <w:rPr>
          <w:rFonts w:ascii="Times New Roman" w:hAnsi="Times New Roman"/>
          <w:b/>
          <w:sz w:val="24"/>
          <w:szCs w:val="24"/>
        </w:rPr>
      </w:pPr>
      <w:r>
        <w:rPr>
          <w:rFonts w:ascii="Times New Roman" w:hAnsi="Times New Roman"/>
          <w:b/>
          <w:sz w:val="24"/>
          <w:szCs w:val="24"/>
        </w:rPr>
        <w:t>«Чудеса света»</w:t>
      </w: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r>
        <w:rPr>
          <w:rFonts w:ascii="Times New Roman" w:hAnsi="Times New Roman"/>
          <w:b/>
          <w:sz w:val="24"/>
          <w:szCs w:val="24"/>
        </w:rPr>
        <w:t>3 класс</w:t>
      </w: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r>
        <w:rPr>
          <w:rFonts w:ascii="Times New Roman" w:hAnsi="Times New Roman"/>
          <w:b/>
          <w:sz w:val="24"/>
          <w:szCs w:val="24"/>
        </w:rPr>
        <w:t xml:space="preserve">Автор: </w:t>
      </w:r>
    </w:p>
    <w:p w:rsidR="00635D14" w:rsidRDefault="00635D14" w:rsidP="00635D14">
      <w:pPr>
        <w:spacing w:after="0" w:line="240" w:lineRule="auto"/>
        <w:jc w:val="right"/>
        <w:rPr>
          <w:rFonts w:ascii="Times New Roman" w:hAnsi="Times New Roman"/>
          <w:b/>
          <w:sz w:val="24"/>
          <w:szCs w:val="24"/>
        </w:rPr>
      </w:pPr>
      <w:r>
        <w:rPr>
          <w:rFonts w:ascii="Times New Roman" w:hAnsi="Times New Roman"/>
          <w:b/>
          <w:sz w:val="24"/>
          <w:szCs w:val="24"/>
        </w:rPr>
        <w:t>Герасимова Ольга Анатольевна,</w:t>
      </w:r>
    </w:p>
    <w:p w:rsidR="00635D14" w:rsidRDefault="00635D14" w:rsidP="00635D14">
      <w:pPr>
        <w:spacing w:after="0" w:line="240" w:lineRule="auto"/>
        <w:jc w:val="right"/>
        <w:rPr>
          <w:rFonts w:ascii="Times New Roman" w:hAnsi="Times New Roman"/>
          <w:b/>
          <w:sz w:val="24"/>
          <w:szCs w:val="24"/>
        </w:rPr>
      </w:pPr>
      <w:r>
        <w:rPr>
          <w:rFonts w:ascii="Times New Roman" w:hAnsi="Times New Roman"/>
          <w:b/>
          <w:sz w:val="24"/>
          <w:szCs w:val="24"/>
        </w:rPr>
        <w:t xml:space="preserve">учитель начальных классов </w:t>
      </w: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right"/>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r>
        <w:rPr>
          <w:rFonts w:ascii="Times New Roman" w:hAnsi="Times New Roman"/>
          <w:b/>
          <w:sz w:val="24"/>
          <w:szCs w:val="24"/>
        </w:rPr>
        <w:t xml:space="preserve"> Валуйки, 2014 год</w:t>
      </w:r>
    </w:p>
    <w:p w:rsidR="00635D14" w:rsidRDefault="00635D14" w:rsidP="00635D1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Методическая разработка внеурочного занятия «Я – гражданин России»</w:t>
      </w:r>
    </w:p>
    <w:p w:rsidR="00635D14" w:rsidRDefault="00635D14" w:rsidP="00635D14">
      <w:pPr>
        <w:spacing w:after="0" w:line="240" w:lineRule="auto"/>
        <w:jc w:val="center"/>
        <w:rPr>
          <w:rFonts w:ascii="Times New Roman" w:hAnsi="Times New Roman"/>
          <w:b/>
          <w:sz w:val="24"/>
          <w:szCs w:val="24"/>
        </w:rPr>
      </w:pPr>
    </w:p>
    <w:p w:rsidR="00635D14" w:rsidRDefault="00635D14" w:rsidP="00635D14">
      <w:pPr>
        <w:spacing w:after="0" w:line="240" w:lineRule="auto"/>
        <w:jc w:val="center"/>
        <w:rPr>
          <w:rFonts w:ascii="Times New Roman" w:hAnsi="Times New Roman"/>
          <w:b/>
          <w:sz w:val="24"/>
          <w:szCs w:val="24"/>
        </w:rPr>
      </w:pPr>
      <w:r>
        <w:rPr>
          <w:rFonts w:ascii="Times New Roman" w:hAnsi="Times New Roman"/>
          <w:b/>
          <w:sz w:val="24"/>
          <w:szCs w:val="24"/>
        </w:rPr>
        <w:t>Чудеса света</w:t>
      </w:r>
    </w:p>
    <w:p w:rsidR="00635D14" w:rsidRDefault="00635D14" w:rsidP="00635D14">
      <w:pPr>
        <w:spacing w:after="0" w:line="240" w:lineRule="auto"/>
        <w:jc w:val="center"/>
        <w:rPr>
          <w:rFonts w:ascii="Times New Roman" w:hAnsi="Times New Roman"/>
          <w:b/>
          <w:sz w:val="24"/>
          <w:szCs w:val="24"/>
        </w:rPr>
      </w:pPr>
    </w:p>
    <w:p w:rsidR="00635D14" w:rsidRDefault="00635D14" w:rsidP="00635D14">
      <w:pPr>
        <w:pStyle w:val="a4"/>
        <w:spacing w:before="0" w:beforeAutospacing="0" w:after="0" w:afterAutospacing="0"/>
        <w:jc w:val="both"/>
      </w:pPr>
      <w:r>
        <w:tab/>
      </w:r>
      <w:r>
        <w:rPr>
          <w:b/>
          <w:bCs/>
        </w:rPr>
        <w:t xml:space="preserve">Цель: </w:t>
      </w:r>
      <w:r>
        <w:t>организовать деятельность учащихся, направленную на развитие познавательного интереса и приобретение новых знаний о Чудесах света.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Задачи:</w:t>
      </w:r>
      <w:r>
        <w:rPr>
          <w:rFonts w:ascii="Times New Roman" w:hAnsi="Times New Roman"/>
          <w:sz w:val="24"/>
          <w:szCs w:val="24"/>
        </w:rPr>
        <w:t xml:space="preserve"> познакомить с литературой о Чудесах света; расширить кругозор учащихся.</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Методы и приемы проведения учебного занятия:</w:t>
      </w:r>
      <w:r>
        <w:rPr>
          <w:rFonts w:ascii="Times New Roman" w:hAnsi="Times New Roman"/>
          <w:sz w:val="24"/>
          <w:szCs w:val="24"/>
        </w:rPr>
        <w:t xml:space="preserve"> словесно-наглядный (беседа), объяснительный, демонстративный, практический.</w:t>
      </w:r>
    </w:p>
    <w:p w:rsidR="00635D14" w:rsidRDefault="00635D14" w:rsidP="00635D14">
      <w:pPr>
        <w:spacing w:after="0" w:line="240" w:lineRule="auto"/>
        <w:ind w:firstLine="708"/>
        <w:rPr>
          <w:rFonts w:ascii="Times New Roman" w:hAnsi="Times New Roman"/>
          <w:sz w:val="24"/>
          <w:szCs w:val="24"/>
        </w:rPr>
      </w:pPr>
      <w:r>
        <w:rPr>
          <w:rFonts w:ascii="Times New Roman" w:hAnsi="Times New Roman"/>
          <w:b/>
          <w:bCs/>
          <w:sz w:val="24"/>
          <w:szCs w:val="24"/>
        </w:rPr>
        <w:t xml:space="preserve">Возраст детей, на которых рассчитано занятие: </w:t>
      </w:r>
      <w:r>
        <w:rPr>
          <w:rFonts w:ascii="Times New Roman" w:hAnsi="Times New Roman"/>
          <w:sz w:val="24"/>
          <w:szCs w:val="24"/>
        </w:rPr>
        <w:t>9-10 лет.</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Условия для проведения:</w:t>
      </w:r>
      <w:r>
        <w:rPr>
          <w:rFonts w:ascii="Times New Roman" w:hAnsi="Times New Roman"/>
          <w:sz w:val="24"/>
          <w:szCs w:val="24"/>
        </w:rPr>
        <w:t xml:space="preserve"> внеклассное мероприятие проводится в учебном кабинете.</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Оборудование:</w:t>
      </w:r>
      <w:r>
        <w:rPr>
          <w:rFonts w:ascii="Times New Roman" w:hAnsi="Times New Roman"/>
          <w:sz w:val="24"/>
          <w:szCs w:val="24"/>
        </w:rPr>
        <w:t xml:space="preserve"> презентация на тему «Семь чудес света», музыкальное сопровождение, дополнительный материал о чудесах света, магниты, клей, фотографии памятников архитектуры, ватман, трафареты букв, компьютер и </w:t>
      </w:r>
      <w:proofErr w:type="spellStart"/>
      <w:r>
        <w:rPr>
          <w:rFonts w:ascii="Times New Roman" w:hAnsi="Times New Roman"/>
          <w:sz w:val="24"/>
          <w:szCs w:val="24"/>
        </w:rPr>
        <w:t>медиапроектор</w:t>
      </w:r>
      <w:proofErr w:type="spellEnd"/>
      <w:r>
        <w:rPr>
          <w:rFonts w:ascii="Times New Roman" w:hAnsi="Times New Roman"/>
          <w:sz w:val="24"/>
          <w:szCs w:val="24"/>
        </w:rPr>
        <w:t>.</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Методические советы на подготовительный период: </w:t>
      </w:r>
      <w:r>
        <w:rPr>
          <w:rFonts w:ascii="Times New Roman" w:hAnsi="Times New Roman"/>
          <w:sz w:val="24"/>
          <w:szCs w:val="24"/>
        </w:rPr>
        <w:t xml:space="preserve">необходимо организовать 7 </w:t>
      </w:r>
      <w:proofErr w:type="spellStart"/>
      <w:r>
        <w:rPr>
          <w:rFonts w:ascii="Times New Roman" w:hAnsi="Times New Roman"/>
          <w:sz w:val="24"/>
          <w:szCs w:val="24"/>
        </w:rPr>
        <w:t>микрогрупп</w:t>
      </w:r>
      <w:proofErr w:type="spellEnd"/>
      <w:r>
        <w:rPr>
          <w:rFonts w:ascii="Times New Roman" w:hAnsi="Times New Roman"/>
          <w:sz w:val="24"/>
          <w:szCs w:val="24"/>
        </w:rPr>
        <w:t xml:space="preserve"> </w:t>
      </w:r>
    </w:p>
    <w:p w:rsidR="00635D14" w:rsidRDefault="00635D14" w:rsidP="00635D14">
      <w:pPr>
        <w:spacing w:after="0" w:line="240" w:lineRule="auto"/>
        <w:ind w:firstLine="708"/>
        <w:rPr>
          <w:rFonts w:ascii="Times New Roman" w:hAnsi="Times New Roman"/>
          <w:sz w:val="24"/>
          <w:szCs w:val="24"/>
        </w:rPr>
      </w:pPr>
      <w:r>
        <w:rPr>
          <w:rFonts w:ascii="Times New Roman" w:hAnsi="Times New Roman"/>
          <w:b/>
          <w:bCs/>
          <w:sz w:val="24"/>
          <w:szCs w:val="24"/>
        </w:rPr>
        <w:t xml:space="preserve">План </w:t>
      </w:r>
      <w:r>
        <w:rPr>
          <w:rFonts w:ascii="Times New Roman" w:hAnsi="Times New Roman"/>
          <w:b/>
          <w:bCs/>
          <w:color w:val="000000"/>
          <w:sz w:val="24"/>
          <w:szCs w:val="24"/>
        </w:rPr>
        <w:t>внеклассного занятия.</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Ι. Организационный момент.</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ΙΙ. Основной этап:</w:t>
      </w:r>
    </w:p>
    <w:p w:rsidR="00635D14" w:rsidRDefault="00635D14" w:rsidP="00635D14">
      <w:pPr>
        <w:spacing w:after="0" w:line="240" w:lineRule="auto"/>
        <w:rPr>
          <w:rFonts w:ascii="Times New Roman" w:hAnsi="Times New Roman"/>
          <w:sz w:val="24"/>
          <w:szCs w:val="24"/>
        </w:rPr>
      </w:pPr>
      <w:r>
        <w:rPr>
          <w:rFonts w:ascii="Times New Roman" w:hAnsi="Times New Roman"/>
          <w:color w:val="000000"/>
          <w:sz w:val="24"/>
          <w:szCs w:val="24"/>
        </w:rPr>
        <w:t>а) беседа о Чудесах света, разминка, просмотр презентации «Чудеса света»;</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rPr>
        <w:t xml:space="preserve">б) работа в группах над проектом. </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в)  физкультминутка;</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г) защита проектов;</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 xml:space="preserve">ΙΙΙ. Итог </w:t>
      </w:r>
      <w:r>
        <w:rPr>
          <w:rFonts w:ascii="Times New Roman" w:hAnsi="Times New Roman"/>
          <w:color w:val="000000"/>
          <w:sz w:val="24"/>
          <w:szCs w:val="24"/>
        </w:rPr>
        <w:t>занятия.</w:t>
      </w:r>
    </w:p>
    <w:p w:rsidR="00635D14" w:rsidRDefault="00635D14" w:rsidP="00635D14">
      <w:pPr>
        <w:spacing w:after="0" w:line="240" w:lineRule="auto"/>
        <w:rPr>
          <w:rFonts w:ascii="Times New Roman" w:hAnsi="Times New Roman"/>
          <w:sz w:val="24"/>
          <w:szCs w:val="24"/>
        </w:rPr>
      </w:pPr>
      <w:r>
        <w:rPr>
          <w:rFonts w:ascii="Times New Roman" w:hAnsi="Times New Roman"/>
          <w:sz w:val="24"/>
          <w:szCs w:val="24"/>
        </w:rPr>
        <w:t>ΙV. Рефлексия.</w:t>
      </w:r>
    </w:p>
    <w:p w:rsidR="00635D14" w:rsidRDefault="00635D14" w:rsidP="00635D14">
      <w:pPr>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Состав мероприятия.</w:t>
      </w:r>
    </w:p>
    <w:p w:rsidR="00635D14" w:rsidRDefault="00635D14" w:rsidP="00635D14">
      <w:pPr>
        <w:spacing w:after="0" w:line="240" w:lineRule="auto"/>
        <w:rPr>
          <w:rFonts w:ascii="Times New Roman" w:hAnsi="Times New Roman"/>
          <w:sz w:val="24"/>
          <w:szCs w:val="24"/>
        </w:rPr>
      </w:pPr>
      <w:r>
        <w:rPr>
          <w:rFonts w:ascii="Times New Roman" w:hAnsi="Times New Roman"/>
          <w:b/>
          <w:bCs/>
          <w:i/>
          <w:iCs/>
          <w:sz w:val="24"/>
          <w:szCs w:val="24"/>
        </w:rPr>
        <w:t>Ι. Организационный момент.</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Учитель: </w:t>
      </w:r>
      <w:r>
        <w:rPr>
          <w:rFonts w:ascii="Times New Roman" w:hAnsi="Times New Roman"/>
          <w:sz w:val="24"/>
          <w:szCs w:val="24"/>
        </w:rPr>
        <w:t xml:space="preserve">- На доске светит яркое солнышко, оно смотрит на вас и протягивает свои лучики к вашим щечкам. Улыбнитесь ему в ответ, и вам сразу станет теплее и веселее! А теперь представьте себе, что ваши ладошки – это маленькое зеркальце, посмотрите в него, улыбнитесь себе – вы видите, какие вы симпатичные и умные! Посмотрите друг на друга, улыбнитесь, и ваше настроение на нашем занятии будет бодрым и приподнятым, вам захочется узнавать новое, ведь это так интересно </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rPr>
        <w:t xml:space="preserve">- Разбейтесь на 7 групп и займите свои места за столами. </w:t>
      </w:r>
    </w:p>
    <w:p w:rsidR="00635D14" w:rsidRDefault="00635D14" w:rsidP="00635D14">
      <w:pPr>
        <w:spacing w:after="0" w:line="240" w:lineRule="auto"/>
        <w:rPr>
          <w:rFonts w:ascii="Times New Roman" w:hAnsi="Times New Roman"/>
          <w:sz w:val="24"/>
          <w:szCs w:val="24"/>
        </w:rPr>
      </w:pPr>
      <w:r>
        <w:rPr>
          <w:rFonts w:ascii="Times New Roman" w:hAnsi="Times New Roman"/>
          <w:b/>
          <w:bCs/>
          <w:i/>
          <w:iCs/>
          <w:sz w:val="24"/>
          <w:szCs w:val="24"/>
        </w:rPr>
        <w:t>ΙΙ. Основной этап.</w:t>
      </w:r>
    </w:p>
    <w:p w:rsidR="00635D14" w:rsidRDefault="00635D14" w:rsidP="00635D14">
      <w:pPr>
        <w:spacing w:after="0" w:line="240" w:lineRule="auto"/>
        <w:ind w:firstLine="708"/>
        <w:rPr>
          <w:rFonts w:ascii="Times New Roman" w:hAnsi="Times New Roman"/>
          <w:sz w:val="24"/>
          <w:szCs w:val="24"/>
        </w:rPr>
      </w:pPr>
      <w:r>
        <w:rPr>
          <w:rFonts w:ascii="Times New Roman" w:hAnsi="Times New Roman"/>
          <w:b/>
          <w:bCs/>
          <w:i/>
          <w:iCs/>
          <w:color w:val="000000"/>
          <w:sz w:val="24"/>
          <w:szCs w:val="24"/>
        </w:rPr>
        <w:t>а) беседа: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Учитель: </w:t>
      </w:r>
      <w:r>
        <w:rPr>
          <w:rFonts w:ascii="Times New Roman" w:hAnsi="Times New Roman"/>
          <w:sz w:val="24"/>
          <w:szCs w:val="24"/>
        </w:rPr>
        <w:t xml:space="preserve">Все мы – граждане одной страны и в то же время – одного мира. Нам нужно научиться понимать друг друга. Помогают в этом, прежде всего, выдающиеся произведения человеческого разума и рук. Каждый народ создал что-то, чем мы вместе с ним можем гордиться. </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Более двух тысяч лет назад появились списки поразительных сооружений, о которых шла молва по всему миру. Кому удалось видеть эти сооружения, говорили о них так: «Их краса подобна солнцу и ослепляет своим светом настолько, что не позволяет обращать внимание на другие предметы».</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Относились эти слова к замечательным сооружениям разных стран Древнего мира – Вавилона, Египта, Греции.</w:t>
      </w:r>
    </w:p>
    <w:p w:rsidR="00635D14" w:rsidRDefault="00635D14" w:rsidP="00635D14">
      <w:pPr>
        <w:spacing w:after="0" w:line="240" w:lineRule="auto"/>
        <w:ind w:firstLine="708"/>
        <w:jc w:val="both"/>
        <w:rPr>
          <w:rFonts w:ascii="Times New Roman" w:hAnsi="Times New Roman"/>
          <w:b/>
          <w:i/>
          <w:sz w:val="24"/>
          <w:szCs w:val="24"/>
        </w:rPr>
      </w:pPr>
      <w:r>
        <w:rPr>
          <w:rFonts w:ascii="Times New Roman" w:hAnsi="Times New Roman"/>
          <w:b/>
          <w:i/>
          <w:sz w:val="24"/>
          <w:szCs w:val="24"/>
        </w:rPr>
        <w:t>б) постановка темы и цели занятия</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Эти сооружения и сегодня известны нам как «Семь чудес света». Как вы думаете, о чем пойдет речь на нашем сегодняшнем занятии? Кто попробует сформулировать тему нашего занятия?</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sz w:val="24"/>
          <w:szCs w:val="24"/>
        </w:rPr>
        <w:lastRenderedPageBreak/>
        <w:t xml:space="preserve">- А какую цель мы поставим перед собой? </w:t>
      </w:r>
      <w:r>
        <w:rPr>
          <w:rFonts w:ascii="Times New Roman" w:hAnsi="Times New Roman"/>
          <w:i/>
          <w:sz w:val="24"/>
          <w:szCs w:val="24"/>
        </w:rPr>
        <w:t>(Цель – узнать много нового о чудесах света и расширить этими знаниями свой кругозор).</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Жизнь России, нашей с вами страны, неотделима от жизни других стран. И сегодня мы с вами познакомимся с величайшими памятниками Древнего мира.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Давайте с вами посмотрим презентацию и выясним, какие памятники относятся к чудесам света.</w:t>
      </w:r>
    </w:p>
    <w:p w:rsidR="00635D14" w:rsidRDefault="00635D14" w:rsidP="00635D14">
      <w:pPr>
        <w:spacing w:after="0" w:line="240" w:lineRule="auto"/>
        <w:ind w:firstLine="708"/>
        <w:jc w:val="both"/>
        <w:rPr>
          <w:rFonts w:ascii="Times New Roman" w:hAnsi="Times New Roman"/>
          <w:b/>
          <w:i/>
          <w:sz w:val="24"/>
          <w:szCs w:val="24"/>
          <w:u w:val="single"/>
        </w:rPr>
      </w:pPr>
      <w:r>
        <w:rPr>
          <w:rFonts w:ascii="Times New Roman" w:hAnsi="Times New Roman"/>
          <w:b/>
          <w:i/>
          <w:sz w:val="24"/>
          <w:szCs w:val="24"/>
          <w:u w:val="single"/>
        </w:rPr>
        <w:t>Презентация</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Какие же памятники относятся к чудесам света?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А как вы понимаете выражение «Чудеса света»?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Олейникова</w:t>
      </w:r>
      <w:proofErr w:type="spellEnd"/>
      <w:r>
        <w:rPr>
          <w:rFonts w:ascii="Times New Roman" w:hAnsi="Times New Roman"/>
          <w:sz w:val="24"/>
          <w:szCs w:val="24"/>
        </w:rPr>
        <w:t xml:space="preserve"> Алина провела небольшое исследование и узнала, что такое «Семь чудес света». Давайте ее послушаем.</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Семь чудес света – это список самых прославленных достопримечательностей культуры. Составление списка самых знаменитых поэтов, философов, полководцев, великих царей, как и памятников архитектуры и искусства — традиционный «малый» жанр греческой поэзии. Число 7 считалось священным числом бога Аполлона. Семь чудес света были популярны в античную эпоху и включали в себя описания самых грандиозных, самых великолепных или в техническом смысле самых поразительных построек и памятников искусства. Вот почему их называли чудесами.</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Время разрушило все «чудеса» античного списка, кроме одного - самого древнего и грандиозного - пирамид Египта. Но и они потеряли свой первоначальный облик.</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От остальных сооружений остались только следы: сохраняются в подвалах египетской крепости на острове </w:t>
      </w:r>
      <w:proofErr w:type="spellStart"/>
      <w:r>
        <w:rPr>
          <w:rFonts w:ascii="Times New Roman" w:hAnsi="Times New Roman"/>
          <w:i/>
          <w:sz w:val="24"/>
          <w:szCs w:val="24"/>
        </w:rPr>
        <w:t>Фарос</w:t>
      </w:r>
      <w:proofErr w:type="spellEnd"/>
      <w:r>
        <w:rPr>
          <w:rFonts w:ascii="Times New Roman" w:hAnsi="Times New Roman"/>
          <w:i/>
          <w:sz w:val="24"/>
          <w:szCs w:val="24"/>
        </w:rPr>
        <w:t xml:space="preserve"> остатки первого этажа Александрийского маяка, а в стенах турецкой крепости </w:t>
      </w:r>
      <w:proofErr w:type="spellStart"/>
      <w:r>
        <w:rPr>
          <w:rFonts w:ascii="Times New Roman" w:hAnsi="Times New Roman"/>
          <w:i/>
          <w:sz w:val="24"/>
          <w:szCs w:val="24"/>
        </w:rPr>
        <w:t>Бодрум</w:t>
      </w:r>
      <w:proofErr w:type="spellEnd"/>
      <w:r>
        <w:rPr>
          <w:rFonts w:ascii="Times New Roman" w:hAnsi="Times New Roman"/>
          <w:i/>
          <w:sz w:val="24"/>
          <w:szCs w:val="24"/>
        </w:rPr>
        <w:t xml:space="preserve"> - части стен Мавзолея, на старинных монетах мы можем увидеть, как выглядел Колосс Родосский, Зевс Олимпийский, Храм Артемиды </w:t>
      </w:r>
      <w:proofErr w:type="spellStart"/>
      <w:r>
        <w:rPr>
          <w:rFonts w:ascii="Times New Roman" w:hAnsi="Times New Roman"/>
          <w:i/>
          <w:sz w:val="24"/>
          <w:szCs w:val="24"/>
        </w:rPr>
        <w:t>Эфесской</w:t>
      </w:r>
      <w:proofErr w:type="spellEnd"/>
      <w:r>
        <w:rPr>
          <w:rFonts w:ascii="Times New Roman" w:hAnsi="Times New Roman"/>
          <w:i/>
          <w:sz w:val="24"/>
          <w:szCs w:val="24"/>
        </w:rPr>
        <w:t xml:space="preserve">, Александрийский маяк. Древние рукописи сохранили описания этих объектов, в музеях хранятся обломки колонн, скульптуры, </w:t>
      </w:r>
      <w:proofErr w:type="spellStart"/>
      <w:r>
        <w:rPr>
          <w:rFonts w:ascii="Times New Roman" w:hAnsi="Times New Roman"/>
          <w:i/>
          <w:sz w:val="24"/>
          <w:szCs w:val="24"/>
        </w:rPr>
        <w:t>украшавшия</w:t>
      </w:r>
      <w:proofErr w:type="spellEnd"/>
      <w:r>
        <w:rPr>
          <w:rFonts w:ascii="Times New Roman" w:hAnsi="Times New Roman"/>
          <w:i/>
          <w:sz w:val="24"/>
          <w:szCs w:val="24"/>
        </w:rPr>
        <w:t xml:space="preserve"> этих сооружений.</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А вам бы хотелось больше о них узнать?</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В таком случае давайте с вами поработаем. Для этого мы разбились на семь групп. А почему именно на семь групп, а не на 3, 4…?</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Совершенно верно. Выберите руководителей  групп.</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Руководители, прочтите всем о той части проекта, над которой ваша группа будет работать. </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u w:val="single"/>
        </w:rPr>
        <w:t>Руководитель 1 гр. – Висячие сады Семирамиды.</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sz w:val="24"/>
          <w:szCs w:val="24"/>
          <w:u w:val="single"/>
        </w:rPr>
        <w:t>Руководитель 2 гр. «Статуя Зевса в Олимпии».</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u w:val="single"/>
        </w:rPr>
        <w:t xml:space="preserve">Руководитель 3 гр. «Мавзолей в </w:t>
      </w:r>
      <w:proofErr w:type="spellStart"/>
      <w:r>
        <w:rPr>
          <w:rFonts w:ascii="Times New Roman" w:hAnsi="Times New Roman"/>
          <w:sz w:val="24"/>
          <w:szCs w:val="24"/>
          <w:u w:val="single"/>
        </w:rPr>
        <w:t>Галикарнасе</w:t>
      </w:r>
      <w:proofErr w:type="spellEnd"/>
      <w:r>
        <w:rPr>
          <w:rFonts w:ascii="Times New Roman" w:hAnsi="Times New Roman"/>
          <w:sz w:val="24"/>
          <w:szCs w:val="24"/>
          <w:u w:val="single"/>
        </w:rPr>
        <w:t>».</w:t>
      </w:r>
      <w:r>
        <w:rPr>
          <w:rFonts w:ascii="Times New Roman" w:hAnsi="Times New Roman"/>
          <w:sz w:val="24"/>
          <w:szCs w:val="24"/>
        </w:rPr>
        <w:t xml:space="preserve"> </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sz w:val="24"/>
          <w:szCs w:val="24"/>
          <w:u w:val="single"/>
        </w:rPr>
        <w:t>Руководитель 4 гр. «Колосс Родосский».</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sz w:val="24"/>
          <w:szCs w:val="24"/>
          <w:u w:val="single"/>
        </w:rPr>
        <w:t>Руководитель 5 гр. «Храм Артемиды в Эфесе».</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sz w:val="24"/>
          <w:szCs w:val="24"/>
          <w:u w:val="single"/>
        </w:rPr>
        <w:t>Руководитель 6 гр. «Александрийский маяк».</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sz w:val="24"/>
          <w:szCs w:val="24"/>
          <w:u w:val="single"/>
        </w:rPr>
        <w:t>Руководитель 7 гр. «Пирамида Хеопса».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У вас на столах лежит дополнительный материал по памятникам, относящимся к чудесам света, бумага и фотографический материал. Вам необходимо выбрать нужную информацию, касающуюся вашей теме, выбрать фотографии, все это разместить на ватмане. После того, как задания будут выполнены, каждая группа раскроет суть своей части проекта, смысл которой будет занесен в общий паспорт проекта.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t>- Руководители, не забудьте распределить обязанности среди членов групп, чтобы никто не остался без дела. Вам отводится 15 минут на работу над заданиями. Можно приступать к работе.</w:t>
      </w:r>
    </w:p>
    <w:p w:rsidR="00635D14" w:rsidRDefault="00635D14" w:rsidP="00635D14">
      <w:pPr>
        <w:spacing w:after="0" w:line="240" w:lineRule="auto"/>
        <w:ind w:firstLine="708"/>
        <w:jc w:val="both"/>
        <w:rPr>
          <w:rFonts w:ascii="Times New Roman" w:hAnsi="Times New Roman"/>
          <w:b/>
          <w:i/>
          <w:sz w:val="24"/>
          <w:szCs w:val="24"/>
        </w:rPr>
      </w:pPr>
      <w:r>
        <w:rPr>
          <w:rFonts w:ascii="Times New Roman" w:hAnsi="Times New Roman"/>
          <w:b/>
          <w:i/>
          <w:sz w:val="24"/>
          <w:szCs w:val="24"/>
        </w:rPr>
        <w:t>в) работа в группах</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b/>
          <w:bCs/>
          <w:sz w:val="24"/>
          <w:szCs w:val="24"/>
        </w:rPr>
        <w:t xml:space="preserve">- </w:t>
      </w:r>
      <w:r>
        <w:rPr>
          <w:rFonts w:ascii="Times New Roman" w:hAnsi="Times New Roman"/>
          <w:sz w:val="24"/>
          <w:szCs w:val="24"/>
        </w:rPr>
        <w:t>Ребята, вы хорошо потрудились, пришло время отдохнуть и провести физкультминутку.</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i/>
          <w:sz w:val="24"/>
          <w:szCs w:val="24"/>
        </w:rPr>
        <w:t xml:space="preserve">г) физкультминутка: </w:t>
      </w:r>
      <w:r>
        <w:rPr>
          <w:rFonts w:ascii="Times New Roman" w:hAnsi="Times New Roman"/>
          <w:sz w:val="24"/>
          <w:szCs w:val="24"/>
        </w:rPr>
        <w:t xml:space="preserve"> </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учитель заранее развесила картинки с изображениями семи чудес света, код которыми находятся конверты. Каждый ученик получает свернутый лист бумаги, на котором написано название чуда света. Поставив на листе свою фамилию, ученик должен отыскать нужную картинку и быстрым шагом подойдя к конверту, вложить свой листок и сесть на свое место. Группа, быстрее </w:t>
      </w:r>
      <w:proofErr w:type="gramStart"/>
      <w:r>
        <w:rPr>
          <w:rFonts w:ascii="Times New Roman" w:hAnsi="Times New Roman"/>
          <w:sz w:val="24"/>
          <w:szCs w:val="24"/>
        </w:rPr>
        <w:t>всех</w:t>
      </w:r>
      <w:proofErr w:type="gramEnd"/>
      <w:r>
        <w:rPr>
          <w:rFonts w:ascii="Times New Roman" w:hAnsi="Times New Roman"/>
          <w:sz w:val="24"/>
          <w:szCs w:val="24"/>
        </w:rPr>
        <w:t xml:space="preserve"> справившись с заданием, получает приз.</w:t>
      </w:r>
    </w:p>
    <w:p w:rsidR="00635D14" w:rsidRDefault="00635D14" w:rsidP="00635D14">
      <w:pPr>
        <w:spacing w:after="0" w:line="240" w:lineRule="auto"/>
        <w:ind w:firstLine="708"/>
        <w:jc w:val="both"/>
        <w:rPr>
          <w:rFonts w:ascii="Times New Roman" w:hAnsi="Times New Roman"/>
          <w:bCs/>
          <w:sz w:val="24"/>
          <w:szCs w:val="24"/>
        </w:rPr>
      </w:pPr>
      <w:r>
        <w:rPr>
          <w:rFonts w:ascii="Times New Roman" w:hAnsi="Times New Roman"/>
          <w:bCs/>
          <w:sz w:val="24"/>
          <w:szCs w:val="24"/>
        </w:rPr>
        <w:t>- Мы размялись и повеселились. Настал черед защиты проектов.</w:t>
      </w:r>
    </w:p>
    <w:p w:rsidR="00635D14" w:rsidRDefault="00635D14" w:rsidP="00635D14">
      <w:pPr>
        <w:spacing w:after="0" w:line="240" w:lineRule="auto"/>
        <w:ind w:firstLine="708"/>
        <w:rPr>
          <w:rFonts w:ascii="Times New Roman" w:hAnsi="Times New Roman"/>
          <w:b/>
          <w:i/>
          <w:sz w:val="24"/>
          <w:szCs w:val="24"/>
        </w:rPr>
      </w:pPr>
      <w:r>
        <w:rPr>
          <w:rFonts w:ascii="Times New Roman" w:hAnsi="Times New Roman"/>
          <w:sz w:val="24"/>
          <w:szCs w:val="24"/>
        </w:rPr>
        <w:t>Начиная с первой группы, каждая команда раскрывает суть своего задания и приклеивает свою часть паспорта к нужному окошку на ватмане.</w:t>
      </w:r>
    </w:p>
    <w:p w:rsidR="00635D14" w:rsidRDefault="00635D14" w:rsidP="00635D14">
      <w:pPr>
        <w:spacing w:after="0" w:line="240" w:lineRule="auto"/>
        <w:ind w:firstLine="708"/>
        <w:rPr>
          <w:rFonts w:ascii="Times New Roman" w:hAnsi="Times New Roman"/>
          <w:b/>
          <w:i/>
          <w:sz w:val="24"/>
          <w:szCs w:val="24"/>
        </w:rPr>
      </w:pPr>
      <w:proofErr w:type="spellStart"/>
      <w:r>
        <w:rPr>
          <w:rFonts w:ascii="Times New Roman" w:hAnsi="Times New Roman"/>
          <w:b/>
          <w:i/>
          <w:sz w:val="24"/>
          <w:szCs w:val="24"/>
        </w:rPr>
        <w:t>д</w:t>
      </w:r>
      <w:proofErr w:type="spellEnd"/>
      <w:r>
        <w:rPr>
          <w:rFonts w:ascii="Times New Roman" w:hAnsi="Times New Roman"/>
          <w:b/>
          <w:i/>
          <w:sz w:val="24"/>
          <w:szCs w:val="24"/>
        </w:rPr>
        <w:t>) защита проектов.</w:t>
      </w:r>
    </w:p>
    <w:p w:rsidR="00635D14" w:rsidRDefault="00635D14" w:rsidP="00635D14">
      <w:pPr>
        <w:spacing w:after="0" w:line="240" w:lineRule="auto"/>
        <w:jc w:val="both"/>
        <w:rPr>
          <w:rFonts w:ascii="Times New Roman" w:hAnsi="Times New Roman"/>
          <w:i/>
          <w:sz w:val="24"/>
          <w:szCs w:val="24"/>
        </w:rPr>
      </w:pPr>
      <w:r>
        <w:rPr>
          <w:rFonts w:ascii="Times New Roman" w:hAnsi="Times New Roman"/>
          <w:sz w:val="24"/>
          <w:szCs w:val="24"/>
        </w:rPr>
        <w:t>(К</w:t>
      </w:r>
      <w:r>
        <w:rPr>
          <w:rFonts w:ascii="Times New Roman" w:hAnsi="Times New Roman"/>
          <w:i/>
          <w:sz w:val="24"/>
          <w:szCs w:val="24"/>
        </w:rPr>
        <w:t>оманды по очереди выходят в центр класса, демонстрируя результаты своей деятельности).</w:t>
      </w:r>
    </w:p>
    <w:p w:rsidR="00635D14" w:rsidRDefault="00635D14" w:rsidP="00635D14">
      <w:pPr>
        <w:spacing w:after="0" w:line="240" w:lineRule="auto"/>
        <w:jc w:val="both"/>
        <w:rPr>
          <w:rFonts w:ascii="Times New Roman" w:hAnsi="Times New Roman"/>
          <w:b/>
          <w:sz w:val="24"/>
          <w:szCs w:val="24"/>
          <w:u w:val="single"/>
        </w:rPr>
      </w:pPr>
      <w:r>
        <w:rPr>
          <w:rFonts w:ascii="Times New Roman" w:hAnsi="Times New Roman"/>
          <w:b/>
          <w:sz w:val="24"/>
          <w:szCs w:val="24"/>
          <w:u w:val="single"/>
        </w:rPr>
        <w:t>Группа 1 «Сады».</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 </w:t>
      </w:r>
      <w:proofErr w:type="spellStart"/>
      <w:r>
        <w:rPr>
          <w:rFonts w:ascii="Times New Roman" w:hAnsi="Times New Roman"/>
          <w:i/>
          <w:sz w:val="24"/>
          <w:szCs w:val="24"/>
        </w:rPr>
        <w:t>Вавилонии</w:t>
      </w:r>
      <w:proofErr w:type="spellEnd"/>
      <w:r>
        <w:rPr>
          <w:rFonts w:ascii="Times New Roman" w:hAnsi="Times New Roman"/>
          <w:i/>
          <w:sz w:val="24"/>
          <w:szCs w:val="24"/>
        </w:rPr>
        <w:t xml:space="preserve"> больше всего привлекали путешественников необычные висячие сады, разбитые во дворце царя для его любимой жены Семирамиды. В жаркой и безлесной </w:t>
      </w:r>
      <w:proofErr w:type="spellStart"/>
      <w:r>
        <w:rPr>
          <w:rFonts w:ascii="Times New Roman" w:hAnsi="Times New Roman"/>
          <w:i/>
          <w:sz w:val="24"/>
          <w:szCs w:val="24"/>
        </w:rPr>
        <w:t>вавилонии</w:t>
      </w:r>
      <w:proofErr w:type="spellEnd"/>
      <w:r>
        <w:rPr>
          <w:rFonts w:ascii="Times New Roman" w:hAnsi="Times New Roman"/>
          <w:i/>
          <w:sz w:val="24"/>
          <w:szCs w:val="24"/>
        </w:rPr>
        <w:t xml:space="preserve"> она тосковала по прохладе и тени горных лесов своей родины Мидии. Эти знаменитые сады размещались на широкой четырехъярусной башне. Внутри яруса были сделаны кирпичные своды, которые опирались на мощные высокие колонны. Сверху кирпичи были прикрыты пластинами, чтобы вода не проникала в нижние этажи сада. На всё это сооружение был насыпан толстый слой плодородной земли, чтобы здесь могли расти даже крупные деревья. Ярусы садов соединялись между собой широкими лестницами. По специальным каналам на ярусы всё время поступала вода. </w:t>
      </w:r>
    </w:p>
    <w:p w:rsidR="00635D14" w:rsidRDefault="00635D14" w:rsidP="00635D14">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Группа 2. «Зевс». </w:t>
      </w:r>
    </w:p>
    <w:p w:rsidR="00635D14" w:rsidRDefault="00635D14" w:rsidP="00635D14">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Каждые четыре года в Греции проводились Олимпийские игры. В город Олимпию стекался весь народ. По древнему мифу именно в Олимпии Зевс одержал победу над своим отцом богом Кроном. В честь этой победы и стали проводить Олимпийские игры. Главной святыней Олимпии был великолепный храм Зевса со статуей бога. Изображение Зевса поражало всех своей мощью. Существует такая легенда, что когда статуя была установлена и закончена, скульптор пришел в храм. Он поднял голову к лицу Зевса и воскликнул: - Доволен ли ты, Зевс? Раздался громовой удар, и мраморный пол помещения, где стояла статуя, треснул. Это Зевс ответил «Да»</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Учитель:</w:t>
      </w:r>
      <w:r>
        <w:rPr>
          <w:rFonts w:ascii="Times New Roman" w:hAnsi="Times New Roman"/>
          <w:sz w:val="24"/>
          <w:szCs w:val="24"/>
        </w:rPr>
        <w:t xml:space="preserve">    Среди чудес света усыпальница царя </w:t>
      </w:r>
      <w:proofErr w:type="spellStart"/>
      <w:r>
        <w:rPr>
          <w:rFonts w:ascii="Times New Roman" w:hAnsi="Times New Roman"/>
          <w:sz w:val="24"/>
          <w:szCs w:val="24"/>
        </w:rPr>
        <w:t>Мавсола</w:t>
      </w:r>
      <w:proofErr w:type="spellEnd"/>
      <w:r>
        <w:rPr>
          <w:rFonts w:ascii="Times New Roman" w:hAnsi="Times New Roman"/>
          <w:sz w:val="24"/>
          <w:szCs w:val="24"/>
        </w:rPr>
        <w:t xml:space="preserve">, давшая миру слово «мавзолей», упоминалась как необыкновенное, невиданное до той поры сооружение – </w:t>
      </w:r>
      <w:proofErr w:type="spellStart"/>
      <w:r>
        <w:rPr>
          <w:rFonts w:ascii="Times New Roman" w:hAnsi="Times New Roman"/>
          <w:sz w:val="24"/>
          <w:szCs w:val="24"/>
        </w:rPr>
        <w:t>Геликарнасский</w:t>
      </w:r>
      <w:proofErr w:type="spellEnd"/>
      <w:r>
        <w:rPr>
          <w:rFonts w:ascii="Times New Roman" w:hAnsi="Times New Roman"/>
          <w:sz w:val="24"/>
          <w:szCs w:val="24"/>
        </w:rPr>
        <w:t xml:space="preserve"> мавзолей.</w:t>
      </w:r>
    </w:p>
    <w:p w:rsidR="00635D14" w:rsidRDefault="00635D14" w:rsidP="00635D14">
      <w:pPr>
        <w:spacing w:after="0" w:line="240" w:lineRule="auto"/>
        <w:jc w:val="both"/>
        <w:rPr>
          <w:rFonts w:ascii="Times New Roman" w:hAnsi="Times New Roman"/>
          <w:b/>
          <w:sz w:val="24"/>
          <w:szCs w:val="24"/>
          <w:u w:val="single"/>
        </w:rPr>
      </w:pPr>
      <w:r>
        <w:rPr>
          <w:rFonts w:ascii="Times New Roman" w:hAnsi="Times New Roman"/>
          <w:b/>
          <w:sz w:val="24"/>
          <w:szCs w:val="24"/>
          <w:u w:val="single"/>
        </w:rPr>
        <w:t>Группа 3.</w:t>
      </w:r>
      <w:r>
        <w:rPr>
          <w:rFonts w:ascii="Times New Roman" w:hAnsi="Times New Roman"/>
          <w:sz w:val="24"/>
          <w:szCs w:val="24"/>
          <w:u w:val="single"/>
        </w:rPr>
        <w:t xml:space="preserve"> </w:t>
      </w:r>
      <w:r>
        <w:rPr>
          <w:rFonts w:ascii="Times New Roman" w:hAnsi="Times New Roman"/>
          <w:b/>
          <w:sz w:val="24"/>
          <w:szCs w:val="24"/>
          <w:u w:val="single"/>
        </w:rPr>
        <w:t>«Мавзолей».</w:t>
      </w:r>
    </w:p>
    <w:p w:rsidR="00635D14" w:rsidRDefault="00635D14" w:rsidP="00635D14">
      <w:pPr>
        <w:spacing w:after="0" w:line="240" w:lineRule="auto"/>
        <w:jc w:val="both"/>
        <w:rPr>
          <w:rFonts w:ascii="Times New Roman" w:hAnsi="Times New Roman"/>
          <w:i/>
          <w:sz w:val="24"/>
          <w:szCs w:val="24"/>
        </w:rPr>
      </w:pPr>
      <w:r>
        <w:rPr>
          <w:rFonts w:ascii="Times New Roman" w:hAnsi="Times New Roman"/>
          <w:i/>
          <w:sz w:val="24"/>
          <w:szCs w:val="24"/>
        </w:rPr>
        <w:tab/>
      </w:r>
      <w:proofErr w:type="spellStart"/>
      <w:r>
        <w:rPr>
          <w:rFonts w:ascii="Times New Roman" w:hAnsi="Times New Roman"/>
          <w:i/>
          <w:sz w:val="24"/>
          <w:szCs w:val="24"/>
        </w:rPr>
        <w:t>Галикарнас</w:t>
      </w:r>
      <w:proofErr w:type="spellEnd"/>
      <w:r>
        <w:rPr>
          <w:rFonts w:ascii="Times New Roman" w:hAnsi="Times New Roman"/>
          <w:i/>
          <w:sz w:val="24"/>
          <w:szCs w:val="24"/>
        </w:rPr>
        <w:t xml:space="preserve"> был одним из богатейших и красивейших греческих городов. В </w:t>
      </w:r>
      <w:proofErr w:type="spellStart"/>
      <w:r>
        <w:rPr>
          <w:rFonts w:ascii="Times New Roman" w:hAnsi="Times New Roman"/>
          <w:i/>
          <w:sz w:val="24"/>
          <w:szCs w:val="24"/>
        </w:rPr>
        <w:t>Галикарнас</w:t>
      </w:r>
      <w:proofErr w:type="spellEnd"/>
      <w:r>
        <w:rPr>
          <w:rFonts w:ascii="Times New Roman" w:hAnsi="Times New Roman"/>
          <w:i/>
          <w:sz w:val="24"/>
          <w:szCs w:val="24"/>
        </w:rPr>
        <w:t xml:space="preserve"> путешественников привлекала славившаяся на весь Древний мир гробница царя </w:t>
      </w:r>
      <w:proofErr w:type="spellStart"/>
      <w:r>
        <w:rPr>
          <w:rFonts w:ascii="Times New Roman" w:hAnsi="Times New Roman"/>
          <w:i/>
          <w:sz w:val="24"/>
          <w:szCs w:val="24"/>
        </w:rPr>
        <w:t>Мавсола</w:t>
      </w:r>
      <w:proofErr w:type="spellEnd"/>
      <w:r>
        <w:rPr>
          <w:rFonts w:ascii="Times New Roman" w:hAnsi="Times New Roman"/>
          <w:i/>
          <w:sz w:val="24"/>
          <w:szCs w:val="24"/>
        </w:rPr>
        <w:t xml:space="preserve"> – мавзолей. Мавзолей был задуман царём как усыпальница. Для постройки храма-усыпальницы </w:t>
      </w:r>
      <w:proofErr w:type="spellStart"/>
      <w:r>
        <w:rPr>
          <w:rFonts w:ascii="Times New Roman" w:hAnsi="Times New Roman"/>
          <w:i/>
          <w:sz w:val="24"/>
          <w:szCs w:val="24"/>
        </w:rPr>
        <w:t>Мавсол</w:t>
      </w:r>
      <w:proofErr w:type="spellEnd"/>
      <w:r>
        <w:rPr>
          <w:rFonts w:ascii="Times New Roman" w:hAnsi="Times New Roman"/>
          <w:i/>
          <w:sz w:val="24"/>
          <w:szCs w:val="24"/>
        </w:rPr>
        <w:t xml:space="preserve"> пригласил лучших архитекторов и скульпторов. Это было большое прямоугольное здание шириной около 66 метров, длиной около 77 метров, в высоту достигало 49 метров. Сооружение было построено из кирпича и белого мрамора. Усыпальница была на первом этаже. Над ним возвышалась колоннада. Между колоннами стояли статуи львов. Крыша мавзолея представляла собой ступенчатую пирамиду. На крыше возвышались фигуры царя и царицы, которые управляют колесницей.</w:t>
      </w:r>
    </w:p>
    <w:p w:rsidR="00635D14" w:rsidRDefault="00635D14" w:rsidP="00635D14">
      <w:pPr>
        <w:spacing w:after="0" w:line="240" w:lineRule="auto"/>
        <w:jc w:val="both"/>
        <w:rPr>
          <w:rFonts w:ascii="Times New Roman" w:hAnsi="Times New Roman"/>
          <w:b/>
          <w:sz w:val="24"/>
          <w:szCs w:val="24"/>
        </w:rPr>
      </w:pPr>
      <w:r>
        <w:rPr>
          <w:rFonts w:ascii="Times New Roman" w:hAnsi="Times New Roman"/>
          <w:b/>
          <w:sz w:val="24"/>
          <w:szCs w:val="24"/>
          <w:u w:val="single"/>
        </w:rPr>
        <w:t>Группа 4. «Колосс».</w:t>
      </w:r>
      <w:r>
        <w:rPr>
          <w:rFonts w:ascii="Times New Roman" w:hAnsi="Times New Roman"/>
          <w:b/>
          <w:sz w:val="24"/>
          <w:szCs w:val="24"/>
        </w:rPr>
        <w:t xml:space="preserve">  </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История появления на острове статуи бога Ареса связана с войной, которую </w:t>
      </w:r>
      <w:proofErr w:type="spellStart"/>
      <w:r>
        <w:rPr>
          <w:rFonts w:ascii="Times New Roman" w:hAnsi="Times New Roman"/>
          <w:i/>
          <w:sz w:val="24"/>
          <w:szCs w:val="24"/>
        </w:rPr>
        <w:t>родосцы</w:t>
      </w:r>
      <w:proofErr w:type="spellEnd"/>
      <w:r>
        <w:rPr>
          <w:rFonts w:ascii="Times New Roman" w:hAnsi="Times New Roman"/>
          <w:i/>
          <w:sz w:val="24"/>
          <w:szCs w:val="24"/>
        </w:rPr>
        <w:t xml:space="preserve"> вели с царицей </w:t>
      </w:r>
      <w:proofErr w:type="spellStart"/>
      <w:r>
        <w:rPr>
          <w:rFonts w:ascii="Times New Roman" w:hAnsi="Times New Roman"/>
          <w:i/>
          <w:sz w:val="24"/>
          <w:szCs w:val="24"/>
        </w:rPr>
        <w:t>Галикарнаса</w:t>
      </w:r>
      <w:proofErr w:type="spellEnd"/>
      <w:r>
        <w:rPr>
          <w:rFonts w:ascii="Times New Roman" w:hAnsi="Times New Roman"/>
          <w:i/>
          <w:sz w:val="24"/>
          <w:szCs w:val="24"/>
        </w:rPr>
        <w:t xml:space="preserve">. Когда </w:t>
      </w:r>
      <w:proofErr w:type="spellStart"/>
      <w:r>
        <w:rPr>
          <w:rFonts w:ascii="Times New Roman" w:hAnsi="Times New Roman"/>
          <w:i/>
          <w:sz w:val="24"/>
          <w:szCs w:val="24"/>
        </w:rPr>
        <w:t>родосцы</w:t>
      </w:r>
      <w:proofErr w:type="spellEnd"/>
      <w:r>
        <w:rPr>
          <w:rFonts w:ascii="Times New Roman" w:hAnsi="Times New Roman"/>
          <w:i/>
          <w:sz w:val="24"/>
          <w:szCs w:val="24"/>
        </w:rPr>
        <w:t xml:space="preserve"> одержали победу в этой войне, они на народном собрании решили возвести статую покровителя города – бога солнца – Гелиоса. В Родосе было много статуй Гелиосу, они украшали все храмы города. Но </w:t>
      </w:r>
      <w:proofErr w:type="spellStart"/>
      <w:r>
        <w:rPr>
          <w:rFonts w:ascii="Times New Roman" w:hAnsi="Times New Roman"/>
          <w:i/>
          <w:sz w:val="24"/>
          <w:szCs w:val="24"/>
        </w:rPr>
        <w:t>родосцы</w:t>
      </w:r>
      <w:proofErr w:type="spellEnd"/>
      <w:r>
        <w:rPr>
          <w:rFonts w:ascii="Times New Roman" w:hAnsi="Times New Roman"/>
          <w:i/>
          <w:sz w:val="24"/>
          <w:szCs w:val="24"/>
        </w:rPr>
        <w:t xml:space="preserve"> решили воздвигнуть статую, которая должна была превзойти все известные колоссы. Целых 12 лет упорного труда потребовалось для возведения Колосса. В результате был сооружена гигантская фигура, которая охраняла вход в гавань. Левой рукой бог поддерживал плащ, правой ладонью прикрывал глаза, всматриваясь в морскую </w:t>
      </w:r>
      <w:r>
        <w:rPr>
          <w:rFonts w:ascii="Times New Roman" w:hAnsi="Times New Roman"/>
          <w:i/>
          <w:sz w:val="24"/>
          <w:szCs w:val="24"/>
        </w:rPr>
        <w:lastRenderedPageBreak/>
        <w:t xml:space="preserve">даль. Голова Гелиоса была украшена венцом в форме расходящихся лучей солнца. Всех поражала высота статуи. Спустя 50 лет статуя была разрушена землетрясением. Но даже разрушенный Колосс потрясал всех своими размерами, потому что не каждому удавалось обхватить палец на руке разрушенного гиганта. </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А теперь предлагаю поговорить о самом большом, изысканном и впечатляющем храме на свете, по словам античных историков, - храме Артемиды в Эфесе.</w:t>
      </w:r>
    </w:p>
    <w:p w:rsidR="00635D14" w:rsidRDefault="00635D14" w:rsidP="00635D14">
      <w:pPr>
        <w:spacing w:after="0" w:line="240" w:lineRule="auto"/>
        <w:jc w:val="both"/>
        <w:rPr>
          <w:rFonts w:ascii="Times New Roman" w:hAnsi="Times New Roman"/>
          <w:sz w:val="24"/>
          <w:szCs w:val="24"/>
          <w:u w:val="single"/>
        </w:rPr>
      </w:pPr>
      <w:r>
        <w:rPr>
          <w:rFonts w:ascii="Times New Roman" w:hAnsi="Times New Roman"/>
          <w:b/>
          <w:sz w:val="24"/>
          <w:szCs w:val="24"/>
          <w:u w:val="single"/>
        </w:rPr>
        <w:t>Группа 5. «Храм».</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Гордостью всех жителей города Эфеса был </w:t>
      </w:r>
      <w:proofErr w:type="spellStart"/>
      <w:r>
        <w:rPr>
          <w:rFonts w:ascii="Times New Roman" w:hAnsi="Times New Roman"/>
          <w:i/>
          <w:sz w:val="24"/>
          <w:szCs w:val="24"/>
        </w:rPr>
        <w:t>Артимисион</w:t>
      </w:r>
      <w:proofErr w:type="spellEnd"/>
      <w:r>
        <w:rPr>
          <w:rFonts w:ascii="Times New Roman" w:hAnsi="Times New Roman"/>
          <w:i/>
          <w:sz w:val="24"/>
          <w:szCs w:val="24"/>
        </w:rPr>
        <w:t xml:space="preserve"> – святилище богини Артемиды. Храм представлял собой прямоугольное здание из камня и дерева с колоннадой из 27 колонн. Простоял храм около 100 лет. В 356 году </w:t>
      </w:r>
      <w:proofErr w:type="gramStart"/>
      <w:r>
        <w:rPr>
          <w:rFonts w:ascii="Times New Roman" w:hAnsi="Times New Roman"/>
          <w:i/>
          <w:sz w:val="24"/>
          <w:szCs w:val="24"/>
        </w:rPr>
        <w:t>до</w:t>
      </w:r>
      <w:proofErr w:type="gramEnd"/>
      <w:r>
        <w:rPr>
          <w:rFonts w:ascii="Times New Roman" w:hAnsi="Times New Roman"/>
          <w:i/>
          <w:sz w:val="24"/>
          <w:szCs w:val="24"/>
        </w:rPr>
        <w:t xml:space="preserve"> н.э. </w:t>
      </w:r>
      <w:proofErr w:type="gramStart"/>
      <w:r>
        <w:rPr>
          <w:rFonts w:ascii="Times New Roman" w:hAnsi="Times New Roman"/>
          <w:i/>
          <w:sz w:val="24"/>
          <w:szCs w:val="24"/>
        </w:rPr>
        <w:t>житель</w:t>
      </w:r>
      <w:proofErr w:type="gramEnd"/>
      <w:r>
        <w:rPr>
          <w:rFonts w:ascii="Times New Roman" w:hAnsi="Times New Roman"/>
          <w:i/>
          <w:sz w:val="24"/>
          <w:szCs w:val="24"/>
        </w:rPr>
        <w:t xml:space="preserve"> Эфеса Герострат, захотел увековечить свое имя и поджег храм Артемиды. Здание было сильно повреждено, Рухнула крыша. Обгорели стены и колонны. С тех пор существует выражение «</w:t>
      </w:r>
      <w:proofErr w:type="spellStart"/>
      <w:r>
        <w:rPr>
          <w:rFonts w:ascii="Times New Roman" w:hAnsi="Times New Roman"/>
          <w:i/>
          <w:sz w:val="24"/>
          <w:szCs w:val="24"/>
        </w:rPr>
        <w:t>Геростратова</w:t>
      </w:r>
      <w:proofErr w:type="spellEnd"/>
      <w:r>
        <w:rPr>
          <w:rFonts w:ascii="Times New Roman" w:hAnsi="Times New Roman"/>
          <w:i/>
          <w:sz w:val="24"/>
          <w:szCs w:val="24"/>
        </w:rPr>
        <w:t xml:space="preserve"> слава». Так говорят о людях, которые прославились недостойным поступком или преступлением.</w:t>
      </w:r>
    </w:p>
    <w:p w:rsidR="00635D14" w:rsidRDefault="00635D14" w:rsidP="00635D14">
      <w:pPr>
        <w:spacing w:after="0" w:line="240" w:lineRule="auto"/>
        <w:jc w:val="both"/>
        <w:rPr>
          <w:rFonts w:ascii="Times New Roman" w:hAnsi="Times New Roman"/>
          <w:b/>
          <w:sz w:val="24"/>
          <w:szCs w:val="24"/>
          <w:u w:val="single"/>
        </w:rPr>
      </w:pPr>
      <w:r>
        <w:rPr>
          <w:rFonts w:ascii="Times New Roman" w:hAnsi="Times New Roman"/>
          <w:b/>
          <w:sz w:val="24"/>
          <w:szCs w:val="24"/>
          <w:u w:val="single"/>
        </w:rPr>
        <w:t>Группа 6. «Маяк».</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Много чудесных изобретений и открытий сделали ученые Александрии. Одним из таких чудес был Александрийский маяк. Его построили на скале, которая возвышалась на восточном берегу острова </w:t>
      </w:r>
      <w:proofErr w:type="spellStart"/>
      <w:r>
        <w:rPr>
          <w:rFonts w:ascii="Times New Roman" w:hAnsi="Times New Roman"/>
          <w:i/>
          <w:sz w:val="24"/>
          <w:szCs w:val="24"/>
        </w:rPr>
        <w:t>Фарос</w:t>
      </w:r>
      <w:proofErr w:type="spellEnd"/>
      <w:r>
        <w:rPr>
          <w:rFonts w:ascii="Times New Roman" w:hAnsi="Times New Roman"/>
          <w:i/>
          <w:sz w:val="24"/>
          <w:szCs w:val="24"/>
        </w:rPr>
        <w:t xml:space="preserve">, чтобы </w:t>
      </w:r>
      <w:proofErr w:type="spellStart"/>
      <w:r>
        <w:rPr>
          <w:rFonts w:ascii="Times New Roman" w:hAnsi="Times New Roman"/>
          <w:i/>
          <w:sz w:val="24"/>
          <w:szCs w:val="24"/>
        </w:rPr>
        <w:t>слелать</w:t>
      </w:r>
      <w:proofErr w:type="spellEnd"/>
      <w:r>
        <w:rPr>
          <w:rFonts w:ascii="Times New Roman" w:hAnsi="Times New Roman"/>
          <w:i/>
          <w:sz w:val="24"/>
          <w:szCs w:val="24"/>
        </w:rPr>
        <w:t xml:space="preserve"> подход к Александрии </w:t>
      </w:r>
      <w:proofErr w:type="gramStart"/>
      <w:r>
        <w:rPr>
          <w:rFonts w:ascii="Times New Roman" w:hAnsi="Times New Roman"/>
          <w:i/>
          <w:sz w:val="24"/>
          <w:szCs w:val="24"/>
        </w:rPr>
        <w:t>безопасным</w:t>
      </w:r>
      <w:proofErr w:type="gramEnd"/>
      <w:r>
        <w:rPr>
          <w:rFonts w:ascii="Times New Roman" w:hAnsi="Times New Roman"/>
          <w:i/>
          <w:sz w:val="24"/>
          <w:szCs w:val="24"/>
        </w:rPr>
        <w:t xml:space="preserve">. Это было трёхэтажная башня высотой около 120 метров. Нижний этаж имел квадратную форму, его стороны были обращены к четырём сторонам света – на север, восток, юг и запад. Второй этаж представлял собой башню. Её стороны были ориентированы по направлению восьми главных ветров. Третий этаж – фонарь – имел круглую форму. На нём находился купол, на котором стояла огромная статуя бога морей Посейдона высотой около 7 метров. Наверху горел огонь маяка, который был издалека виден мореплавателям. Маяк одновременно был крепостью. В подземной части башни располагалась огромная цистерна для питьевой воды на случай осады. Маяк служил также наблюдательным пунктом. От названия маяка – </w:t>
      </w:r>
      <w:proofErr w:type="spellStart"/>
      <w:r>
        <w:rPr>
          <w:rFonts w:ascii="Times New Roman" w:hAnsi="Times New Roman"/>
          <w:i/>
          <w:sz w:val="24"/>
          <w:szCs w:val="24"/>
        </w:rPr>
        <w:t>Фарос</w:t>
      </w:r>
      <w:proofErr w:type="spellEnd"/>
      <w:r>
        <w:rPr>
          <w:rFonts w:ascii="Times New Roman" w:hAnsi="Times New Roman"/>
          <w:i/>
          <w:sz w:val="24"/>
          <w:szCs w:val="24"/>
        </w:rPr>
        <w:t xml:space="preserve"> – произошло знакомое слово «фара»</w:t>
      </w:r>
      <w:r>
        <w:rPr>
          <w:rFonts w:ascii="Times New Roman" w:hAnsi="Times New Roman"/>
          <w:sz w:val="24"/>
          <w:szCs w:val="24"/>
        </w:rPr>
        <w:t xml:space="preserve"> </w:t>
      </w:r>
      <w:r>
        <w:rPr>
          <w:rFonts w:ascii="Times New Roman" w:hAnsi="Times New Roman"/>
          <w:i/>
          <w:sz w:val="24"/>
          <w:szCs w:val="24"/>
        </w:rPr>
        <w:t xml:space="preserve">Существуют различные версии причин гибели </w:t>
      </w:r>
      <w:proofErr w:type="spellStart"/>
      <w:r>
        <w:rPr>
          <w:rFonts w:ascii="Times New Roman" w:hAnsi="Times New Roman"/>
          <w:i/>
          <w:sz w:val="24"/>
          <w:szCs w:val="24"/>
        </w:rPr>
        <w:t>Фаросского</w:t>
      </w:r>
      <w:proofErr w:type="spellEnd"/>
      <w:r>
        <w:rPr>
          <w:rFonts w:ascii="Times New Roman" w:hAnsi="Times New Roman"/>
          <w:i/>
          <w:sz w:val="24"/>
          <w:szCs w:val="24"/>
        </w:rPr>
        <w:t xml:space="preserve"> маяка: по одной из версий он был разрушен страшным землетрясением.</w:t>
      </w:r>
    </w:p>
    <w:p w:rsidR="00635D14" w:rsidRDefault="00635D14" w:rsidP="00635D14">
      <w:pPr>
        <w:spacing w:after="0" w:line="240" w:lineRule="auto"/>
        <w:jc w:val="both"/>
        <w:rPr>
          <w:rFonts w:ascii="Times New Roman" w:hAnsi="Times New Roman"/>
          <w:b/>
          <w:sz w:val="24"/>
          <w:szCs w:val="24"/>
          <w:u w:val="single"/>
        </w:rPr>
      </w:pPr>
      <w:r>
        <w:rPr>
          <w:rFonts w:ascii="Times New Roman" w:hAnsi="Times New Roman"/>
          <w:b/>
          <w:sz w:val="24"/>
          <w:szCs w:val="24"/>
          <w:u w:val="single"/>
        </w:rPr>
        <w:t>Группа 7.  «Пирамида».</w:t>
      </w:r>
    </w:p>
    <w:p w:rsidR="00635D14" w:rsidRDefault="00635D14" w:rsidP="00635D14">
      <w:pPr>
        <w:spacing w:after="0" w:line="240" w:lineRule="auto"/>
        <w:ind w:firstLine="708"/>
        <w:jc w:val="both"/>
        <w:rPr>
          <w:rFonts w:ascii="Times New Roman" w:hAnsi="Times New Roman"/>
          <w:i/>
          <w:sz w:val="24"/>
          <w:szCs w:val="24"/>
        </w:rPr>
      </w:pPr>
      <w:r>
        <w:rPr>
          <w:rFonts w:ascii="Times New Roman" w:hAnsi="Times New Roman"/>
          <w:i/>
          <w:sz w:val="24"/>
          <w:szCs w:val="24"/>
        </w:rPr>
        <w:t>Египетские пирамиды словно вырастают из песков пустыни. Стоя у подножия пирамиды, трудно себе представить, что эти огромные каменные горы сотворены руками человека. Они строились как усыпальницы для египетских царей – фараонов. В зале каждой из пирамид хранилось набальзамированное тело фараона – мумия. Самая большая из сохранившихся пирамид – высотой 137 метров – пирамида фараона Хеопса. Для её постройки понадобилось 2 300 000 известняковых блоков. Одна только дорога</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по которой доставляли камни к месту постройки строилась около 10 лет. Через каждые 3 месяца менялись рабочие, число которых достигало 100 тысяч человек. Никаких машин для поднятия известняковых глыб, которые </w:t>
      </w:r>
      <w:proofErr w:type="gramStart"/>
      <w:r>
        <w:rPr>
          <w:rFonts w:ascii="Times New Roman" w:hAnsi="Times New Roman"/>
          <w:i/>
          <w:sz w:val="24"/>
          <w:szCs w:val="24"/>
        </w:rPr>
        <w:t>весили около 2 тонн не было</w:t>
      </w:r>
      <w:proofErr w:type="gramEnd"/>
      <w:r>
        <w:rPr>
          <w:rFonts w:ascii="Times New Roman" w:hAnsi="Times New Roman"/>
          <w:i/>
          <w:sz w:val="24"/>
          <w:szCs w:val="24"/>
        </w:rPr>
        <w:t xml:space="preserve">. </w:t>
      </w:r>
      <w:r>
        <w:rPr>
          <w:rFonts w:ascii="Times New Roman" w:hAnsi="Times New Roman"/>
          <w:i/>
          <w:sz w:val="24"/>
          <w:szCs w:val="24"/>
        </w:rPr>
        <w:tab/>
        <w:t>Всё делалось с помощью живой человеческой силы.</w:t>
      </w:r>
    </w:p>
    <w:p w:rsidR="00635D14" w:rsidRDefault="00635D14" w:rsidP="00635D14">
      <w:pPr>
        <w:spacing w:after="0" w:line="240" w:lineRule="auto"/>
        <w:ind w:firstLine="708"/>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Молодцы, вы успешно справились с поставленными задачами.</w:t>
      </w:r>
    </w:p>
    <w:p w:rsidR="00635D14" w:rsidRDefault="00635D14" w:rsidP="00635D14">
      <w:pPr>
        <w:spacing w:after="0" w:line="240" w:lineRule="auto"/>
        <w:rPr>
          <w:rFonts w:ascii="Times New Roman" w:hAnsi="Times New Roman"/>
          <w:b/>
          <w:i/>
          <w:sz w:val="24"/>
          <w:szCs w:val="24"/>
        </w:rPr>
      </w:pPr>
      <w:r>
        <w:rPr>
          <w:rFonts w:ascii="Times New Roman" w:hAnsi="Times New Roman"/>
          <w:b/>
          <w:i/>
          <w:sz w:val="24"/>
          <w:szCs w:val="24"/>
        </w:rPr>
        <w:t>ΙΙΙ. Итог занятия.</w:t>
      </w:r>
    </w:p>
    <w:p w:rsidR="00635D14" w:rsidRDefault="00635D14" w:rsidP="00635D14">
      <w:pPr>
        <w:spacing w:after="0" w:line="240" w:lineRule="auto"/>
        <w:ind w:firstLine="708"/>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Ребята, о чем мы говорили на занятии и что нового вы узнали?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говорили о семи чудесах света. </w:t>
      </w:r>
      <w:proofErr w:type="gramStart"/>
      <w:r>
        <w:rPr>
          <w:rFonts w:ascii="Times New Roman" w:hAnsi="Times New Roman"/>
          <w:sz w:val="24"/>
          <w:szCs w:val="24"/>
        </w:rPr>
        <w:t>Узнали об истории его возникновения и открытия)</w:t>
      </w:r>
      <w:proofErr w:type="gramEnd"/>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Сохранились ли эти изваяния до нашего времени? (не все: некоторые совсем стерты с лица земли, от некоторых остались руины, а статуя Хеопса до сих пор восхищает своим великолепием)</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Для чего нам нужны знания, полученные на сегодняшнем занятии? (знания нужны для общего личностного развития)</w:t>
      </w:r>
    </w:p>
    <w:p w:rsidR="00635D14" w:rsidRDefault="00635D14" w:rsidP="00635D14">
      <w:pPr>
        <w:spacing w:after="0" w:line="240" w:lineRule="auto"/>
        <w:rPr>
          <w:rFonts w:ascii="Times New Roman" w:hAnsi="Times New Roman"/>
          <w:b/>
          <w:i/>
          <w:sz w:val="24"/>
          <w:szCs w:val="24"/>
        </w:rPr>
      </w:pPr>
      <w:r>
        <w:rPr>
          <w:rFonts w:ascii="Times New Roman" w:hAnsi="Times New Roman"/>
          <w:b/>
          <w:i/>
          <w:sz w:val="24"/>
          <w:szCs w:val="24"/>
        </w:rPr>
        <w:t>ΙV. Рефлексия.</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Ребята, какое впечатление у вас оставило наше занятие? На столах лежат смайлики  трех цветов: синего – ничего не понятно; </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зеленого – понятно, но новые знания мне не пригодятся; </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rPr>
        <w:t xml:space="preserve">желтого – все понятно и новые знания мне пригодятся в будущем. </w:t>
      </w:r>
    </w:p>
    <w:p w:rsidR="00635D14" w:rsidRDefault="00635D14" w:rsidP="00635D14">
      <w:pPr>
        <w:spacing w:after="0" w:line="240" w:lineRule="auto"/>
        <w:jc w:val="both"/>
        <w:rPr>
          <w:rFonts w:ascii="Times New Roman" w:hAnsi="Times New Roman"/>
          <w:sz w:val="24"/>
          <w:szCs w:val="24"/>
        </w:rPr>
      </w:pPr>
      <w:r>
        <w:rPr>
          <w:rFonts w:ascii="Times New Roman" w:hAnsi="Times New Roman"/>
          <w:sz w:val="24"/>
          <w:szCs w:val="24"/>
        </w:rPr>
        <w:tab/>
        <w:t xml:space="preserve">- Давайте каждый </w:t>
      </w:r>
      <w:proofErr w:type="gramStart"/>
      <w:r>
        <w:rPr>
          <w:rFonts w:ascii="Times New Roman" w:hAnsi="Times New Roman"/>
          <w:sz w:val="24"/>
          <w:szCs w:val="24"/>
        </w:rPr>
        <w:t>разместит</w:t>
      </w:r>
      <w:proofErr w:type="gramEnd"/>
      <w:r>
        <w:rPr>
          <w:rFonts w:ascii="Times New Roman" w:hAnsi="Times New Roman"/>
          <w:sz w:val="24"/>
          <w:szCs w:val="24"/>
        </w:rPr>
        <w:t xml:space="preserve"> свой смайлик на доске вот на этой пирамиде. </w:t>
      </w:r>
    </w:p>
    <w:p w:rsidR="00635D14" w:rsidRDefault="00635D14" w:rsidP="00635D14">
      <w:pPr>
        <w:spacing w:after="0" w:line="240" w:lineRule="auto"/>
        <w:rPr>
          <w:rFonts w:ascii="Times New Roman" w:hAnsi="Times New Roman"/>
          <w:sz w:val="24"/>
          <w:szCs w:val="24"/>
        </w:rPr>
      </w:pPr>
      <w:r>
        <w:rPr>
          <w:rFonts w:ascii="Times New Roman" w:hAnsi="Times New Roman"/>
          <w:i/>
          <w:iCs/>
          <w:color w:val="000000"/>
          <w:sz w:val="24"/>
          <w:szCs w:val="24"/>
        </w:rPr>
        <w:t>Ученики:</w:t>
      </w:r>
      <w:r>
        <w:rPr>
          <w:rFonts w:ascii="Times New Roman" w:hAnsi="Times New Roman"/>
          <w:b/>
          <w:bCs/>
          <w:i/>
          <w:iCs/>
          <w:color w:val="000000"/>
          <w:sz w:val="24"/>
          <w:szCs w:val="24"/>
        </w:rPr>
        <w:t xml:space="preserve"> </w:t>
      </w:r>
      <w:r>
        <w:rPr>
          <w:rFonts w:ascii="Times New Roman" w:hAnsi="Times New Roman"/>
          <w:i/>
          <w:iCs/>
          <w:color w:val="000000"/>
          <w:sz w:val="24"/>
          <w:szCs w:val="24"/>
        </w:rPr>
        <w:t>выполняют условие, выражающее их впечатление от занятия.</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Помимо</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еми чудес Древнего мира, существует множество других не менее интересных и охраняемых Чудес современности, о которых мы будем говорить на следующих занятиях. </w:t>
      </w:r>
    </w:p>
    <w:p w:rsidR="00635D14" w:rsidRDefault="00635D14" w:rsidP="00635D14">
      <w:pPr>
        <w:spacing w:after="0" w:line="240" w:lineRule="auto"/>
        <w:ind w:firstLine="709"/>
        <w:jc w:val="both"/>
        <w:rPr>
          <w:rFonts w:ascii="Times New Roman" w:hAnsi="Times New Roman"/>
          <w:bCs/>
          <w:i/>
          <w:sz w:val="24"/>
          <w:szCs w:val="24"/>
        </w:rPr>
      </w:pP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 xml:space="preserve">Методические советы организаторам: </w:t>
      </w:r>
      <w:r>
        <w:rPr>
          <w:rFonts w:ascii="Times New Roman" w:hAnsi="Times New Roman"/>
          <w:color w:val="000000"/>
          <w:sz w:val="24"/>
          <w:szCs w:val="24"/>
        </w:rPr>
        <w:t>для повышения эффективности воспринимаемой информации можно использовать наглядно-иллюстративный материал: иллюстрации, презентацию о</w:t>
      </w:r>
      <w:proofErr w:type="gramStart"/>
      <w:r>
        <w:rPr>
          <w:rFonts w:ascii="Times New Roman" w:hAnsi="Times New Roman"/>
          <w:color w:val="000000"/>
          <w:sz w:val="24"/>
          <w:szCs w:val="24"/>
        </w:rPr>
        <w:t xml:space="preserve"> С</w:t>
      </w:r>
      <w:proofErr w:type="gramEnd"/>
      <w:r>
        <w:rPr>
          <w:rFonts w:ascii="Times New Roman" w:hAnsi="Times New Roman"/>
          <w:color w:val="000000"/>
          <w:sz w:val="24"/>
          <w:szCs w:val="24"/>
        </w:rPr>
        <w:t>еми чудесах света. Можно приготовить заранее выставку рисунков или проектов на данную тему.</w:t>
      </w:r>
    </w:p>
    <w:p w:rsidR="00635D14" w:rsidRDefault="00635D14" w:rsidP="00635D14">
      <w:pPr>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Методические рекомендации на период ближайшего последействия:</w:t>
      </w:r>
      <w:r>
        <w:rPr>
          <w:rFonts w:ascii="Times New Roman" w:hAnsi="Times New Roman"/>
          <w:color w:val="000000"/>
          <w:sz w:val="24"/>
          <w:szCs w:val="24"/>
        </w:rPr>
        <w:t xml:space="preserve"> учитель в перспективе организуют просмотр документальных фильмов по теме «Семь чудес света».</w:t>
      </w:r>
    </w:p>
    <w:p w:rsidR="00635D14" w:rsidRDefault="00635D14" w:rsidP="00635D14">
      <w:pPr>
        <w:spacing w:after="0" w:line="240" w:lineRule="auto"/>
        <w:jc w:val="center"/>
        <w:rPr>
          <w:rFonts w:ascii="Times New Roman" w:hAnsi="Times New Roman"/>
          <w:sz w:val="24"/>
          <w:szCs w:val="24"/>
        </w:rPr>
      </w:pPr>
      <w:r>
        <w:rPr>
          <w:rFonts w:ascii="Times New Roman" w:hAnsi="Times New Roman"/>
          <w:b/>
          <w:bCs/>
          <w:sz w:val="24"/>
          <w:szCs w:val="24"/>
        </w:rPr>
        <w:t>Литература и источники информации</w:t>
      </w:r>
    </w:p>
    <w:p w:rsidR="00635D14" w:rsidRDefault="00635D14" w:rsidP="00635D14">
      <w:pPr>
        <w:pStyle w:val="a5"/>
        <w:numPr>
          <w:ilvl w:val="0"/>
          <w:numId w:val="1"/>
        </w:numPr>
        <w:spacing w:after="0" w:line="240" w:lineRule="auto"/>
        <w:ind w:left="0"/>
        <w:rPr>
          <w:rFonts w:ascii="Times New Roman" w:hAnsi="Times New Roman"/>
          <w:sz w:val="24"/>
          <w:szCs w:val="24"/>
        </w:rPr>
      </w:pPr>
      <w:r>
        <w:rPr>
          <w:rFonts w:ascii="Times New Roman" w:hAnsi="Times New Roman"/>
          <w:sz w:val="24"/>
          <w:szCs w:val="24"/>
        </w:rPr>
        <w:t xml:space="preserve">Прохоров А.М., Абашидзе И.В. и др. Советский энциклопедический словарь – М.: Советская энциклопедия, 1990. – 1632 </w:t>
      </w:r>
      <w:proofErr w:type="gramStart"/>
      <w:r>
        <w:rPr>
          <w:rFonts w:ascii="Times New Roman" w:hAnsi="Times New Roman"/>
          <w:sz w:val="24"/>
          <w:szCs w:val="24"/>
        </w:rPr>
        <w:t>с</w:t>
      </w:r>
      <w:proofErr w:type="gramEnd"/>
      <w:r>
        <w:rPr>
          <w:rFonts w:ascii="Times New Roman" w:hAnsi="Times New Roman"/>
          <w:sz w:val="24"/>
          <w:szCs w:val="24"/>
        </w:rPr>
        <w:t>.</w:t>
      </w:r>
    </w:p>
    <w:p w:rsidR="00635D14" w:rsidRDefault="00635D14" w:rsidP="00635D14">
      <w:pPr>
        <w:pStyle w:val="a5"/>
        <w:numPr>
          <w:ilvl w:val="0"/>
          <w:numId w:val="1"/>
        </w:numPr>
        <w:spacing w:after="0" w:line="240" w:lineRule="auto"/>
        <w:ind w:left="0"/>
        <w:rPr>
          <w:rFonts w:ascii="Times New Roman" w:hAnsi="Times New Roman"/>
          <w:sz w:val="24"/>
          <w:szCs w:val="24"/>
        </w:rPr>
      </w:pPr>
      <w:r>
        <w:rPr>
          <w:rFonts w:ascii="Times New Roman" w:hAnsi="Times New Roman"/>
          <w:sz w:val="24"/>
          <w:szCs w:val="24"/>
        </w:rPr>
        <w:t>http://ru.wikipedia.org/</w:t>
      </w:r>
    </w:p>
    <w:p w:rsidR="00635D14" w:rsidRDefault="00635D14" w:rsidP="00635D14">
      <w:pPr>
        <w:pStyle w:val="a5"/>
        <w:numPr>
          <w:ilvl w:val="0"/>
          <w:numId w:val="1"/>
        </w:numPr>
        <w:spacing w:after="0" w:line="240" w:lineRule="auto"/>
        <w:ind w:left="0"/>
        <w:rPr>
          <w:rFonts w:ascii="Times New Roman" w:hAnsi="Times New Roman"/>
          <w:sz w:val="24"/>
          <w:szCs w:val="24"/>
        </w:rPr>
      </w:pPr>
      <w:hyperlink r:id="rId5" w:history="1">
        <w:r>
          <w:rPr>
            <w:rStyle w:val="a3"/>
            <w:rFonts w:ascii="Times New Roman" w:hAnsi="Times New Roman"/>
            <w:sz w:val="24"/>
            <w:szCs w:val="24"/>
          </w:rPr>
          <w:t>http://faszinierend.narod.ru/</w:t>
        </w:r>
      </w:hyperlink>
    </w:p>
    <w:p w:rsidR="00635D14" w:rsidRDefault="00635D14" w:rsidP="00635D14">
      <w:pPr>
        <w:pStyle w:val="a5"/>
        <w:numPr>
          <w:ilvl w:val="0"/>
          <w:numId w:val="1"/>
        </w:numPr>
        <w:spacing w:after="0" w:line="240" w:lineRule="auto"/>
        <w:ind w:left="0"/>
        <w:rPr>
          <w:rFonts w:ascii="Times New Roman" w:hAnsi="Times New Roman"/>
          <w:sz w:val="24"/>
          <w:szCs w:val="24"/>
        </w:rPr>
      </w:pPr>
      <w:hyperlink r:id="rId6" w:history="1">
        <w:r>
          <w:rPr>
            <w:rStyle w:val="a3"/>
            <w:rFonts w:ascii="Times New Roman" w:hAnsi="Times New Roman"/>
            <w:sz w:val="24"/>
            <w:szCs w:val="24"/>
          </w:rPr>
          <w:t>http://vergesso.ru/</w:t>
        </w:r>
      </w:hyperlink>
    </w:p>
    <w:p w:rsidR="00635D14" w:rsidRDefault="00635D14" w:rsidP="00635D14">
      <w:pPr>
        <w:pStyle w:val="a5"/>
        <w:numPr>
          <w:ilvl w:val="0"/>
          <w:numId w:val="1"/>
        </w:numPr>
        <w:spacing w:after="0" w:line="240" w:lineRule="auto"/>
        <w:ind w:left="0"/>
        <w:rPr>
          <w:rFonts w:ascii="Times New Roman" w:hAnsi="Times New Roman"/>
          <w:sz w:val="24"/>
          <w:szCs w:val="24"/>
        </w:rPr>
      </w:pPr>
      <w:hyperlink r:id="rId7" w:history="1">
        <w:r>
          <w:rPr>
            <w:rStyle w:val="a3"/>
            <w:rFonts w:ascii="Times New Roman" w:hAnsi="Times New Roman"/>
            <w:sz w:val="24"/>
            <w:szCs w:val="24"/>
          </w:rPr>
          <w:t>http://parsec.ucoz.com/</w:t>
        </w:r>
      </w:hyperlink>
    </w:p>
    <w:p w:rsidR="00635D14" w:rsidRDefault="00635D14" w:rsidP="00635D14">
      <w:pPr>
        <w:pStyle w:val="a5"/>
        <w:numPr>
          <w:ilvl w:val="0"/>
          <w:numId w:val="1"/>
        </w:numPr>
        <w:spacing w:after="0" w:line="240" w:lineRule="auto"/>
        <w:ind w:left="0"/>
        <w:rPr>
          <w:rFonts w:ascii="Times New Roman" w:hAnsi="Times New Roman"/>
          <w:sz w:val="24"/>
          <w:szCs w:val="24"/>
        </w:rPr>
      </w:pPr>
      <w:r>
        <w:rPr>
          <w:rFonts w:ascii="Times New Roman" w:hAnsi="Times New Roman"/>
          <w:sz w:val="24"/>
          <w:szCs w:val="24"/>
        </w:rPr>
        <w:t>http://nsportal.ru/</w:t>
      </w:r>
    </w:p>
    <w:p w:rsidR="00591339" w:rsidRDefault="00591339"/>
    <w:sectPr w:rsidR="00591339" w:rsidSect="00591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F426F"/>
    <w:multiLevelType w:val="hybridMultilevel"/>
    <w:tmpl w:val="9F0AB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D14"/>
    <w:rsid w:val="00591339"/>
    <w:rsid w:val="00635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D14"/>
    <w:rPr>
      <w:color w:val="0000FF"/>
      <w:u w:val="single"/>
    </w:rPr>
  </w:style>
  <w:style w:type="paragraph" w:styleId="a4">
    <w:name w:val="Normal (Web)"/>
    <w:basedOn w:val="a"/>
    <w:uiPriority w:val="99"/>
    <w:semiHidden/>
    <w:unhideWhenUsed/>
    <w:rsid w:val="00635D14"/>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635D14"/>
    <w:pPr>
      <w:ind w:left="720"/>
      <w:contextualSpacing/>
    </w:pPr>
  </w:style>
</w:styles>
</file>

<file path=word/webSettings.xml><?xml version="1.0" encoding="utf-8"?>
<w:webSettings xmlns:r="http://schemas.openxmlformats.org/officeDocument/2006/relationships" xmlns:w="http://schemas.openxmlformats.org/wordprocessingml/2006/main">
  <w:divs>
    <w:div w:id="10632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sec.uco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gesso.ru/" TargetMode="External"/><Relationship Id="rId5" Type="http://schemas.openxmlformats.org/officeDocument/2006/relationships/hyperlink" Target="http://faszinierend.naro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2136</Words>
  <Characters>12179</Characters>
  <Application>Microsoft Office Word</Application>
  <DocSecurity>0</DocSecurity>
  <Lines>101</Lines>
  <Paragraphs>28</Paragraphs>
  <ScaleCrop>false</ScaleCrop>
  <Company>Microsoft</Company>
  <LinksUpToDate>false</LinksUpToDate>
  <CharactersWithSpaces>14287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3</cp:revision>
  <dcterms:created xsi:type="dcterms:W3CDTF">2014-04-03T16:48:00Z</dcterms:created>
  <dcterms:modified xsi:type="dcterms:W3CDTF">2014-04-03T16:49:00Z</dcterms:modified>
</cp:coreProperties>
</file>