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E" w:rsidRPr="00E24EFD" w:rsidRDefault="006C796E" w:rsidP="006C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C796E" w:rsidRPr="00E24EFD" w:rsidRDefault="006C796E" w:rsidP="006C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пгт. Нема»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Программа рассмотрена                                 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на заседании методической                                  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 xml:space="preserve"> Директор МКОУ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кафедры учителей начальных 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>«СОШ пгт Нема»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протокол № __ от «___»____ 2013г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>(Никулина С.А.)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</w:p>
    <w:p w:rsidR="006C796E" w:rsidRPr="00E24EFD" w:rsidRDefault="006C796E" w:rsidP="006C7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____________ (Марфель М.Л.)                    </w:t>
      </w:r>
      <w:r w:rsidRPr="00E24EFD">
        <w:rPr>
          <w:rFonts w:ascii="Times New Roman" w:hAnsi="Times New Roman" w:cs="Times New Roman"/>
          <w:b/>
          <w:sz w:val="28"/>
          <w:szCs w:val="28"/>
        </w:rPr>
        <w:tab/>
        <w:t xml:space="preserve">«___» ________ 2013г                                         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C796E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r w:rsidRPr="00181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61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 xml:space="preserve">3В  класса, обучающегося 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по УМК «Перспективная начальная школа»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на 2013-2014уч. год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C796E" w:rsidRPr="00E24EFD" w:rsidRDefault="006C796E" w:rsidP="006C796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Мошкина А.Ф., учитель</w:t>
      </w:r>
    </w:p>
    <w:p w:rsidR="006C796E" w:rsidRPr="00E24EFD" w:rsidRDefault="006C796E" w:rsidP="006C796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6C796E" w:rsidRPr="00E24EFD" w:rsidRDefault="006C796E" w:rsidP="006C796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2 квалификационной категории.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пгт. Нема</w:t>
      </w:r>
    </w:p>
    <w:p w:rsidR="006C796E" w:rsidRPr="00E24EFD" w:rsidRDefault="006C796E" w:rsidP="006C79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D">
        <w:rPr>
          <w:rFonts w:ascii="Times New Roman" w:hAnsi="Times New Roman" w:cs="Times New Roman"/>
          <w:b/>
          <w:sz w:val="28"/>
          <w:szCs w:val="28"/>
        </w:rPr>
        <w:t>2013г</w:t>
      </w:r>
    </w:p>
    <w:p w:rsidR="006C796E" w:rsidRDefault="006C796E" w:rsidP="006C796E">
      <w:pPr>
        <w:shd w:val="clear" w:color="auto" w:fill="FFFFFF"/>
        <w:jc w:val="center"/>
        <w:rPr>
          <w:b/>
          <w:sz w:val="28"/>
          <w:szCs w:val="28"/>
        </w:rPr>
      </w:pPr>
    </w:p>
    <w:p w:rsidR="006C796E" w:rsidRDefault="006C796E" w:rsidP="006C796E">
      <w:pPr>
        <w:spacing w:after="0" w:line="240" w:lineRule="auto"/>
        <w:jc w:val="both"/>
        <w:rPr>
          <w:b/>
          <w:sz w:val="28"/>
          <w:szCs w:val="28"/>
        </w:rPr>
      </w:pPr>
    </w:p>
    <w:p w:rsidR="006C796E" w:rsidRDefault="006C796E" w:rsidP="006C796E">
      <w:pPr>
        <w:spacing w:after="0" w:line="240" w:lineRule="auto"/>
        <w:jc w:val="both"/>
        <w:rPr>
          <w:b/>
          <w:sz w:val="28"/>
          <w:szCs w:val="28"/>
        </w:rPr>
      </w:pPr>
    </w:p>
    <w:p w:rsidR="006C796E" w:rsidRPr="00E24EFD" w:rsidRDefault="006C796E" w:rsidP="006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A05">
        <w:rPr>
          <w:rFonts w:ascii="Times New Roman" w:hAnsi="Times New Roman"/>
          <w:bCs/>
          <w:color w:val="000000"/>
          <w:sz w:val="24"/>
          <w:szCs w:val="24"/>
        </w:rPr>
        <w:t>Раздел 1</w:t>
      </w:r>
    </w:p>
    <w:p w:rsidR="006C796E" w:rsidRPr="00321A05" w:rsidRDefault="006C796E" w:rsidP="006C796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1A05">
        <w:rPr>
          <w:rFonts w:ascii="Times New Roman" w:hAnsi="Times New Roman"/>
          <w:i/>
          <w:sz w:val="24"/>
          <w:szCs w:val="24"/>
        </w:rPr>
        <w:t>Пояснительная записка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Рабочая программа по  окружающему миру  3класса (базовый уровень) соответствует ФГОС НОО (2009г) и составлена на основе следующих документов: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- ФГОС (</w:t>
      </w:r>
      <w:r w:rsidRPr="00321A05">
        <w:rPr>
          <w:sz w:val="24"/>
          <w:szCs w:val="24"/>
        </w:rPr>
        <w:t>Утвержден</w:t>
      </w:r>
      <w:r w:rsidRPr="00321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05">
        <w:rPr>
          <w:sz w:val="24"/>
          <w:szCs w:val="24"/>
        </w:rPr>
        <w:t>приказом Министерства образования</w:t>
      </w:r>
      <w:r w:rsidRPr="00321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05">
        <w:rPr>
          <w:sz w:val="24"/>
          <w:szCs w:val="24"/>
        </w:rPr>
        <w:t>и науки Российской Федерации</w:t>
      </w:r>
      <w:r w:rsidRPr="00321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05">
        <w:rPr>
          <w:sz w:val="24"/>
          <w:szCs w:val="24"/>
        </w:rPr>
        <w:t xml:space="preserve">от « 6 » октября </w:t>
      </w:r>
      <w:smartTag w:uri="urn:schemas-microsoft-com:office:smarttags" w:element="metricconverter">
        <w:smartTagPr>
          <w:attr w:name="ProductID" w:val="2009 г"/>
        </w:smartTagPr>
        <w:r w:rsidRPr="00321A05">
          <w:rPr>
            <w:sz w:val="24"/>
            <w:szCs w:val="24"/>
          </w:rPr>
          <w:t>2009 г</w:t>
        </w:r>
      </w:smartTag>
      <w:r w:rsidRPr="00321A05">
        <w:rPr>
          <w:sz w:val="24"/>
          <w:szCs w:val="24"/>
        </w:rPr>
        <w:t>. № 373 )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- Примерная программа по учебным предметам  (М.: «Просвещение» 2010)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 xml:space="preserve">-Авторская программа по окружающему миру </w:t>
      </w:r>
      <w:r w:rsidRPr="00321A05">
        <w:rPr>
          <w:rFonts w:ascii="Times New Roman" w:hAnsi="Times New Roman"/>
          <w:color w:val="000000"/>
          <w:spacing w:val="-4"/>
          <w:sz w:val="24"/>
          <w:szCs w:val="24"/>
        </w:rPr>
        <w:t xml:space="preserve">О.Н. Федотовой, 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21A05">
        <w:rPr>
          <w:rFonts w:ascii="Times New Roman" w:hAnsi="Times New Roman"/>
          <w:color w:val="000000"/>
          <w:spacing w:val="-4"/>
          <w:sz w:val="24"/>
          <w:szCs w:val="24"/>
        </w:rPr>
        <w:t>Г.В. Трафимовой, Л.Г. Кудровой  » (</w:t>
      </w:r>
      <w:r w:rsidRPr="00321A05">
        <w:rPr>
          <w:rFonts w:ascii="Times New Roman" w:hAnsi="Times New Roman"/>
          <w:color w:val="000000"/>
          <w:spacing w:val="-5"/>
          <w:sz w:val="24"/>
          <w:szCs w:val="24"/>
        </w:rPr>
        <w:t>М.:  Академкнига/учебник , 2012 г)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sz w:val="24"/>
          <w:szCs w:val="24"/>
        </w:rPr>
        <w:t xml:space="preserve">Проект  «Перспективная начальная школа»,  соотнесённая с требованиями </w:t>
      </w:r>
      <w:r w:rsidRPr="00321A05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общего начального образования (приказ Минобрнауки РФ № 373 от 6 октября 2009г)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-Закон  РФ от 10. 07. 1992г №3266-1 «Об образовании» (ред. от 10. 11. 2009г ст.32 п.7)</w:t>
      </w:r>
    </w:p>
    <w:p w:rsidR="006C796E" w:rsidRPr="00321A05" w:rsidRDefault="006C796E" w:rsidP="006C79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-Закон  Кировской области от 11. 02. 2003г. №133-50 «Об образовании в Кировской области» (ред. от 05. 10. 2009г)</w:t>
      </w:r>
    </w:p>
    <w:p w:rsidR="006C796E" w:rsidRPr="00321A05" w:rsidRDefault="006C796E" w:rsidP="006C79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-Учебный план МКОУ «СОШ пгт.Нема»</w:t>
      </w:r>
    </w:p>
    <w:p w:rsidR="006C796E" w:rsidRPr="00321A05" w:rsidRDefault="006C796E" w:rsidP="006C79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796E" w:rsidRPr="00321A05" w:rsidRDefault="006C796E" w:rsidP="006C79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темам, выдерживает инвариантную учебную часть курса и предлагает  собственный подход к структурированию учебного материала,  определению последовательности этого материала, а также путей формирования предметных, личностных и метапредметных УУД. Рабочая программа предоставляет учащимся возможность изучения окружающего мира на базовом уровне, что соответствует 68 часам в год, 2 часа в неделю .</w:t>
      </w:r>
    </w:p>
    <w:p w:rsidR="006C796E" w:rsidRPr="00321A05" w:rsidRDefault="006C796E" w:rsidP="006C796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21A05">
        <w:rPr>
          <w:rFonts w:ascii="Times New Roman" w:hAnsi="Times New Roman"/>
          <w:sz w:val="24"/>
          <w:szCs w:val="24"/>
        </w:rPr>
        <w:t>Важнейшие задачи образования в начальной школе (</w:t>
      </w:r>
      <w:r w:rsidRPr="00321A05">
        <w:rPr>
          <w:rFonts w:ascii="Times New Roman" w:hAnsi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321A05">
        <w:rPr>
          <w:rFonts w:ascii="Times New Roman" w:hAnsi="Times New Roman"/>
          <w:sz w:val="24"/>
          <w:szCs w:val="24"/>
        </w:rPr>
        <w:t xml:space="preserve">, обеспечивающие возможность продолжения образования в основной школе; </w:t>
      </w:r>
      <w:r w:rsidRPr="00321A05">
        <w:rPr>
          <w:rFonts w:ascii="Times New Roman" w:hAnsi="Times New Roman"/>
          <w:i/>
          <w:sz w:val="24"/>
          <w:szCs w:val="24"/>
        </w:rPr>
        <w:t>воспитание умения учиться</w:t>
      </w:r>
      <w:r w:rsidRPr="00321A05">
        <w:rPr>
          <w:rFonts w:ascii="Times New Roman" w:hAnsi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321A05">
        <w:rPr>
          <w:rFonts w:ascii="Times New Roman" w:hAnsi="Times New Roman"/>
          <w:i/>
          <w:sz w:val="24"/>
          <w:szCs w:val="24"/>
        </w:rPr>
        <w:t xml:space="preserve">индивидуальный прогресс </w:t>
      </w:r>
      <w:r w:rsidRPr="00321A05">
        <w:rPr>
          <w:rFonts w:ascii="Times New Roman" w:hAnsi="Times New Roman"/>
          <w:sz w:val="24"/>
          <w:szCs w:val="24"/>
        </w:rPr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6C796E" w:rsidRPr="00321A05" w:rsidRDefault="006C796E" w:rsidP="006C796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21A05">
        <w:rPr>
          <w:rFonts w:ascii="Times New Roman" w:hAnsi="Times New Roman"/>
          <w:sz w:val="24"/>
          <w:szCs w:val="24"/>
        </w:rPr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6C796E" w:rsidRPr="00321A05" w:rsidRDefault="006C796E" w:rsidP="006C796E">
      <w:pPr>
        <w:spacing w:after="0"/>
        <w:rPr>
          <w:rFonts w:ascii="Times New Roman" w:hAnsi="Times New Roman"/>
          <w:sz w:val="24"/>
          <w:szCs w:val="24"/>
        </w:rPr>
      </w:pPr>
      <w:r w:rsidRPr="00321A05">
        <w:rPr>
          <w:rFonts w:ascii="Times New Roman" w:hAnsi="Times New Roman"/>
          <w:color w:val="000000"/>
          <w:sz w:val="24"/>
          <w:szCs w:val="24"/>
        </w:rPr>
        <w:t>Предмет «Окружающий мир» - это основы естественных и социальных наук.</w:t>
      </w:r>
      <w:r w:rsidRPr="00321A05">
        <w:rPr>
          <w:rFonts w:ascii="Times New Roman" w:hAnsi="Times New Roman"/>
          <w:sz w:val="24"/>
          <w:szCs w:val="24"/>
        </w:rPr>
        <w:t xml:space="preserve">      Цель изучения курса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</w:t>
      </w:r>
    </w:p>
    <w:p w:rsidR="006C796E" w:rsidRPr="00321A05" w:rsidRDefault="006C796E" w:rsidP="006C796E">
      <w:pPr>
        <w:spacing w:after="0"/>
        <w:rPr>
          <w:rFonts w:ascii="Times New Roman" w:hAnsi="Times New Roman"/>
          <w:sz w:val="24"/>
          <w:szCs w:val="24"/>
        </w:rPr>
      </w:pPr>
      <w:r w:rsidRPr="00321A05">
        <w:rPr>
          <w:rFonts w:ascii="Times New Roman" w:hAnsi="Times New Roman"/>
          <w:sz w:val="24"/>
          <w:szCs w:val="24"/>
        </w:rPr>
        <w:lastRenderedPageBreak/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6C796E" w:rsidRDefault="006C796E" w:rsidP="006C796E">
      <w:pPr>
        <w:pStyle w:val="2"/>
        <w:spacing w:after="0"/>
        <w:rPr>
          <w:lang w:val="ru-RU"/>
        </w:rPr>
      </w:pPr>
    </w:p>
    <w:p w:rsidR="006C796E" w:rsidRDefault="006C796E" w:rsidP="006C796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C796E" w:rsidRPr="00CD2FAE" w:rsidRDefault="006C796E" w:rsidP="006C796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C796E" w:rsidRDefault="006C796E" w:rsidP="006C796E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796E" w:rsidRDefault="006C796E" w:rsidP="006C796E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796E" w:rsidRDefault="006C796E" w:rsidP="006C796E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6C796E" w:rsidRPr="0009253C" w:rsidRDefault="006C796E" w:rsidP="006C796E">
      <w:pPr>
        <w:rPr>
          <w:rFonts w:ascii="Times New Roman" w:hAnsi="Times New Roman"/>
          <w:color w:val="000000"/>
          <w:sz w:val="28"/>
          <w:szCs w:val="28"/>
        </w:rPr>
      </w:pPr>
    </w:p>
    <w:p w:rsidR="006C796E" w:rsidRDefault="006C796E" w:rsidP="006C796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      </w:t>
      </w:r>
    </w:p>
    <w:p w:rsidR="006C796E" w:rsidRPr="003627FF" w:rsidRDefault="006C796E" w:rsidP="006C796E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6C796E" w:rsidRDefault="006C796E" w:rsidP="006C796E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C796E" w:rsidRPr="003627FF" w:rsidRDefault="006C796E" w:rsidP="006C796E">
      <w:pPr>
        <w:ind w:firstLine="360"/>
        <w:rPr>
          <w:rFonts w:ascii="Times New Roman" w:hAnsi="Times New Roman"/>
          <w:sz w:val="28"/>
          <w:szCs w:val="28"/>
        </w:rPr>
      </w:pPr>
    </w:p>
    <w:p w:rsidR="006C796E" w:rsidRDefault="006C796E" w:rsidP="006C796E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6C796E" w:rsidRPr="003627FF" w:rsidRDefault="006C796E" w:rsidP="006C796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6C796E" w:rsidRPr="00CD2FAE" w:rsidRDefault="006C796E" w:rsidP="006C796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C796E" w:rsidRDefault="006C796E" w:rsidP="006C796E"/>
    <w:p w:rsidR="006C796E" w:rsidRPr="00321A05" w:rsidRDefault="006C796E" w:rsidP="006C796E">
      <w:pPr>
        <w:pStyle w:val="31"/>
        <w:rPr>
          <w:b w:val="0"/>
          <w:sz w:val="24"/>
          <w:szCs w:val="24"/>
        </w:rPr>
      </w:pPr>
      <w:r w:rsidRPr="00321A05">
        <w:rPr>
          <w:sz w:val="24"/>
          <w:szCs w:val="24"/>
        </w:rPr>
        <w:br w:type="page"/>
      </w:r>
      <w:r w:rsidRPr="00321A05">
        <w:rPr>
          <w:b w:val="0"/>
          <w:sz w:val="24"/>
          <w:szCs w:val="24"/>
        </w:rPr>
        <w:lastRenderedPageBreak/>
        <w:t>Раздел 2</w:t>
      </w:r>
    </w:p>
    <w:p w:rsidR="006C796E" w:rsidRPr="00321A05" w:rsidRDefault="006C796E" w:rsidP="006C796E">
      <w:pPr>
        <w:pStyle w:val="31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>Общая характеристика</w:t>
      </w:r>
    </w:p>
    <w:p w:rsidR="006C796E" w:rsidRPr="00321A05" w:rsidRDefault="006C796E" w:rsidP="006C796E">
      <w:pPr>
        <w:pStyle w:val="31"/>
        <w:spacing w:before="0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>учебного предмета «Окружающий мир»</w:t>
      </w:r>
    </w:p>
    <w:p w:rsidR="006C796E" w:rsidRPr="00321A05" w:rsidRDefault="006C796E" w:rsidP="006C796E">
      <w:pPr>
        <w:pStyle w:val="31"/>
        <w:spacing w:before="0"/>
        <w:jc w:val="both"/>
        <w:rPr>
          <w:b w:val="0"/>
          <w:sz w:val="24"/>
          <w:szCs w:val="24"/>
        </w:rPr>
      </w:pPr>
    </w:p>
    <w:p w:rsidR="006C796E" w:rsidRPr="00321A05" w:rsidRDefault="006C796E" w:rsidP="006C796E">
      <w:pPr>
        <w:pStyle w:val="31"/>
        <w:spacing w:before="0"/>
        <w:jc w:val="both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ab/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6C796E" w:rsidRPr="00321A05" w:rsidRDefault="006C796E" w:rsidP="006C796E">
      <w:pPr>
        <w:pStyle w:val="31"/>
        <w:spacing w:before="0"/>
        <w:jc w:val="both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6C796E" w:rsidRPr="00321A05" w:rsidRDefault="006C796E" w:rsidP="006C796E">
      <w:pPr>
        <w:pStyle w:val="31"/>
        <w:spacing w:before="0"/>
        <w:jc w:val="both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6C796E" w:rsidRPr="00321A05" w:rsidRDefault="006C796E" w:rsidP="006C796E">
      <w:pPr>
        <w:pStyle w:val="31"/>
        <w:spacing w:before="0"/>
        <w:jc w:val="both"/>
        <w:rPr>
          <w:b w:val="0"/>
          <w:sz w:val="24"/>
          <w:szCs w:val="24"/>
        </w:rPr>
      </w:pPr>
    </w:p>
    <w:p w:rsidR="006C796E" w:rsidRPr="00321A05" w:rsidRDefault="006C796E" w:rsidP="006C796E">
      <w:pPr>
        <w:jc w:val="both"/>
        <w:rPr>
          <w:rFonts w:ascii="Times New Roman" w:hAnsi="Times New Roman"/>
          <w:sz w:val="24"/>
          <w:szCs w:val="24"/>
        </w:rPr>
      </w:pPr>
      <w:r w:rsidRPr="00321A05">
        <w:rPr>
          <w:rFonts w:ascii="Times New Roman" w:hAnsi="Times New Roman"/>
          <w:sz w:val="24"/>
          <w:szCs w:val="24"/>
        </w:rPr>
        <w:t xml:space="preserve">     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      </w:t>
      </w:r>
    </w:p>
    <w:p w:rsidR="006C796E" w:rsidRDefault="006C796E" w:rsidP="006C796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center"/>
      </w:pPr>
      <w:r w:rsidRPr="00321A05">
        <w:lastRenderedPageBreak/>
        <w:t>Раздел 3</w:t>
      </w:r>
    </w:p>
    <w:p w:rsidR="006C796E" w:rsidRPr="00321A05" w:rsidRDefault="006C796E" w:rsidP="006C796E">
      <w:pPr>
        <w:pStyle w:val="31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>Ценностные  ориентиры  содержания учебного предмета</w:t>
      </w:r>
    </w:p>
    <w:p w:rsidR="006C796E" w:rsidRPr="00321A05" w:rsidRDefault="006C796E" w:rsidP="006C796E">
      <w:pPr>
        <w:pStyle w:val="31"/>
        <w:spacing w:before="0"/>
        <w:ind w:left="720"/>
        <w:rPr>
          <w:b w:val="0"/>
          <w:sz w:val="24"/>
          <w:szCs w:val="24"/>
        </w:rPr>
      </w:pPr>
      <w:r w:rsidRPr="00321A05">
        <w:rPr>
          <w:b w:val="0"/>
          <w:sz w:val="24"/>
          <w:szCs w:val="24"/>
        </w:rPr>
        <w:t>«Окружающий мир»</w:t>
      </w:r>
    </w:p>
    <w:p w:rsidR="006C796E" w:rsidRPr="00321A05" w:rsidRDefault="006C796E" w:rsidP="006C796E">
      <w:pPr>
        <w:pStyle w:val="31"/>
        <w:spacing w:before="0"/>
        <w:ind w:left="720"/>
        <w:jc w:val="both"/>
        <w:rPr>
          <w:b w:val="0"/>
          <w:sz w:val="24"/>
          <w:szCs w:val="24"/>
        </w:rPr>
      </w:pP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  <w:rPr>
          <w:color w:val="000000"/>
        </w:rPr>
      </w:pPr>
      <w:r w:rsidRPr="00321A05"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321A05">
        <w:rPr>
          <w:color w:val="0000FF"/>
          <w:spacing w:val="4"/>
        </w:rPr>
        <w:sym w:font="Symbol" w:char="002D"/>
      </w:r>
      <w:r w:rsidRPr="00321A05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патриотизма </w:t>
      </w:r>
      <w:r w:rsidRPr="00321A05">
        <w:rPr>
          <w:color w:val="0000FF"/>
          <w:spacing w:val="4"/>
        </w:rPr>
        <w:sym w:font="Symbol" w:char="002D"/>
      </w:r>
      <w:r w:rsidRPr="00321A05"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C796E" w:rsidRPr="00321A05" w:rsidRDefault="006C796E" w:rsidP="006C796E">
      <w:pPr>
        <w:pStyle w:val="ab"/>
        <w:spacing w:before="0" w:beforeAutospacing="0" w:after="0" w:afterAutospacing="0"/>
        <w:jc w:val="both"/>
      </w:pPr>
      <w:r w:rsidRPr="00321A05">
        <w:t xml:space="preserve">Ценность человечества </w:t>
      </w:r>
      <w:r w:rsidRPr="00321A05">
        <w:rPr>
          <w:color w:val="0000FF"/>
          <w:spacing w:val="4"/>
        </w:rPr>
        <w:sym w:font="Symbol" w:char="002D"/>
      </w:r>
      <w:r w:rsidRPr="00321A05">
        <w:rPr>
          <w:color w:val="0000FF"/>
          <w:spacing w:val="4"/>
        </w:rPr>
        <w:t xml:space="preserve"> </w:t>
      </w:r>
      <w:r w:rsidRPr="00321A05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Pr="00BE16AC" w:rsidRDefault="006C796E" w:rsidP="006C796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96E" w:rsidRDefault="006C796E" w:rsidP="006C7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796E" w:rsidRPr="00E24EFD" w:rsidRDefault="006C796E" w:rsidP="006C796E">
      <w:pPr>
        <w:jc w:val="center"/>
        <w:rPr>
          <w:rFonts w:ascii="Calibri" w:eastAsia="Times New Roman" w:hAnsi="Calibri" w:cs="Times New Roman"/>
          <w:sz w:val="24"/>
          <w:szCs w:val="28"/>
          <w:lang w:eastAsia="en-US" w:bidi="en-US"/>
        </w:rPr>
      </w:pPr>
      <w:r w:rsidRPr="00FA7131">
        <w:rPr>
          <w:rFonts w:ascii="Times New Roman" w:hAnsi="Times New Roman"/>
        </w:rPr>
        <w:lastRenderedPageBreak/>
        <w:t>Раздел 4</w:t>
      </w:r>
    </w:p>
    <w:p w:rsidR="006C796E" w:rsidRPr="00FA7131" w:rsidRDefault="006C796E" w:rsidP="006C79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131">
        <w:rPr>
          <w:rFonts w:ascii="Times New Roman" w:hAnsi="Times New Roman" w:cs="Times New Roman"/>
          <w:iCs/>
          <w:sz w:val="24"/>
          <w:szCs w:val="24"/>
        </w:rPr>
        <w:t xml:space="preserve">Планируемые результаты </w:t>
      </w:r>
      <w:r w:rsidRPr="00FA7131">
        <w:rPr>
          <w:rFonts w:ascii="Times New Roman" w:hAnsi="Times New Roman" w:cs="Times New Roman"/>
          <w:sz w:val="24"/>
          <w:szCs w:val="24"/>
        </w:rPr>
        <w:t>изучения курса «Окружающий мир»</w:t>
      </w:r>
    </w:p>
    <w:p w:rsidR="006C796E" w:rsidRDefault="006C796E" w:rsidP="006C7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</w: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«Человек и природа» обучающиеся научатся: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характеризовать глобус, карту и план, их условные обозначения;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на физической карте и глобусе материки и океаны, географические объекты и их названия;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определять объекты на географической карте с помощью условных знаков;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сравнивать и различать формы земной поверхности;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на физической карте разные формы земной поверхности и определять их название;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моделировать формы земной поверхности из глины или пластилина;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проводить групповые наблюдения во время экскурсии «Формы земной поверхности и водоемы»;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называть, сравнивать и различать разные формы водоемов (океан, море, река, озеро, пруд, болото);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на физической карте разные водоемы и определять их название;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характеризовать формы земной поверхности и водоемы своего края;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ориентироваться на местности с помощью компаса, карты, по местным признакам во время экскурсий;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приводить примеры веществ;</w:t>
      </w:r>
    </w:p>
    <w:p w:rsidR="006C796E" w:rsidRPr="00FA7131" w:rsidRDefault="006C796E" w:rsidP="006C79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сравнивать и различать твердые тела, жидкости и газы;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сравнивать свойства воды и воздуха;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следовать инструкциям и технике безопасности при проведении опытов;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характеризовать кругооборот воды в природе;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исследовать в группах (на основе демонстрационных опытов) состав почвы;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характеризовать роль почвы в природе и роль живых организмов в образовании почвы (на примере своей местности);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обнаруживать и приводить примеры взаимосвязей между живой и неживой природой на примере образования и состава почвы;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характеризовать природные сообщества (на примере леса, луга, водоема);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lastRenderedPageBreak/>
        <w:t>• характеризовать влияние человека на природные сообщества (на примере своей местности);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опытным путем выявлять условия, необходимые для жизни растений;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называть представителей растительного и животного мира, занесенных в Красную книгу России;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называть представителей растительного и животного мира своего края, занесенных в Красную книгу России;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безопасности в походах в лес, в поле, на луг;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использовать готовые модели (глобус, карта, план, план-карта) для объяснения явлений или выявления свойств объектов;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Обчающиеся получат возможность научиться: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самостоятельно наблюдать погоду и описывать ее состояние;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 обучающиеся научатся: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описывать достопримечательности Московского Кремля;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место изученного события на ленте времени;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на карте Российской Федерации города «Золотого кольца», город Санкт-Петербург;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описывать достопримечательности Санкт-Петербурга и городов «Золотого кольца»;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находить дополнительные источники информации (словари учебника и хрестоматии, словарь учебника русского языка).</w:t>
      </w:r>
    </w:p>
    <w:p w:rsidR="006C796E" w:rsidRPr="00FA7131" w:rsidRDefault="006C796E" w:rsidP="006C796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lastRenderedPageBreak/>
        <w:t>• находить на ленте времени место изученного исторического события;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использовать дополнительные источники информации (словари учебников и Интернет-адреса).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понимать необходимость соблюдения правил безопасного поведения в гололед;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при простудных заболеваниях.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безопасного поведения в гололед;</w:t>
      </w:r>
    </w:p>
    <w:p w:rsidR="006C796E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• 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6C796E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6E" w:rsidRPr="00F514DD" w:rsidRDefault="006C796E" w:rsidP="006C796E">
      <w:pPr>
        <w:rPr>
          <w:rFonts w:ascii="Times New Roman" w:hAnsi="Times New Roman" w:cs="Times New Roman"/>
          <w:sz w:val="24"/>
          <w:szCs w:val="24"/>
        </w:rPr>
      </w:pPr>
      <w:r w:rsidRPr="00F514DD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«Окружающий мир» в 3 классе является формирование следующих умений:</w:t>
      </w:r>
    </w:p>
    <w:p w:rsidR="006C796E" w:rsidRPr="00F514DD" w:rsidRDefault="006C796E" w:rsidP="006C79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DD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F514DD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Самостоятельно </w:t>
      </w:r>
      <w:r w:rsidRPr="00F514DD">
        <w:rPr>
          <w:b w:val="0"/>
          <w:i/>
          <w:sz w:val="24"/>
          <w:szCs w:val="24"/>
        </w:rPr>
        <w:t>определять</w:t>
      </w:r>
      <w:r w:rsidRPr="00F514DD">
        <w:rPr>
          <w:b w:val="0"/>
          <w:sz w:val="24"/>
          <w:szCs w:val="24"/>
        </w:rPr>
        <w:t xml:space="preserve"> и </w:t>
      </w:r>
      <w:r w:rsidRPr="00F514DD">
        <w:rPr>
          <w:b w:val="0"/>
          <w:i/>
          <w:sz w:val="24"/>
          <w:szCs w:val="24"/>
        </w:rPr>
        <w:t>высказывать</w:t>
      </w:r>
      <w:r w:rsidRPr="00F514DD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F514DD">
        <w:rPr>
          <w:b w:val="0"/>
          <w:i/>
          <w:sz w:val="24"/>
          <w:szCs w:val="24"/>
        </w:rPr>
        <w:t>делать выбор</w:t>
      </w:r>
      <w:r w:rsidRPr="00F514DD">
        <w:rPr>
          <w:b w:val="0"/>
          <w:sz w:val="24"/>
          <w:szCs w:val="24"/>
        </w:rPr>
        <w:t>, какой поступок совершить.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Определять характер взаимоотношений человека с природой (соблюдать правила экологического поведения)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Осознанно выполнять режим дня.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Оценивать вклад соотечественников в  сохранении историко-культурного наследия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Оценивать реальные  и игровые  ситуации общения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Оценивать яркие проявления мастерства и результаты труда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Оценивать степень личной ответственности за здоровье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Оценивать личную роль в охране воды, воздуха, растительного и животного мира.</w:t>
      </w: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</w:rPr>
      </w:pPr>
    </w:p>
    <w:p w:rsidR="006C796E" w:rsidRPr="00F514DD" w:rsidRDefault="006C796E" w:rsidP="006C796E">
      <w:pPr>
        <w:rPr>
          <w:rFonts w:ascii="Times New Roman" w:hAnsi="Times New Roman" w:cs="Times New Roman"/>
          <w:sz w:val="24"/>
          <w:szCs w:val="24"/>
        </w:rPr>
      </w:pPr>
      <w:r w:rsidRPr="00F514DD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курса «Окружающий мир» </w:t>
      </w:r>
    </w:p>
    <w:p w:rsidR="006C796E" w:rsidRPr="00F514DD" w:rsidRDefault="006C796E" w:rsidP="006C796E">
      <w:pPr>
        <w:rPr>
          <w:rFonts w:ascii="Times New Roman" w:hAnsi="Times New Roman" w:cs="Times New Roman"/>
          <w:sz w:val="24"/>
          <w:szCs w:val="24"/>
        </w:rPr>
      </w:pPr>
      <w:r w:rsidRPr="00F514DD">
        <w:rPr>
          <w:rFonts w:ascii="Times New Roman" w:hAnsi="Times New Roman" w:cs="Times New Roman"/>
          <w:sz w:val="24"/>
          <w:szCs w:val="24"/>
        </w:rPr>
        <w:t xml:space="preserve">В 3 классе является формирование следующих универсальных учебных действий. </w:t>
      </w: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  <w:lang w:eastAsia="en-US" w:bidi="en-US"/>
        </w:rPr>
      </w:pP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  <w:u w:val="single"/>
        </w:rPr>
        <w:t>Регулятивные УУД</w:t>
      </w:r>
      <w:r w:rsidRPr="00F514DD">
        <w:rPr>
          <w:b w:val="0"/>
          <w:sz w:val="24"/>
          <w:szCs w:val="24"/>
        </w:rPr>
        <w:t>: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Определять</w:t>
      </w:r>
      <w:r w:rsidRPr="00F514DD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F514DD">
        <w:rPr>
          <w:b w:val="0"/>
          <w:i/>
          <w:sz w:val="24"/>
          <w:szCs w:val="24"/>
        </w:rPr>
        <w:t>формулировать</w:t>
      </w:r>
      <w:r w:rsidRPr="00F514DD">
        <w:rPr>
          <w:b w:val="0"/>
          <w:sz w:val="24"/>
          <w:szCs w:val="24"/>
        </w:rPr>
        <w:t xml:space="preserve"> </w:t>
      </w:r>
      <w:r w:rsidRPr="00F514DD">
        <w:rPr>
          <w:b w:val="0"/>
          <w:i/>
          <w:sz w:val="24"/>
          <w:szCs w:val="24"/>
        </w:rPr>
        <w:t>учебную</w:t>
      </w:r>
      <w:r w:rsidRPr="00F514DD">
        <w:rPr>
          <w:b w:val="0"/>
          <w:sz w:val="24"/>
          <w:szCs w:val="24"/>
        </w:rPr>
        <w:t xml:space="preserve"> </w:t>
      </w:r>
      <w:r w:rsidRPr="00F514DD">
        <w:rPr>
          <w:b w:val="0"/>
          <w:i/>
          <w:sz w:val="24"/>
          <w:szCs w:val="24"/>
        </w:rPr>
        <w:t>проблему</w:t>
      </w:r>
      <w:r w:rsidRPr="00F514DD">
        <w:rPr>
          <w:b w:val="0"/>
          <w:sz w:val="24"/>
          <w:szCs w:val="24"/>
        </w:rPr>
        <w:t xml:space="preserve"> совместно с учителем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Учиться </w:t>
      </w:r>
      <w:r w:rsidRPr="00F514DD">
        <w:rPr>
          <w:b w:val="0"/>
          <w:i/>
          <w:sz w:val="24"/>
          <w:szCs w:val="24"/>
        </w:rPr>
        <w:t>планировать</w:t>
      </w:r>
      <w:r w:rsidRPr="00F514DD">
        <w:rPr>
          <w:b w:val="0"/>
          <w:sz w:val="24"/>
          <w:szCs w:val="24"/>
        </w:rPr>
        <w:t xml:space="preserve"> учебную деятельность на уроке.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Высказывать</w:t>
      </w:r>
      <w:r w:rsidRPr="00F514DD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Работая по предложенному плану, </w:t>
      </w:r>
      <w:r w:rsidRPr="00F514DD">
        <w:rPr>
          <w:b w:val="0"/>
          <w:i/>
          <w:sz w:val="24"/>
          <w:szCs w:val="24"/>
        </w:rPr>
        <w:t>использовать</w:t>
      </w:r>
      <w:r w:rsidRPr="00F514DD">
        <w:rPr>
          <w:b w:val="0"/>
          <w:sz w:val="24"/>
          <w:szCs w:val="24"/>
        </w:rPr>
        <w:t xml:space="preserve"> необходимые средства (учебник, </w:t>
      </w:r>
      <w:r w:rsidRPr="00F514DD">
        <w:rPr>
          <w:b w:val="0"/>
          <w:sz w:val="24"/>
          <w:szCs w:val="24"/>
        </w:rPr>
        <w:lastRenderedPageBreak/>
        <w:t>простейшие приборы и инструменты).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Определять</w:t>
      </w:r>
      <w:r w:rsidRPr="00F514DD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  <w:r w:rsidRPr="00F514DD">
        <w:rPr>
          <w:b w:val="0"/>
          <w:i/>
          <w:sz w:val="24"/>
          <w:szCs w:val="24"/>
        </w:rPr>
        <w:t xml:space="preserve"> </w:t>
      </w: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Использовать словари, атлас-определитель  для проверки достоверности информации.</w:t>
      </w: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  <w:u w:val="single"/>
        </w:rPr>
        <w:t xml:space="preserve"> Познавательные УУД</w:t>
      </w:r>
      <w:r w:rsidRPr="00F514DD">
        <w:rPr>
          <w:b w:val="0"/>
          <w:sz w:val="24"/>
          <w:szCs w:val="24"/>
        </w:rPr>
        <w:t>: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Ориентироваться в своей системе знаний: </w:t>
      </w:r>
      <w:r w:rsidRPr="00F514DD">
        <w:rPr>
          <w:b w:val="0"/>
          <w:i/>
          <w:sz w:val="24"/>
          <w:szCs w:val="24"/>
        </w:rPr>
        <w:t>понимать</w:t>
      </w:r>
      <w:r w:rsidRPr="00F514DD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Делать</w:t>
      </w:r>
      <w:r w:rsidRPr="00F514DD">
        <w:rPr>
          <w:b w:val="0"/>
          <w:sz w:val="24"/>
          <w:szCs w:val="24"/>
        </w:rPr>
        <w:t xml:space="preserve"> предварительный </w:t>
      </w:r>
      <w:r w:rsidRPr="00F514DD">
        <w:rPr>
          <w:b w:val="0"/>
          <w:i/>
          <w:sz w:val="24"/>
          <w:szCs w:val="24"/>
        </w:rPr>
        <w:t>отбор</w:t>
      </w:r>
      <w:r w:rsidRPr="00F514DD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Добывать новые знания: </w:t>
      </w:r>
      <w:r w:rsidRPr="00F514DD">
        <w:rPr>
          <w:b w:val="0"/>
          <w:i/>
          <w:sz w:val="24"/>
          <w:szCs w:val="24"/>
        </w:rPr>
        <w:t>находить</w:t>
      </w:r>
      <w:r w:rsidRPr="00F514DD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(в учебнике 3класса для этого предусмотрена специальная «энциклопедия внутри учебника»).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Добывать новые знания: </w:t>
      </w:r>
      <w:r w:rsidRPr="00F514DD">
        <w:rPr>
          <w:b w:val="0"/>
          <w:i/>
          <w:sz w:val="24"/>
          <w:szCs w:val="24"/>
        </w:rPr>
        <w:t>извлекать</w:t>
      </w:r>
      <w:r w:rsidRPr="00F514DD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Перерабатывать полученную информацию: </w:t>
      </w:r>
      <w:r w:rsidRPr="00F514DD">
        <w:rPr>
          <w:b w:val="0"/>
          <w:i/>
          <w:sz w:val="24"/>
          <w:szCs w:val="24"/>
        </w:rPr>
        <w:t>наблюдать</w:t>
      </w:r>
      <w:r w:rsidRPr="00F514DD">
        <w:rPr>
          <w:b w:val="0"/>
          <w:sz w:val="24"/>
          <w:szCs w:val="24"/>
        </w:rPr>
        <w:t xml:space="preserve"> и </w:t>
      </w:r>
      <w:r w:rsidRPr="00F514DD">
        <w:rPr>
          <w:b w:val="0"/>
          <w:i/>
          <w:sz w:val="24"/>
          <w:szCs w:val="24"/>
        </w:rPr>
        <w:t>делать</w:t>
      </w:r>
      <w:r w:rsidRPr="00F514DD">
        <w:rPr>
          <w:b w:val="0"/>
          <w:sz w:val="24"/>
          <w:szCs w:val="24"/>
        </w:rPr>
        <w:t xml:space="preserve">  самостоятельные  </w:t>
      </w:r>
      <w:r w:rsidRPr="00F514DD">
        <w:rPr>
          <w:b w:val="0"/>
          <w:i/>
          <w:sz w:val="24"/>
          <w:szCs w:val="24"/>
        </w:rPr>
        <w:t>выводы</w:t>
      </w:r>
      <w:r w:rsidRPr="00F514DD">
        <w:rPr>
          <w:b w:val="0"/>
          <w:sz w:val="24"/>
          <w:szCs w:val="24"/>
        </w:rPr>
        <w:t xml:space="preserve"> Ориентироваться в своей системе знаний: </w:t>
      </w:r>
      <w:r w:rsidRPr="00F514DD">
        <w:rPr>
          <w:b w:val="0"/>
          <w:i/>
          <w:sz w:val="24"/>
          <w:szCs w:val="24"/>
        </w:rPr>
        <w:t>понимать</w:t>
      </w:r>
      <w:r w:rsidRPr="00F514DD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Делать</w:t>
      </w:r>
      <w:r w:rsidRPr="00F514DD">
        <w:rPr>
          <w:b w:val="0"/>
          <w:sz w:val="24"/>
          <w:szCs w:val="24"/>
        </w:rPr>
        <w:t xml:space="preserve"> предварительный </w:t>
      </w:r>
      <w:r w:rsidRPr="00F514DD">
        <w:rPr>
          <w:b w:val="0"/>
          <w:i/>
          <w:sz w:val="24"/>
          <w:szCs w:val="24"/>
        </w:rPr>
        <w:t>отбор</w:t>
      </w:r>
      <w:r w:rsidRPr="00F514DD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Проводить классификацию изученных объектов природы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Следовать инструкциям при проведении опытов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Наблюдать объекты и явления природы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Сравнивать и различать дикорастущие и культурные растения, диких и домашних  животных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Соотносить иллюстрации и гербарные образцы растений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Соотносить иллюстрации и результаты опытов</w:t>
      </w:r>
    </w:p>
    <w:p w:rsidR="006C796E" w:rsidRPr="00F514DD" w:rsidRDefault="006C796E" w:rsidP="006C796E">
      <w:pPr>
        <w:pStyle w:val="31"/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  <w:u w:val="single"/>
        </w:rPr>
        <w:t>Коммуникативные УУД</w:t>
      </w:r>
      <w:r w:rsidRPr="00F514DD">
        <w:rPr>
          <w:b w:val="0"/>
          <w:sz w:val="24"/>
          <w:szCs w:val="24"/>
        </w:rPr>
        <w:t>: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Донести свою позицию до других:</w:t>
      </w:r>
      <w:r w:rsidRPr="00F514DD">
        <w:rPr>
          <w:b w:val="0"/>
          <w:i/>
          <w:sz w:val="24"/>
          <w:szCs w:val="24"/>
        </w:rPr>
        <w:t xml:space="preserve"> оформлять</w:t>
      </w:r>
      <w:r w:rsidRPr="00F514D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Слушать</w:t>
      </w:r>
      <w:r w:rsidRPr="00F514DD">
        <w:rPr>
          <w:b w:val="0"/>
          <w:sz w:val="24"/>
          <w:szCs w:val="24"/>
        </w:rPr>
        <w:t xml:space="preserve"> и </w:t>
      </w:r>
      <w:r w:rsidRPr="00F514DD">
        <w:rPr>
          <w:b w:val="0"/>
          <w:i/>
          <w:sz w:val="24"/>
          <w:szCs w:val="24"/>
        </w:rPr>
        <w:t>понимать</w:t>
      </w:r>
      <w:r w:rsidRPr="00F514DD">
        <w:rPr>
          <w:b w:val="0"/>
          <w:sz w:val="24"/>
          <w:szCs w:val="24"/>
        </w:rPr>
        <w:t xml:space="preserve"> речь других.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 xml:space="preserve">Выразительно </w:t>
      </w:r>
      <w:r w:rsidRPr="00F514DD">
        <w:rPr>
          <w:b w:val="0"/>
          <w:i/>
          <w:sz w:val="24"/>
          <w:szCs w:val="24"/>
        </w:rPr>
        <w:t>читать</w:t>
      </w:r>
      <w:r w:rsidRPr="00F514DD">
        <w:rPr>
          <w:b w:val="0"/>
          <w:sz w:val="24"/>
          <w:szCs w:val="24"/>
        </w:rPr>
        <w:t xml:space="preserve"> и </w:t>
      </w:r>
      <w:r w:rsidRPr="00F514DD">
        <w:rPr>
          <w:b w:val="0"/>
          <w:i/>
          <w:sz w:val="24"/>
          <w:szCs w:val="24"/>
        </w:rPr>
        <w:t>пересказывать</w:t>
      </w:r>
      <w:r w:rsidRPr="00F514DD">
        <w:rPr>
          <w:b w:val="0"/>
          <w:sz w:val="24"/>
          <w:szCs w:val="24"/>
        </w:rPr>
        <w:t xml:space="preserve"> текст.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i/>
          <w:sz w:val="24"/>
          <w:szCs w:val="24"/>
        </w:rPr>
        <w:t>Вступать</w:t>
      </w:r>
      <w:r w:rsidRPr="00F514DD">
        <w:rPr>
          <w:b w:val="0"/>
          <w:sz w:val="24"/>
          <w:szCs w:val="24"/>
        </w:rPr>
        <w:t xml:space="preserve"> в беседу на уроке и в жизни. </w:t>
      </w:r>
    </w:p>
    <w:p w:rsidR="006C796E" w:rsidRPr="00F514DD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6C796E" w:rsidRDefault="006C796E" w:rsidP="006C796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F514D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C796E" w:rsidRPr="00F514DD" w:rsidRDefault="006C796E" w:rsidP="006C796E">
      <w:pPr>
        <w:pStyle w:val="31"/>
        <w:spacing w:before="0"/>
        <w:ind w:left="720"/>
        <w:jc w:val="left"/>
        <w:rPr>
          <w:b w:val="0"/>
          <w:sz w:val="24"/>
          <w:szCs w:val="24"/>
        </w:rPr>
      </w:pPr>
    </w:p>
    <w:p w:rsidR="006C796E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796E" w:rsidRDefault="006C796E" w:rsidP="006C79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Раздел 5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Содержание курса  «Окружающий мир » 3класс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t>Способы познания окружающего мира  с помощью простейших приборов – 2часа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Знакомство с устройствами простейших приборов, их назначением, приемами использования: микроскоп (система увеличительных стекол), термометр, часы, флюгер, компас.                                                                                                           Примечание: раздел программы раскрывается в процессе  изучения тем, связанных с необходимостью использования тех или иных приборов.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t>Планета, на которой мы живем – 12часов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Общее представление о форме и размерах Земли.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Глобус – модель земного шара. Экватор. Параллели и меридианы.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Материки и океаны на глобусе.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Географическая карта как источник получения информации об окружающем мире.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Карта полушарий (Северное и Южное, Западное и Восточное). Физическая карта России. Условные обозначения на физической карте.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План местности. Масштаб.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Общее представление об основных формах поверхности: горы, равнины, холмы, овраги. Их особенности, сходства и различия.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 xml:space="preserve">Стороны горизонта. Линия горизонта. 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Ориентирование на местности. Компас.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 xml:space="preserve"> Практические работы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Сравнение карты и плана, элементарные приемы чтения карты и плана.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Работа с компасом, определение сторон горизонта по компасу.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Пр. работа с физической и контурной картами России: крупные равнины и горы, моря, реки, озера.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Экскурсия: знакомство с основными формами поверхности родного края.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t xml:space="preserve">Неживая природа – 16часов 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веществе. Разнообразие веществ.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Природные тела, небесные или космические тела, искусственные тела.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Твердые вещества, жидкости и газы. Вода. Три состояния воды.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Значение воды для растений, животных и человека.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lastRenderedPageBreak/>
        <w:t>Свойства воды в жидком состоянии. Вода – растворитель.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Термометр и его устройство. Измерение температуры воды с помощью термометра.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Свойства воды в твердом состоянии.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Свойства воды в газообразном состоянии.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Круговорот воды в природе. Туман, облака, осадки.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Воздух – смесь газов.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Значение воздуха на Земле для растений, животных, человека.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Погода и ее составляющие: ветер, температура воздуха, облачность, осадки.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 xml:space="preserve"> Вода – растворитель. Очистка воды от примесей.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Изучение свойств воды и воздуха.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Измерение температуры воды и воздуха.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Безопасное поведение во время гололеда.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t>Взаимосвязь неживой и живой природы – 16 часов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Горные породы:  магматические, осадочные.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Разрушение горных пород.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Полезные ископаемые (твердые, жидкие, газообразные). Условные обозначения полезных ископаемых на карте.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Использование и охрана полезных ископаемых.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Почва. Образование почвы и ее состав.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Значение почвы для живых организмов и хозяйственной деятельности человека.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Почвы родного края.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Разрушение почв. Образование оврагов. Охрана почв.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Расширение твердых тел при нагревании.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Изучение свойств полезных ископаемых.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Сравнение минералов по твердости.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Определение примерного состава почвы.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Экскурсия: почвы родного края.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Природные сообщества – 16 часов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Лес – природное сообщество. Единство живой и неживой природы.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Безопасное поведение в лесу. Телефоны службы спасения.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Луг - природное сообщество. Единство живой и неживой природы.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Пресный водоём и его обитатели. </w:t>
      </w:r>
      <w:r w:rsidRPr="002B480A">
        <w:rPr>
          <w:rFonts w:ascii="Times New Roman" w:eastAsia="Calibri" w:hAnsi="Times New Roman" w:cs="Times New Roman"/>
          <w:sz w:val="24"/>
          <w:szCs w:val="24"/>
        </w:rPr>
        <w:t>Безопасное поведение у водоемов.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Поле - природное сообщество. Единство живой и неживой природы.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Болото - природное сообщество. Единство живой и неживой природы.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заболоченных местах, в местах торфяных разработок.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Растения и животные природного сообщества родного края.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Человек и природные сообщества.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Значение лесов. Безопасное поведение в лесу.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Человек – защитник природы.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Права и обязанности человека по охране окружающей среды.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Российские заповедники. Растения и животные Красной книги России.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Практическое участие в элементарной экологической деятельности (подкормка птиц, изготовление домиков для птиц).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Работа с гербарием: описание внешнего вида растений, условий произрастания.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Уход за комнатными растениями.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Экскурсия по родному краю (лес, луг, водоем).</w:t>
      </w:r>
    </w:p>
    <w:p w:rsidR="006C796E" w:rsidRPr="002B480A" w:rsidRDefault="006C796E" w:rsidP="006C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0A">
        <w:rPr>
          <w:rFonts w:ascii="Times New Roman" w:eastAsia="Calibri" w:hAnsi="Times New Roman" w:cs="Times New Roman"/>
          <w:b/>
          <w:sz w:val="24"/>
          <w:szCs w:val="24"/>
        </w:rPr>
        <w:t>Наша страна – Россия – 6 часов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Лента времени.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Города России. Города Золотого кольца России.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Основные достопримечательности городов Золотого кольца.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Город Санкт-Петербург. Достопримечательности города.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Санкт-Петербург – морской и речной порт.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улицах города.</w:t>
      </w:r>
    </w:p>
    <w:p w:rsidR="006C796E" w:rsidRPr="002B480A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обнаружении следов великой Отечественной войны.</w:t>
      </w:r>
    </w:p>
    <w:p w:rsidR="006C796E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  <w:r w:rsidRPr="002B480A">
        <w:rPr>
          <w:rFonts w:ascii="Times New Roman" w:eastAsia="Calibri" w:hAnsi="Times New Roman" w:cs="Times New Roman"/>
          <w:sz w:val="24"/>
          <w:szCs w:val="24"/>
        </w:rPr>
        <w:t>Экскурсии в художественные и краеведческие музеи.</w:t>
      </w:r>
    </w:p>
    <w:p w:rsidR="006C796E" w:rsidRDefault="006C796E" w:rsidP="006C796E">
      <w:pPr>
        <w:rPr>
          <w:rFonts w:ascii="Times New Roman" w:eastAsia="Calibri" w:hAnsi="Times New Roman" w:cs="Times New Roman"/>
          <w:sz w:val="24"/>
          <w:szCs w:val="24"/>
        </w:rPr>
        <w:sectPr w:rsidR="006C796E" w:rsidSect="00DA01B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96E" w:rsidRDefault="006C796E" w:rsidP="006C796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Раздел 6</w:t>
      </w:r>
    </w:p>
    <w:p w:rsidR="006C796E" w:rsidRDefault="006C796E" w:rsidP="006C796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3кл (окружающий мир)</w:t>
      </w:r>
    </w:p>
    <w:p w:rsidR="006C796E" w:rsidRDefault="006C796E" w:rsidP="006C796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844"/>
        <w:gridCol w:w="1958"/>
        <w:gridCol w:w="2693"/>
        <w:gridCol w:w="2410"/>
        <w:gridCol w:w="2835"/>
        <w:gridCol w:w="2268"/>
        <w:gridCol w:w="1276"/>
        <w:gridCol w:w="709"/>
        <w:gridCol w:w="709"/>
      </w:tblGrid>
      <w:tr w:rsidR="006C796E" w:rsidRPr="00A96B71" w:rsidTr="00431E9B">
        <w:trPr>
          <w:trHeight w:val="230"/>
        </w:trPr>
        <w:tc>
          <w:tcPr>
            <w:tcW w:w="844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</w:p>
        </w:tc>
        <w:tc>
          <w:tcPr>
            <w:tcW w:w="1958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урока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 ресурсное обеспечение)                                       </w:t>
            </w:r>
          </w:p>
        </w:tc>
        <w:tc>
          <w:tcPr>
            <w:tcW w:w="11482" w:type="dxa"/>
            <w:gridSpan w:val="5"/>
          </w:tcPr>
          <w:p w:rsidR="006C796E" w:rsidRPr="00AC2D8A" w:rsidRDefault="006C796E" w:rsidP="0043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gridSpan w:val="2"/>
          </w:tcPr>
          <w:p w:rsidR="006C796E" w:rsidRPr="00AC2D8A" w:rsidRDefault="006C796E" w:rsidP="0043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C796E" w:rsidRPr="00A96B71" w:rsidTr="00431E9B">
        <w:trPr>
          <w:trHeight w:val="276"/>
        </w:trPr>
        <w:tc>
          <w:tcPr>
            <w:tcW w:w="844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(обуч. научаться или получат возм. научиться)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</w:p>
        </w:tc>
      </w:tr>
      <w:tr w:rsidR="006C796E" w:rsidRPr="00A96B71" w:rsidTr="00431E9B">
        <w:tc>
          <w:tcPr>
            <w:tcW w:w="844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форме и размерах Земли.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 №7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 и расширят представление по теме урока,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глобус, карту и план, их условные обозначения;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физической карте и глобусе материки и океаны, географические объекты и их названия;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объекты на географической карте с помощью условных знаков;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и различать формы земной поверхности;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на физической карте разные формы земной поверхности и определять их название;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формы земной поверхности из глины или пластилина;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групповые наблюдения во время экскурсии «Формы земной поверхности и водоемы»;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называть, сравнивать и различать разные формы водоемов (океан, море, река, озеро, пруд, болото);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на физической карте разные водоемы и определять их название;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формы земной поверхности и водоемы своего края;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местности с помощью компаса, карты, по местным признакам во время экскурсий;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отношения к малой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>, что нужна  дополнительная информация (знания) для решения учебной  задачи в один шаг.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цель деятельности на уроке с помощью учителя и самостоятельно.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</w:t>
            </w:r>
            <w:r w:rsidRPr="00AC2D8A">
              <w:rPr>
                <w:b w:val="0"/>
                <w:sz w:val="24"/>
                <w:szCs w:val="24"/>
              </w:rPr>
              <w:lastRenderedPageBreak/>
              <w:t>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lastRenderedPageBreak/>
              <w:t>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</w:t>
            </w:r>
            <w:r w:rsidRPr="00AC2D8A">
              <w:rPr>
                <w:b w:val="0"/>
                <w:sz w:val="24"/>
                <w:szCs w:val="24"/>
              </w:rPr>
              <w:lastRenderedPageBreak/>
              <w:t>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выпол-нять </w:t>
            </w:r>
            <w:r w:rsidRPr="00AC2D8A">
              <w:rPr>
                <w:b w:val="0"/>
                <w:sz w:val="24"/>
                <w:szCs w:val="24"/>
              </w:rPr>
              <w:lastRenderedPageBreak/>
              <w:t>различ-ные роли в группе (лидера, исполни-теля, критика).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</w:t>
            </w:r>
            <w:r w:rsidRPr="00AC2D8A">
              <w:rPr>
                <w:b w:val="0"/>
                <w:sz w:val="24"/>
                <w:szCs w:val="24"/>
              </w:rPr>
              <w:lastRenderedPageBreak/>
              <w:t>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lastRenderedPageBreak/>
              <w:t>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sz w:val="24"/>
                <w:szCs w:val="24"/>
              </w:rPr>
              <w:lastRenderedPageBreak/>
              <w:t>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</w:t>
            </w:r>
            <w:r w:rsidRPr="00AC2D8A">
              <w:rPr>
                <w:b w:val="0"/>
                <w:sz w:val="24"/>
                <w:szCs w:val="24"/>
              </w:rPr>
              <w:lastRenderedPageBreak/>
              <w:t>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</w:t>
            </w:r>
            <w:r w:rsidRPr="00AC2D8A">
              <w:rPr>
                <w:b w:val="0"/>
                <w:sz w:val="24"/>
                <w:szCs w:val="24"/>
              </w:rPr>
              <w:lastRenderedPageBreak/>
              <w:t>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Совмест-но договари-ваться о  правилах общения и поведе-ния в школе и следовать им.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Учиться выпол-нять различ-ные роли в группе (лидера, исполни-теля, критика).</w:t>
            </w:r>
          </w:p>
          <w:p w:rsidR="006C796E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AC2D8A">
              <w:rPr>
                <w:b w:val="0"/>
                <w:i/>
                <w:sz w:val="24"/>
                <w:szCs w:val="24"/>
              </w:rPr>
              <w:t xml:space="preserve"> оформ-лять</w:t>
            </w:r>
            <w:r w:rsidRPr="00AC2D8A">
              <w:rPr>
                <w:b w:val="0"/>
                <w:sz w:val="24"/>
                <w:szCs w:val="24"/>
              </w:rPr>
              <w:t xml:space="preserve"> свою мысль в устной и письмен-ной речи (на уровне одного предложения или небольшого текста).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Слушать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понимать</w:t>
            </w:r>
            <w:r w:rsidRPr="00AC2D8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6C796E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Выразительно </w:t>
            </w:r>
            <w:r w:rsidRPr="00AC2D8A">
              <w:rPr>
                <w:b w:val="0"/>
                <w:i/>
                <w:sz w:val="24"/>
                <w:szCs w:val="24"/>
              </w:rPr>
              <w:t>читать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пересказывать</w:t>
            </w:r>
            <w:r w:rsidRPr="00AC2D8A">
              <w:rPr>
                <w:b w:val="0"/>
                <w:sz w:val="24"/>
                <w:szCs w:val="24"/>
              </w:rPr>
              <w:t xml:space="preserve"> текст.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Глобус – модель земного шара. Экватор. Параллели и меридианы.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«Ок.мир – 3кл»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обучающихся к саморазвитию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 на глобусе.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 № 5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положительного отношения к малой родине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Экскурсия: знакомство с основными формами поверхности родного края.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реальные  и игровые  ситуации общения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Наблюдать объекты и явления природы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Default="006C796E" w:rsidP="00431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 как источник получения информации об окружающем мире.</w:t>
            </w:r>
          </w:p>
          <w:p w:rsidR="006C796E" w:rsidRDefault="006C796E" w:rsidP="00431E9B">
            <w:pPr>
              <w:spacing w:after="0" w:line="240" w:lineRule="auto"/>
            </w:pPr>
            <w:r w:rsidRPr="009965FA">
              <w:t xml:space="preserve"> </w:t>
            </w: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 6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гражданскую идентичность в форме «Я» как гражданин России, чувство сопричастности и гордости за свою родину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звлекать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полушарий (Северное и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Южное, Западное и Восточное). Физическая карта России. Условные обозначения на физической карте.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своего интереса, характер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эмоционально-эстетического впечатления от изученного.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звлекать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иллюстрации) способность использовать готовые модели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пошаговый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местности. Масштаб. 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Сравнение карты и плана, элементарные приемы чтения карты и плана.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реальные  и игровые  ситуации общения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Саморегуляция:концентрация  воли для преодоления интеллектуальных затруднений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представление об основных формах поверхности: горы, равнины,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холмы, овраги. Их особенности, сходства и различия.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своего интереса, характер эмоционально-эстетического впечатления от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Использовать словари для проверки достоверности информации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Экскурсия: знакомство с основными формами поверхности родного края.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Выполнять исследование по плану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Составлять план деятельности по тексту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горизонта. Линия горизонта. 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своего интереса, характер эмоционально-эстетического впечатления от изученного.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результаты наблюдения.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Уметь составлять по навигации учебника план работы на урок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работа. Ориентирование на местности. Работа с компасом, определение сторон горизонта по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компасу.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объяснения бережного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Перерабатывать полученную информацию, применять в жизненных ситуациях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 с физической и контурной картами России: крупные равнины и горы, моря, реки, озера.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 доброжелательность и эмоционально-нравственную отзывчивость при работе в группе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Пользоваться знаково-символическими средствами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Сличать способ действия и его результат с заданным эталоном с целью обнаружения отличий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 веществе. Разнообразие веществ.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веществ;</w:t>
            </w:r>
          </w:p>
          <w:p w:rsidR="006C796E" w:rsidRPr="00AC2D8A" w:rsidRDefault="006C796E" w:rsidP="00431E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и различать твердые тела, жидкости и газы;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извлекать по заданию учителя необходимую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кругооборот воды в природе;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воды и воздуха;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инструкциям и техник</w:t>
            </w:r>
            <w:r w:rsidRPr="00AC2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при проведении опытов;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расширить знания о значении природных растворов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обогатить новыми сведениями о значении воды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воздушном океане Земли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газов, входящих в состав воздуха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опытов выявить свойства воздуха и сравнить со свойствами воды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выявить зависимость нагревания земной поверхности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от чего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зависит погода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в нестандартных ситуациях</w:t>
            </w: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 Соотносить иллюстрации и результаты опытов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тела, небесные или космические тела, искусственные тела.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по плану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Твердые вещества, жидкости и газы. Вода. Три состояния воды.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в жидком состоянии.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и его устройство. Измерение температуры воды с помощью термометра.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объяснения бережного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lastRenderedPageBreak/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в твердом состоянии.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Выполнять учебные действия в материализованной форме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в газообразном состоянии.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экологической культуры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воды в природе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объяснения бережного отношения к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Туман, облака, осадки.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ответственности человека за экологическое благополучие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работа. 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воды и воздуха.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 Вода – растворитель. Очистка воды от примесей.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реальные  и игровые  ситуации общения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Следовать инструкциям при проведении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во время гололёда.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Формирование установки на здоровый образ жизни 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находить</w:t>
            </w:r>
            <w:r w:rsidRPr="00AC2D8A">
              <w:rPr>
                <w:b w:val="0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 (в учебнике 3класса для этого предусмотрена специальная «энциклопедия внутри </w:t>
            </w:r>
            <w:r w:rsidRPr="00AC2D8A">
              <w:rPr>
                <w:b w:val="0"/>
                <w:sz w:val="24"/>
                <w:szCs w:val="24"/>
              </w:rPr>
              <w:lastRenderedPageBreak/>
              <w:t>учебника»).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Уметь предвосхищать действия и их последствия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воды для растений, животных и человека.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Использовать научный текст для проверки достоверности информации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воздуха на Земле для растений, животных, человека.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ответственности человека за экологическое благополучие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Воздух – смесь газов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lastRenderedPageBreak/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природой, использовать их для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бережного отношения к природе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находить</w:t>
            </w:r>
            <w:r w:rsidRPr="00AC2D8A">
              <w:rPr>
                <w:b w:val="0"/>
                <w:sz w:val="24"/>
                <w:szCs w:val="24"/>
              </w:rPr>
              <w:t xml:space="preserve"> необходимую информацию как в учебнике, так и в предложенных учителем  словарях и энциклопедиях (в </w:t>
            </w:r>
            <w:r w:rsidRPr="00AC2D8A">
              <w:rPr>
                <w:b w:val="0"/>
                <w:sz w:val="24"/>
                <w:szCs w:val="24"/>
              </w:rPr>
              <w:lastRenderedPageBreak/>
              <w:t>учебнике 3класса для этого предусмотрена специальная «энциклопедия внутри учебника»).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воды и воздуха.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результаты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воды и воздуха.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температуры воды и воздуха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уважительного отношения к иному мнению при работе в парах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результаты опытов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Погода и ее составляющие: ветер, температура воздуха.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реальные  и игровые  ситуации общения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rPr>
          <w:trHeight w:val="3036"/>
        </w:trPr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Погода и ее составляющие: ветер, температура воздуха, облачность, осадки.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успешности учебной деятельности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«Вода и воздух»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породы:  магматические,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осадочные.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исследовать в группах (на основе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демонстрационных опытов) свойства полезных ископаемых, характеризовать свойства полезных ископаемых;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способности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саморазвитию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классификацию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объектов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Разрушение горных пород.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твердых тел при нагревании.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AC2D8A">
              <w:rPr>
                <w:b w:val="0"/>
                <w:i/>
                <w:sz w:val="24"/>
                <w:szCs w:val="24"/>
              </w:rPr>
              <w:t>извлекать</w:t>
            </w:r>
            <w:r w:rsidRPr="00AC2D8A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(твердые, жидкие, газообразные). Условные обозначения полезных ископаемых на карте.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AC2D8A">
              <w:rPr>
                <w:b w:val="0"/>
                <w:i/>
                <w:sz w:val="24"/>
                <w:szCs w:val="24"/>
              </w:rPr>
              <w:t>отбор</w:t>
            </w:r>
            <w:r w:rsidRPr="00AC2D8A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минералов по твердости.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реальные  и игровые  ситуации общения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наблюдать,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полезных ископаемых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уважительного отношения к иному мнению при работе в парах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, что нужна  дополнительная информация (знания) для решения учебной задачи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полезных ископаемых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уважительного отношения к иному мнению при работе в парах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 охрана полезных ископаемых.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Оценивать личную роль в охране природы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Почва. Образование почвы и ее состав.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примерного состава почвы.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в группах (на основе демонстрационных опытов) состав почвы;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почвы в природе и роль живых организмов в образовании почвы (на примере своей местности);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приводить примеры взаимосвязей между живой и неживой природой на примере образования и состава почвы;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6C796E" w:rsidRPr="00AC2D8A" w:rsidRDefault="006C796E" w:rsidP="00431E9B">
            <w:pPr>
              <w:pStyle w:val="31"/>
              <w:spacing w:before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проверять исследованием, 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AC2D8A">
              <w:rPr>
                <w:b w:val="0"/>
                <w:i/>
                <w:sz w:val="24"/>
                <w:szCs w:val="24"/>
              </w:rPr>
              <w:t>использовать</w:t>
            </w:r>
            <w:r w:rsidRPr="00AC2D8A">
              <w:rPr>
                <w:b w:val="0"/>
                <w:sz w:val="24"/>
                <w:szCs w:val="24"/>
              </w:rPr>
              <w:t xml:space="preserve"> необходимые средства (учебник, простейшие приборы и инструменты).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почвы для живых организмов и хозяйственной деятельности человека.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Экскурсия: почвы родного края.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Разрушение почв. Образование оврагов. Охрана почв.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Самостоятельно </w:t>
            </w: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и </w:t>
            </w:r>
            <w:r w:rsidRPr="00AC2D8A">
              <w:rPr>
                <w:b w:val="0"/>
                <w:i/>
                <w:sz w:val="24"/>
                <w:szCs w:val="24"/>
              </w:rPr>
              <w:t>высказывать</w:t>
            </w:r>
            <w:r w:rsidRPr="00AC2D8A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</w:t>
            </w:r>
            <w:r w:rsidRPr="00AC2D8A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исследовать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Прогнозировать уровень усвоения теоритичесого материала, находить способы проверки практическим путем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Лес – природное сообщество.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работа с гербарием: описание внешнего вида растений, условий произрастания.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природные сообщества (на примере леса, луга, водоема);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влияние человека на природные сообщества (на примере своей местности);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фиксировать результаты наблюдений за погодными явлениями родного края в предложенной форме (дневник наблюдений, условные обозначения);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опытным путем выявлять условия, необходимые для жизни растений;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называть представителей растительного и животного мира, занесенных в Красную книгу России;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необходимость соблюдения правил безопасности в походах в лес, в поле, на луг;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готовые модели (глобус, карта, план, план-карта) для объяснения явлений или выявления свойств объектов;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Обчающиеся получат возможность научиться: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наблюдать погоду и описывать ее состояние;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(по заданию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простыми навыками самоконтроля и саморегулирования своего самочувствия для сохранения здоровья (повышение температуры тела);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безопасного поведения в природе (в лесу, в поле), оказывать первую помощь при несложных несчастных случаях.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живой и неживой природы. Безопасное поведение в лесу. Телефоны службы спасения.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образ жизни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 - природное сообщество. Единство живой и неживой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AC2D8A">
              <w:rPr>
                <w:b w:val="0"/>
                <w:i/>
                <w:sz w:val="24"/>
                <w:szCs w:val="24"/>
              </w:rPr>
              <w:t xml:space="preserve">делать </w:t>
            </w:r>
            <w:r w:rsidRPr="00AC2D8A">
              <w:rPr>
                <w:b w:val="0"/>
                <w:i/>
                <w:sz w:val="24"/>
                <w:szCs w:val="24"/>
              </w:rPr>
              <w:lastRenderedPageBreak/>
              <w:t>выбор</w:t>
            </w:r>
            <w:r w:rsidRPr="00AC2D8A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Поле - природное сообщество. Единство живой и неживой природы.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 с гербарием: описание внешнего вида растений, условий произрастания.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b w:val="0"/>
                <w:i/>
                <w:sz w:val="24"/>
                <w:szCs w:val="24"/>
              </w:rPr>
              <w:t>понимать</w:t>
            </w:r>
            <w:r w:rsidRPr="00AC2D8A">
              <w:rPr>
                <w:b w:val="0"/>
                <w:sz w:val="24"/>
                <w:szCs w:val="24"/>
              </w:rPr>
              <w:t>, что нужна  дополнительная информация (знания) для решения учебной задачи 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Пресный водоём и его обитатели.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в виде таблицы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</w:t>
            </w:r>
            <w:r w:rsidRPr="00AC2D8A">
              <w:rPr>
                <w:b w:val="0"/>
                <w:i/>
                <w:sz w:val="24"/>
                <w:szCs w:val="24"/>
              </w:rPr>
              <w:t>планировать</w:t>
            </w:r>
            <w:r w:rsidRPr="00AC2D8A">
              <w:rPr>
                <w:b w:val="0"/>
                <w:sz w:val="24"/>
                <w:szCs w:val="24"/>
              </w:rPr>
              <w:t xml:space="preserve"> учебную деятельность на уроке.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у водоемов.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Определять характер взаимоотношений человека с природой (соблюдать правила экологического поведения)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информации с помощью разных источников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 при работе в группе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Болото - природное сообщество. Единство живой и неживой природы.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задания при работе в группе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8" w:type="dxa"/>
            <w:vMerge w:val="restart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заболоченных местах, в местах торфяных разработок.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AC2D8A">
              <w:rPr>
                <w:b w:val="0"/>
                <w:i/>
                <w:sz w:val="24"/>
                <w:szCs w:val="24"/>
              </w:rPr>
              <w:t>делать выбор</w:t>
            </w:r>
            <w:r w:rsidRPr="00AC2D8A">
              <w:rPr>
                <w:b w:val="0"/>
                <w:sz w:val="24"/>
                <w:szCs w:val="24"/>
              </w:rPr>
              <w:t xml:space="preserve">, , какой поступок совершить 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лесов. Безопасное поведение в лесу.</w:t>
            </w:r>
          </w:p>
          <w:p w:rsidR="006C796E" w:rsidRDefault="006C796E" w:rsidP="00431E9B">
            <w:pPr>
              <w:spacing w:after="0" w:line="240" w:lineRule="auto"/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личную роль в охране растительного и животного мира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экологической культуры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установки на здоровый образ жизни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Определять характер взаимоотношений человека с природой (соблюдать правила экологического </w:t>
            </w:r>
            <w:r w:rsidRPr="00AC2D8A">
              <w:rPr>
                <w:b w:val="0"/>
                <w:sz w:val="24"/>
                <w:szCs w:val="24"/>
              </w:rPr>
              <w:lastRenderedPageBreak/>
              <w:t>поведения)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личную роль в охране растительного и животного мира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личную роль в охране растительного и животного мира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lastRenderedPageBreak/>
              <w:t>Извлекать информацию из таблицы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 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самостоятельно цель деятельности на уроке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задания при работе в группе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Использовать справочник -определитель для проверки достоверности информации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 природного сообщества родного края.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заповедники. Растения и животные Красной книги России.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урока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иллюстрации и гербарные образцы растений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Пр.работа.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растениями. 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, что нужна  дополнительная информация (знания) для решения учебной задачи.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жизни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rPr>
          <w:trHeight w:val="278"/>
        </w:trPr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8" w:type="dxa"/>
            <w:vMerge w:val="restart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родному краю (лес, луг, </w:t>
            </w: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водоем).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rPr>
          <w:trHeight w:val="277"/>
        </w:trPr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8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защитник природы.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Ставить , формулировать и находить решение проблемы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полученной ранее информации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человека по охране окружающей среды.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урока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Выделять и формулировать то, что усвоено и то, что нужно усвоить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участие в элементарной экологической деятельности (подкормка птиц, изготовление домиков для птиц).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и принимать участие в важнейших природоохранных мероприятиях</w:t>
            </w: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Соотносить правильность выбора, планирования, выполнения и результата действия с конкретной задачей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достопримечательности Московского Кремля;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место изученного события на ленте времени;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на карте Российской Федерации города «Золотого кольца», город Санкт-Петербург;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достопримечательности Санкт-Петербурга и городов «Золотого кольца»;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извлекать по заданию учителя необходимую информацию из дополнительных источников знаний (Интернет, детские </w:t>
            </w: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энциклопедии) о достопримечательнос-тях Санкт-Петербурга, готовить доклады и обсуждать полученные сведения;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дополнительные источники информации (словари учебника и хрестоматии, словарь учебника русского языка).</w:t>
            </w:r>
          </w:p>
          <w:p w:rsidR="006C796E" w:rsidRPr="00AC2D8A" w:rsidRDefault="006C796E" w:rsidP="00431E9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 получат возможность научиться:</w:t>
            </w:r>
          </w:p>
          <w:p w:rsidR="006C796E" w:rsidRPr="00AC2D8A" w:rsidRDefault="006C796E" w:rsidP="0043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яркие проявления мастерства и результаты труда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 источниках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i/>
                <w:sz w:val="24"/>
                <w:szCs w:val="24"/>
              </w:rPr>
              <w:t>Определять</w:t>
            </w:r>
            <w:r w:rsidRPr="00AC2D8A">
              <w:rPr>
                <w:b w:val="0"/>
                <w:sz w:val="24"/>
                <w:szCs w:val="24"/>
              </w:rPr>
              <w:t xml:space="preserve"> успешность выполнения задания при работе в группе.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России. Города Золотого кольца России.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C796E" w:rsidRPr="00AC2D8A" w:rsidRDefault="006C796E" w:rsidP="00431E9B">
            <w:pPr>
              <w:pStyle w:val="31"/>
              <w:spacing w:before="0"/>
              <w:ind w:left="72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вклад соотечественников в  сохранении историко-культурного наследия</w:t>
            </w:r>
          </w:p>
          <w:p w:rsidR="006C796E" w:rsidRPr="00AC2D8A" w:rsidRDefault="006C796E" w:rsidP="00431E9B">
            <w:pPr>
              <w:pStyle w:val="31"/>
              <w:spacing w:before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достопримечательности городов Золотого кольца.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 урока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Сравнивать, задавать вопросы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Санкт-Петербург. Достопримеча-тельности города. 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внутренней позиции школьника на основе положительного отношения к Родине 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пытаться предлагать способ её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– морской и речной порт.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вклад соотечественников в  сохранении историко-культурного наследия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работать с научным текстом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то, что нужно усвоить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улицах города.</w:t>
            </w:r>
          </w:p>
          <w:p w:rsidR="006C796E" w:rsidRDefault="006C796E" w:rsidP="00431E9B">
            <w:pPr>
              <w:spacing w:after="0" w:line="240" w:lineRule="auto"/>
            </w:pPr>
            <w:r w:rsidRPr="00C85F25">
              <w:rPr>
                <w:lang w:val="en-US"/>
              </w:rPr>
              <w:t>CD</w:t>
            </w:r>
            <w:r w:rsidRPr="00821AD6">
              <w:t>-</w:t>
            </w:r>
            <w:r>
              <w:t xml:space="preserve"> диск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«Ок. мир – 3кл»</w:t>
            </w: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Формирование установки на сохранность своего здоровья</w:t>
            </w:r>
          </w:p>
          <w:p w:rsidR="006C796E" w:rsidRPr="00AC2D8A" w:rsidRDefault="006C796E" w:rsidP="00431E9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в учебнике, так и в предложенных учителем   источниках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AC2D8A">
              <w:rPr>
                <w:b w:val="0"/>
                <w:i/>
                <w:sz w:val="24"/>
                <w:szCs w:val="24"/>
              </w:rPr>
              <w:t>формулировать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учебную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  <w:r w:rsidRPr="00AC2D8A">
              <w:rPr>
                <w:b w:val="0"/>
                <w:i/>
                <w:sz w:val="24"/>
                <w:szCs w:val="24"/>
              </w:rPr>
              <w:t>проблему</w:t>
            </w:r>
            <w:r w:rsidRPr="00AC2D8A">
              <w:rPr>
                <w:b w:val="0"/>
                <w:sz w:val="24"/>
                <w:szCs w:val="24"/>
              </w:rPr>
              <w:t xml:space="preserve"> 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при обнаружении следов великой Отечественной войны.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AC2D8A">
              <w:rPr>
                <w:b w:val="0"/>
                <w:i/>
                <w:sz w:val="24"/>
                <w:szCs w:val="24"/>
              </w:rPr>
              <w:t>делать выбор</w:t>
            </w:r>
            <w:r w:rsidRPr="00AC2D8A">
              <w:rPr>
                <w:b w:val="0"/>
                <w:sz w:val="24"/>
                <w:szCs w:val="24"/>
              </w:rPr>
              <w:t>, какой поступок совершить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основную и второстепенную информацию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t>Саморегуляция:стабилизация эмоционального состояния для решения различных задач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6E" w:rsidRPr="00A96B71" w:rsidTr="00431E9B">
        <w:trPr>
          <w:trHeight w:val="1751"/>
        </w:trPr>
        <w:tc>
          <w:tcPr>
            <w:tcW w:w="844" w:type="dxa"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58" w:type="dxa"/>
          </w:tcPr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художественные и краеведческие музеи.</w:t>
            </w:r>
          </w:p>
          <w:p w:rsidR="006C796E" w:rsidRPr="00AC2D8A" w:rsidRDefault="006C796E" w:rsidP="0043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96E" w:rsidRPr="005F54EB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Оценивать вклад соотечественников в  сохранении историко-культурного наследия</w:t>
            </w:r>
          </w:p>
        </w:tc>
        <w:tc>
          <w:tcPr>
            <w:tcW w:w="2835" w:type="dxa"/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 xml:space="preserve">Перерабатывать полученную информацию, </w:t>
            </w:r>
            <w:r w:rsidRPr="00AC2D8A">
              <w:rPr>
                <w:b w:val="0"/>
                <w:i/>
                <w:sz w:val="24"/>
                <w:szCs w:val="24"/>
              </w:rPr>
              <w:t>делать</w:t>
            </w:r>
            <w:r w:rsidRPr="00AC2D8A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AC2D8A">
              <w:rPr>
                <w:b w:val="0"/>
                <w:i/>
                <w:sz w:val="24"/>
                <w:szCs w:val="24"/>
              </w:rPr>
              <w:t>выводы</w:t>
            </w:r>
            <w:r w:rsidRPr="00AC2D8A">
              <w:rPr>
                <w:b w:val="0"/>
                <w:sz w:val="24"/>
                <w:szCs w:val="24"/>
              </w:rPr>
              <w:t>.</w:t>
            </w:r>
          </w:p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6E" w:rsidRPr="00AC2D8A" w:rsidRDefault="006C796E" w:rsidP="00431E9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2D8A">
              <w:rPr>
                <w:b w:val="0"/>
                <w:sz w:val="24"/>
                <w:szCs w:val="24"/>
              </w:rPr>
              <w:t>Формулировать и удерживать учебную задачу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6E" w:rsidRPr="00AC2D8A" w:rsidRDefault="006C796E" w:rsidP="0043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96E" w:rsidRDefault="006C796E" w:rsidP="006C796E">
      <w:pPr>
        <w:rPr>
          <w:rFonts w:ascii="Times New Roman" w:eastAsia="Calibri" w:hAnsi="Times New Roman" w:cs="Times New Roman"/>
          <w:sz w:val="24"/>
          <w:szCs w:val="24"/>
        </w:rPr>
        <w:sectPr w:rsidR="006C796E" w:rsidSect="004B7DF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C796E" w:rsidRPr="005F54EB" w:rsidRDefault="006C796E" w:rsidP="006C79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6C796E" w:rsidRPr="00FA7131" w:rsidRDefault="006C796E" w:rsidP="006C79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6C796E" w:rsidRPr="00FA7131" w:rsidRDefault="006C796E" w:rsidP="006C79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6E" w:rsidRPr="00FA7131" w:rsidRDefault="006C796E" w:rsidP="006C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Концептуальные и теоретические основы </w:t>
      </w:r>
    </w:p>
    <w:p w:rsidR="006C796E" w:rsidRPr="00FA7131" w:rsidRDefault="006C796E" w:rsidP="006C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УМК «Перспективная начальная школа»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Чуракова Р.Г. Пространство натяжения смысла в учебно-методическом комплекте "Перспективная начальная школа" (Концептуальные основы личностно-ориентированной постразвивающей системы воспитания и обучения).– М.: Академкнига/Учебник.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Чуракова Р.Г. Технология и аспектный анализ современного урока в начальной школе. – М.: Академкнига/Учебник.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Проектирование основной образовательной программы образовательного учреждения/ Под ред. Р.Г. Чураковой - М.: Академкнига/Учебник.</w:t>
      </w:r>
    </w:p>
    <w:p w:rsidR="006C796E" w:rsidRPr="00FA7131" w:rsidRDefault="006C796E" w:rsidP="006C7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96E" w:rsidRPr="00FA7131" w:rsidRDefault="006C796E" w:rsidP="006C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 класс 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С.А., Царева Л.А. Окружающий мир. 3 класс: Учебник. Часть 1. – М.: Академкнига/ 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С.А., Царева Л.А. Окружающий мир. 3 класс: Учебник. Часть 2. – М.: Академкнига/ 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 Окружающий мир. 3 класс: Хрестоматия. – М.: Академкнига/Учебник.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С.А., Царева Л.А. Окружающий мир. 3 класс: Тетрадь для самостоятельной работы № 1 – М. : Академкнига/Учебник.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 Окружающий мир. 3 класс: Тетрадь для самостоятельной работы № 2 – М. : Академкнига/Учебник.</w:t>
      </w:r>
    </w:p>
    <w:p w:rsidR="006C796E" w:rsidRPr="00FA7131" w:rsidRDefault="006C796E" w:rsidP="006C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ab/>
        <w:t>Федотова О.Н., Трафимова Г.В., Трафимов С.А., Царева Л.А. Окружающий мир. 3 класс: Методическое пособие для учителя. – М. : Академкнига/Учебник.</w:t>
      </w:r>
    </w:p>
    <w:p w:rsidR="006C796E" w:rsidRPr="00FA7131" w:rsidRDefault="006C796E" w:rsidP="006C7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Наглядные пособия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 xml:space="preserve">1) натуральные живые пособия – комнатные растения; животные, содержащиеся в аквариуме или уголке живой природы; 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2) гербарии; семена и плоды растений; коллекции насекомых; влажные препараты; чучела и скелеты представителей различных систематических групп; микропрепараты;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3) коллекции горных пород, минералов, полезных ископаемых;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4) изобразительные наглядные пособия – таблицы; муляжи человеческого торса и отдельных органов и др.;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 xml:space="preserve">5) географические и исторические карты; 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6) предметы, представляющие  быт традиционной и современной семьи, её хозяйства, повседневной, праздничной жизни и многое другое из жизни общества;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7) приборы, посуда, инструменты для проведения практических работ, а также разнообразный раздаточный материал;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8) измерительные приборы: весы, термометры, сантиметровые линейки, мензурки;</w:t>
      </w:r>
    </w:p>
    <w:p w:rsidR="006C796E" w:rsidRPr="00FA7131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9) экскурсионное снаряжение, в том числе складные лупы, компасы, бинокли, садовые совки, рулетки;</w:t>
      </w:r>
    </w:p>
    <w:p w:rsidR="006C796E" w:rsidRDefault="006C796E" w:rsidP="006C7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131">
        <w:rPr>
          <w:rFonts w:ascii="Times New Roman" w:eastAsia="Times New Roman" w:hAnsi="Times New Roman" w:cs="Times New Roman"/>
          <w:sz w:val="24"/>
          <w:szCs w:val="24"/>
        </w:rPr>
        <w:t>10) набор популярных иллюстрированных определителей объектов природы.</w:t>
      </w:r>
    </w:p>
    <w:p w:rsidR="00000000" w:rsidRDefault="006C79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C9AC6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888"/>
    <w:multiLevelType w:val="hybridMultilevel"/>
    <w:tmpl w:val="4FDC0F3E"/>
    <w:lvl w:ilvl="0" w:tplc="E9167B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F5D6F"/>
    <w:multiLevelType w:val="hybridMultilevel"/>
    <w:tmpl w:val="0B1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43C1E"/>
    <w:multiLevelType w:val="hybridMultilevel"/>
    <w:tmpl w:val="D5C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6935"/>
    <w:multiLevelType w:val="hybridMultilevel"/>
    <w:tmpl w:val="7FDCAE2E"/>
    <w:lvl w:ilvl="0" w:tplc="8550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3617C"/>
    <w:multiLevelType w:val="hybridMultilevel"/>
    <w:tmpl w:val="20886CA0"/>
    <w:lvl w:ilvl="0" w:tplc="7E7A8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2149CE"/>
    <w:multiLevelType w:val="hybridMultilevel"/>
    <w:tmpl w:val="F532216A"/>
    <w:lvl w:ilvl="0" w:tplc="B5E6E85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68539E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D0E33"/>
    <w:multiLevelType w:val="hybridMultilevel"/>
    <w:tmpl w:val="B0BA677A"/>
    <w:lvl w:ilvl="0" w:tplc="6A1ADA9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99604A"/>
    <w:multiLevelType w:val="hybridMultilevel"/>
    <w:tmpl w:val="61E02FA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39AB0CB1"/>
    <w:multiLevelType w:val="hybridMultilevel"/>
    <w:tmpl w:val="2F5ADDB4"/>
    <w:lvl w:ilvl="0" w:tplc="C9AC6D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816D69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55882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C24E9"/>
    <w:multiLevelType w:val="hybridMultilevel"/>
    <w:tmpl w:val="542A4A9E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7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EF11601"/>
    <w:multiLevelType w:val="hybridMultilevel"/>
    <w:tmpl w:val="9BB2A788"/>
    <w:lvl w:ilvl="0" w:tplc="E23EE5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4">
    <w:nsid w:val="66884488"/>
    <w:multiLevelType w:val="hybridMultilevel"/>
    <w:tmpl w:val="F67696DC"/>
    <w:lvl w:ilvl="0" w:tplc="4FF6EA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3521"/>
    <w:multiLevelType w:val="hybridMultilevel"/>
    <w:tmpl w:val="A26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2DBA"/>
    <w:multiLevelType w:val="hybridMultilevel"/>
    <w:tmpl w:val="D306277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1645B"/>
    <w:multiLevelType w:val="hybridMultilevel"/>
    <w:tmpl w:val="7EAABEB6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36"/>
  </w:num>
  <w:num w:numId="10">
    <w:abstractNumId w:val="25"/>
  </w:num>
  <w:num w:numId="11">
    <w:abstractNumId w:val="11"/>
  </w:num>
  <w:num w:numId="12">
    <w:abstractNumId w:val="20"/>
  </w:num>
  <w:num w:numId="13">
    <w:abstractNumId w:val="34"/>
  </w:num>
  <w:num w:numId="14">
    <w:abstractNumId w:val="18"/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15"/>
  </w:num>
  <w:num w:numId="17">
    <w:abstractNumId w:val="38"/>
  </w:num>
  <w:num w:numId="18">
    <w:abstractNumId w:val="21"/>
  </w:num>
  <w:num w:numId="19">
    <w:abstractNumId w:val="26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6"/>
  </w:num>
  <w:num w:numId="31">
    <w:abstractNumId w:val="30"/>
  </w:num>
  <w:num w:numId="32">
    <w:abstractNumId w:val="19"/>
  </w:num>
  <w:num w:numId="33">
    <w:abstractNumId w:val="23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13"/>
  </w:num>
  <w:num w:numId="39">
    <w:abstractNumId w:val="28"/>
  </w:num>
  <w:num w:numId="40">
    <w:abstractNumId w:val="33"/>
  </w:num>
  <w:num w:numId="41">
    <w:abstractNumId w:val="27"/>
  </w:num>
  <w:num w:numId="42">
    <w:abstractNumId w:val="10"/>
  </w:num>
  <w:num w:numId="43">
    <w:abstractNumId w:val="24"/>
  </w:num>
  <w:num w:numId="44">
    <w:abstractNumId w:val="3"/>
  </w:num>
  <w:num w:numId="45">
    <w:abstractNumId w:val="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96E"/>
    <w:rsid w:val="006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C79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6C796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C79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79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C79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C79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C79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6C796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9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796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6C796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C79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C79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C796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C796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C796E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6C796E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paragraph" w:styleId="a3">
    <w:name w:val="List Paragraph"/>
    <w:basedOn w:val="a"/>
    <w:uiPriority w:val="34"/>
    <w:qFormat/>
    <w:rsid w:val="006C79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Символ сноски"/>
    <w:uiPriority w:val="99"/>
    <w:rsid w:val="006C796E"/>
  </w:style>
  <w:style w:type="character" w:styleId="a5">
    <w:name w:val="footnote reference"/>
    <w:uiPriority w:val="99"/>
    <w:rsid w:val="006C796E"/>
    <w:rPr>
      <w:vertAlign w:val="superscript"/>
    </w:rPr>
  </w:style>
  <w:style w:type="paragraph" w:styleId="a6">
    <w:name w:val="footnote text"/>
    <w:basedOn w:val="a"/>
    <w:link w:val="a7"/>
    <w:uiPriority w:val="99"/>
    <w:rsid w:val="006C796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rsid w:val="006C796E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6C79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">
    <w:name w:val="Заголовок 3+"/>
    <w:basedOn w:val="a"/>
    <w:rsid w:val="006C796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link w:val="aa"/>
    <w:qFormat/>
    <w:rsid w:val="006C79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6C796E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1"/>
    <w:rsid w:val="006C7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6C796E"/>
  </w:style>
  <w:style w:type="paragraph" w:customStyle="1" w:styleId="Style1">
    <w:name w:val="Style1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C796E"/>
    <w:rPr>
      <w:rFonts w:ascii="Times New Roman" w:hAnsi="Times New Roman" w:cs="Times New Roman"/>
      <w:i/>
      <w:iCs/>
      <w:sz w:val="92"/>
      <w:szCs w:val="92"/>
    </w:rPr>
  </w:style>
  <w:style w:type="paragraph" w:customStyle="1" w:styleId="Style6">
    <w:name w:val="Style6"/>
    <w:basedOn w:val="a"/>
    <w:uiPriority w:val="99"/>
    <w:rsid w:val="006C796E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6C79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C796E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79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6C796E"/>
    <w:pPr>
      <w:widowControl w:val="0"/>
      <w:autoSpaceDE w:val="0"/>
      <w:autoSpaceDN w:val="0"/>
      <w:adjustRightInd w:val="0"/>
      <w:spacing w:after="0" w:line="325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796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C796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uiPriority w:val="99"/>
    <w:rsid w:val="006C796E"/>
    <w:rPr>
      <w:rFonts w:ascii="Microsoft Sans Serif" w:hAnsi="Microsoft Sans Serif" w:cs="Microsoft Sans Serif"/>
      <w:b/>
      <w:bCs/>
      <w:sz w:val="18"/>
      <w:szCs w:val="18"/>
    </w:rPr>
  </w:style>
  <w:style w:type="character" w:styleId="ad">
    <w:name w:val="Hyperlink"/>
    <w:basedOn w:val="a0"/>
    <w:uiPriority w:val="99"/>
    <w:rsid w:val="006C796E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sid w:val="006C796E"/>
    <w:rPr>
      <w:rFonts w:ascii="Times New Roman" w:hAnsi="Times New Roman" w:cs="Times New Roman"/>
      <w:color w:val="800080"/>
      <w:u w:val="single"/>
    </w:rPr>
  </w:style>
  <w:style w:type="character" w:styleId="af">
    <w:name w:val="Emphasis"/>
    <w:basedOn w:val="a0"/>
    <w:uiPriority w:val="99"/>
    <w:qFormat/>
    <w:rsid w:val="006C796E"/>
    <w:rPr>
      <w:rFonts w:ascii="Times New Roman" w:hAnsi="Times New Roman" w:cs="Times New Roman"/>
      <w:i/>
      <w:iCs/>
    </w:rPr>
  </w:style>
  <w:style w:type="character" w:styleId="af0">
    <w:name w:val="Strong"/>
    <w:basedOn w:val="a0"/>
    <w:uiPriority w:val="99"/>
    <w:qFormat/>
    <w:rsid w:val="006C796E"/>
    <w:rPr>
      <w:rFonts w:ascii="Times New Roman" w:hAnsi="Times New Roman" w:cs="Times New Roman"/>
      <w:b/>
      <w:bCs/>
    </w:rPr>
  </w:style>
  <w:style w:type="character" w:customStyle="1" w:styleId="11">
    <w:name w:val="Текст сноски Знак1"/>
    <w:basedOn w:val="a0"/>
    <w:uiPriority w:val="99"/>
    <w:locked/>
    <w:rsid w:val="006C796E"/>
  </w:style>
  <w:style w:type="paragraph" w:styleId="af1">
    <w:name w:val="header"/>
    <w:basedOn w:val="a"/>
    <w:link w:val="af2"/>
    <w:uiPriority w:val="99"/>
    <w:rsid w:val="006C79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C796E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6C79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C796E"/>
    <w:rPr>
      <w:rFonts w:ascii="Calibri" w:eastAsia="Times New Roman" w:hAnsi="Calibri" w:cs="Times New Roman"/>
      <w:lang w:eastAsia="en-US"/>
    </w:rPr>
  </w:style>
  <w:style w:type="paragraph" w:styleId="af5">
    <w:name w:val="caption"/>
    <w:basedOn w:val="a"/>
    <w:next w:val="a"/>
    <w:uiPriority w:val="99"/>
    <w:qFormat/>
    <w:rsid w:val="006C796E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6C79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C79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6C796E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8">
    <w:name w:val="Body Text"/>
    <w:basedOn w:val="a"/>
    <w:link w:val="af9"/>
    <w:uiPriority w:val="99"/>
    <w:rsid w:val="006C796E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6C796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a">
    <w:name w:val="Body Text Indent"/>
    <w:basedOn w:val="a"/>
    <w:link w:val="afb"/>
    <w:uiPriority w:val="99"/>
    <w:rsid w:val="006C796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6C796E"/>
    <w:rPr>
      <w:rFonts w:ascii="Calibri" w:eastAsia="Times New Roman" w:hAnsi="Calibri" w:cs="Times New Roman"/>
      <w:lang w:eastAsia="en-US"/>
    </w:rPr>
  </w:style>
  <w:style w:type="paragraph" w:styleId="afc">
    <w:name w:val="Subtitle"/>
    <w:basedOn w:val="a"/>
    <w:next w:val="a"/>
    <w:link w:val="afd"/>
    <w:uiPriority w:val="99"/>
    <w:qFormat/>
    <w:rsid w:val="006C796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6C796E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6C796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6C7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"/>
    <w:link w:val="33"/>
    <w:uiPriority w:val="99"/>
    <w:rsid w:val="006C79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796E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6C796E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C796E"/>
    <w:rPr>
      <w:rFonts w:ascii="Calibri" w:eastAsia="Times New Roman" w:hAnsi="Calibri" w:cs="Times New Roman"/>
      <w:lang w:eastAsia="en-US"/>
    </w:rPr>
  </w:style>
  <w:style w:type="paragraph" w:styleId="34">
    <w:name w:val="Body Text Indent 3"/>
    <w:basedOn w:val="a"/>
    <w:link w:val="35"/>
    <w:uiPriority w:val="99"/>
    <w:rsid w:val="006C796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C796E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Document Map"/>
    <w:basedOn w:val="a"/>
    <w:link w:val="12"/>
    <w:uiPriority w:val="99"/>
    <w:rsid w:val="006C796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6C796E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e"/>
    <w:uiPriority w:val="99"/>
    <w:locked/>
    <w:rsid w:val="006C796E"/>
    <w:rPr>
      <w:rFonts w:ascii="Tahoma" w:eastAsia="Times New Roman" w:hAnsi="Tahoma" w:cs="Tahoma"/>
      <w:sz w:val="16"/>
      <w:szCs w:val="16"/>
      <w:lang w:eastAsia="en-US"/>
    </w:rPr>
  </w:style>
  <w:style w:type="paragraph" w:styleId="aff0">
    <w:name w:val="Plain Text"/>
    <w:basedOn w:val="a"/>
    <w:link w:val="aff1"/>
    <w:uiPriority w:val="99"/>
    <w:rsid w:val="006C796E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1">
    <w:name w:val="Текст Знак"/>
    <w:basedOn w:val="a0"/>
    <w:link w:val="aff0"/>
    <w:uiPriority w:val="99"/>
    <w:rsid w:val="006C796E"/>
    <w:rPr>
      <w:rFonts w:ascii="Courier New" w:eastAsia="Times New Roman" w:hAnsi="Courier New" w:cs="Courier New"/>
      <w:sz w:val="24"/>
      <w:szCs w:val="24"/>
      <w:u w:color="FF9900"/>
    </w:rPr>
  </w:style>
  <w:style w:type="paragraph" w:styleId="aff2">
    <w:name w:val="Balloon Text"/>
    <w:basedOn w:val="a"/>
    <w:link w:val="13"/>
    <w:uiPriority w:val="99"/>
    <w:rsid w:val="006C796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rsid w:val="006C796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f2"/>
    <w:uiPriority w:val="99"/>
    <w:locked/>
    <w:rsid w:val="006C796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6C79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6C796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6C79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4">
    <w:name w:val="Текст1"/>
    <w:basedOn w:val="a"/>
    <w:uiPriority w:val="99"/>
    <w:rsid w:val="006C796E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6C796E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6C796E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6C796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1">
    <w:name w:val="Zag_1"/>
    <w:basedOn w:val="a"/>
    <w:uiPriority w:val="99"/>
    <w:rsid w:val="006C79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6C79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4">
    <w:name w:val="Ξαϋχνϋι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5">
    <w:name w:val="Νξβϋι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6C796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796E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6">
    <w:name w:val="МОН Знак"/>
    <w:basedOn w:val="a0"/>
    <w:link w:val="aff7"/>
    <w:uiPriority w:val="99"/>
    <w:locked/>
    <w:rsid w:val="006C796E"/>
    <w:rPr>
      <w:sz w:val="24"/>
      <w:szCs w:val="24"/>
    </w:rPr>
  </w:style>
  <w:style w:type="paragraph" w:customStyle="1" w:styleId="aff7">
    <w:name w:val="МОН"/>
    <w:basedOn w:val="a"/>
    <w:link w:val="aff6"/>
    <w:uiPriority w:val="99"/>
    <w:rsid w:val="006C796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6C796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6C796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6C796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6C796E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C796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C796E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6C796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6C796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6C796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6C796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6C796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0">
    <w:name w:val="style6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C796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6C796E"/>
    <w:rPr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6C796E"/>
    <w:pPr>
      <w:spacing w:after="0" w:line="240" w:lineRule="auto"/>
    </w:pPr>
    <w:rPr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6C796E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6C796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aff8">
    <w:name w:val="[Основной абзац]"/>
    <w:basedOn w:val="a"/>
    <w:uiPriority w:val="99"/>
    <w:rsid w:val="006C796E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Bodytext">
    <w:name w:val="Body text"/>
    <w:basedOn w:val="a"/>
    <w:next w:val="a"/>
    <w:uiPriority w:val="99"/>
    <w:rsid w:val="006C796E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9">
    <w:name w:val="Заголовок таблицы"/>
    <w:basedOn w:val="a"/>
    <w:uiPriority w:val="99"/>
    <w:rsid w:val="006C796E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796E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6C796E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C79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C796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C79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C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uiPriority w:val="99"/>
    <w:rsid w:val="006C79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6C79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6C796E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8">
    <w:name w:val="Выделенная цитата1"/>
    <w:basedOn w:val="a"/>
    <w:next w:val="a"/>
    <w:uiPriority w:val="99"/>
    <w:rsid w:val="006C796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9">
    <w:name w:val="Основной текст1"/>
    <w:basedOn w:val="a"/>
    <w:next w:val="a"/>
    <w:uiPriority w:val="99"/>
    <w:rsid w:val="006C796E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6C796E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styleId="affa">
    <w:name w:val="page number"/>
    <w:basedOn w:val="a0"/>
    <w:uiPriority w:val="99"/>
    <w:rsid w:val="006C796E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6C796E"/>
  </w:style>
  <w:style w:type="character" w:customStyle="1" w:styleId="Zag21">
    <w:name w:val="Zag_21"/>
    <w:uiPriority w:val="99"/>
    <w:rsid w:val="006C796E"/>
  </w:style>
  <w:style w:type="character" w:customStyle="1" w:styleId="Zag31">
    <w:name w:val="Zag_31"/>
    <w:uiPriority w:val="99"/>
    <w:rsid w:val="006C796E"/>
  </w:style>
  <w:style w:type="character" w:customStyle="1" w:styleId="FontStyle87">
    <w:name w:val="Font Style87"/>
    <w:basedOn w:val="a0"/>
    <w:uiPriority w:val="99"/>
    <w:rsid w:val="006C796E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6C796E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6C796E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6C796E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6C796E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6C796E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6C796E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6C796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a">
    <w:name w:val="Знак Знак1"/>
    <w:basedOn w:val="a0"/>
    <w:uiPriority w:val="99"/>
    <w:rsid w:val="006C796E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6C796E"/>
    <w:rPr>
      <w:rFonts w:ascii="Times New Roman" w:hAnsi="Times New Roman" w:cs="Times New Roman"/>
    </w:rPr>
  </w:style>
  <w:style w:type="character" w:customStyle="1" w:styleId="affb">
    <w:name w:val="Знак Знак"/>
    <w:basedOn w:val="a0"/>
    <w:uiPriority w:val="99"/>
    <w:rsid w:val="006C796E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6C796E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6C796E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6C796E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6C796E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6C796E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6C796E"/>
    <w:rPr>
      <w:rFonts w:ascii="Arial" w:hAnsi="Arial" w:cs="Arial"/>
      <w:sz w:val="18"/>
      <w:szCs w:val="18"/>
    </w:rPr>
  </w:style>
  <w:style w:type="character" w:customStyle="1" w:styleId="fontstyle180">
    <w:name w:val="fontstyle18"/>
    <w:basedOn w:val="a0"/>
    <w:uiPriority w:val="99"/>
    <w:rsid w:val="006C796E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6C796E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6C796E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6C796E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6C796E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6C796E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6C796E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6C796E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6C796E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6C796E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6C796E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6C796E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c">
    <w:name w:val="Знак"/>
    <w:basedOn w:val="a0"/>
    <w:uiPriority w:val="99"/>
    <w:rsid w:val="006C796E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6C796E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6C796E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6C796E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6C796E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6C796E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6C796E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6C796E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6C796E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6C796E"/>
    <w:rPr>
      <w:rFonts w:ascii="Cambria" w:hAnsi="Cambria"/>
      <w:b/>
      <w:i/>
      <w:smallCaps/>
      <w:color w:val="943634"/>
      <w:u w:val="single"/>
    </w:rPr>
  </w:style>
  <w:style w:type="character" w:customStyle="1" w:styleId="FontStyle16">
    <w:name w:val="Font Style16"/>
    <w:basedOn w:val="a0"/>
    <w:uiPriority w:val="99"/>
    <w:rsid w:val="006C796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C796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C7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6C79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6C796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6C796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6C796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6C796E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6C796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6C796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6C79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6C7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C796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C796E"/>
    <w:rPr>
      <w:rFonts w:ascii="Century Gothic" w:hAnsi="Century Gothic" w:cs="Century Gothic"/>
      <w:sz w:val="22"/>
      <w:szCs w:val="22"/>
    </w:rPr>
  </w:style>
  <w:style w:type="character" w:customStyle="1" w:styleId="FontStyle19">
    <w:name w:val="Font Style19"/>
    <w:basedOn w:val="a0"/>
    <w:uiPriority w:val="99"/>
    <w:rsid w:val="006C796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b">
    <w:name w:val="Слабое выделение1"/>
    <w:uiPriority w:val="99"/>
    <w:rsid w:val="006C796E"/>
    <w:rPr>
      <w:rFonts w:ascii="Cambria" w:hAnsi="Cambria"/>
      <w:i/>
      <w:color w:val="C0504D"/>
    </w:rPr>
  </w:style>
  <w:style w:type="character" w:customStyle="1" w:styleId="1c">
    <w:name w:val="Сильное выделение1"/>
    <w:uiPriority w:val="99"/>
    <w:rsid w:val="006C796E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99"/>
    <w:rsid w:val="006C796E"/>
    <w:rPr>
      <w:i/>
      <w:smallCaps/>
      <w:color w:val="C0504D"/>
      <w:u w:color="C0504D"/>
    </w:rPr>
  </w:style>
  <w:style w:type="character" w:customStyle="1" w:styleId="1e">
    <w:name w:val="Сильная ссылка1"/>
    <w:uiPriority w:val="99"/>
    <w:rsid w:val="006C796E"/>
    <w:rPr>
      <w:b/>
      <w:i/>
      <w:smallCaps/>
      <w:color w:val="C0504D"/>
      <w:u w:color="C0504D"/>
    </w:rPr>
  </w:style>
  <w:style w:type="character" w:customStyle="1" w:styleId="1f">
    <w:name w:val="Название книги1"/>
    <w:uiPriority w:val="99"/>
    <w:rsid w:val="006C796E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6C796E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6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8704</Words>
  <Characters>49617</Characters>
  <Application>Microsoft Office Word</Application>
  <DocSecurity>0</DocSecurity>
  <Lines>413</Lines>
  <Paragraphs>116</Paragraphs>
  <ScaleCrop>false</ScaleCrop>
  <Company>Microsoft</Company>
  <LinksUpToDate>false</LinksUpToDate>
  <CharactersWithSpaces>58205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2013-07-30T19:50:00Z</dcterms:created>
  <dcterms:modified xsi:type="dcterms:W3CDTF">2013-07-30T19:51:00Z</dcterms:modified>
</cp:coreProperties>
</file>