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6C" w:rsidRPr="00C14F6C" w:rsidRDefault="00C67441" w:rsidP="00C14F6C">
      <w:pPr>
        <w:spacing w:line="360" w:lineRule="auto"/>
        <w:ind w:firstLine="708"/>
        <w:jc w:val="center"/>
        <w:rPr>
          <w:rFonts w:ascii="Times New Roman" w:hAnsi="Times New Roman"/>
          <w:b/>
          <w:lang w:val="ru-RU"/>
        </w:rPr>
      </w:pPr>
      <w:r w:rsidRPr="00C14F6C">
        <w:rPr>
          <w:rFonts w:ascii="Times New Roman" w:hAnsi="Times New Roman"/>
          <w:b/>
          <w:lang w:val="ru-RU"/>
        </w:rPr>
        <w:t>Проектирование образовательной деятельности в начальной шк</w:t>
      </w:r>
      <w:r w:rsidR="00C14F6C">
        <w:rPr>
          <w:rFonts w:ascii="Times New Roman" w:hAnsi="Times New Roman"/>
          <w:b/>
          <w:lang w:val="ru-RU"/>
        </w:rPr>
        <w:t>оле как условие реализации ФГОС</w:t>
      </w:r>
    </w:p>
    <w:p w:rsidR="00C67441" w:rsidRPr="00C14F6C" w:rsidRDefault="00656F3B" w:rsidP="00C14F6C">
      <w:pPr>
        <w:spacing w:line="360" w:lineRule="auto"/>
        <w:ind w:firstLine="708"/>
        <w:jc w:val="right"/>
        <w:rPr>
          <w:rFonts w:ascii="Times New Roman" w:hAnsi="Times New Roman"/>
          <w:b/>
          <w:lang w:val="ru-RU"/>
        </w:rPr>
      </w:pPr>
      <w:r w:rsidRPr="00C14F6C">
        <w:rPr>
          <w:rFonts w:ascii="Times New Roman" w:hAnsi="Times New Roman"/>
          <w:b/>
          <w:lang w:val="ru-RU"/>
        </w:rPr>
        <w:t xml:space="preserve"> Иващенко Т.А.</w:t>
      </w:r>
    </w:p>
    <w:p w:rsidR="00C67441" w:rsidRPr="00C14F6C" w:rsidRDefault="00C67441" w:rsidP="00407A8C">
      <w:pPr>
        <w:spacing w:line="360" w:lineRule="auto"/>
        <w:ind w:firstLine="708"/>
        <w:jc w:val="both"/>
        <w:rPr>
          <w:rFonts w:ascii="Times New Roman" w:hAnsi="Times New Roman"/>
          <w:b/>
          <w:lang w:val="ru-RU"/>
        </w:rPr>
      </w:pPr>
    </w:p>
    <w:p w:rsidR="008B7948" w:rsidRPr="00C14F6C" w:rsidRDefault="00C14F6C" w:rsidP="00407A8C">
      <w:pPr>
        <w:spacing w:line="360" w:lineRule="auto"/>
        <w:ind w:firstLine="708"/>
        <w:jc w:val="both"/>
        <w:rPr>
          <w:rFonts w:ascii="Times New Roman" w:hAnsi="Times New Roman"/>
          <w:b/>
          <w:lang w:val="ru-RU"/>
        </w:rPr>
      </w:pPr>
      <w:r w:rsidRPr="00C14F6C">
        <w:rPr>
          <w:rFonts w:ascii="Times New Roman" w:hAnsi="Times New Roman"/>
          <w:lang w:val="ru-RU"/>
        </w:rPr>
        <w:t>В этом году методическая тема, над которой работало наше МО</w:t>
      </w:r>
      <w:r w:rsidR="008B7948" w:rsidRPr="00C14F6C">
        <w:rPr>
          <w:rFonts w:ascii="Times New Roman" w:hAnsi="Times New Roman"/>
          <w:lang w:val="ru-RU"/>
        </w:rPr>
        <w:t>: «Профессиональная  компетентность педагогов как условие повышения качества образования в начальной школе на этапе реализации ФГОС</w:t>
      </w:r>
      <w:r w:rsidR="008B7948" w:rsidRPr="00C14F6C">
        <w:rPr>
          <w:rFonts w:ascii="Times New Roman" w:hAnsi="Times New Roman"/>
          <w:b/>
          <w:lang w:val="ru-RU"/>
        </w:rPr>
        <w:t>»</w:t>
      </w:r>
      <w:r w:rsidRPr="00C14F6C">
        <w:rPr>
          <w:rFonts w:ascii="Times New Roman" w:hAnsi="Times New Roman"/>
          <w:b/>
          <w:lang w:val="ru-RU"/>
        </w:rPr>
        <w:t>.</w:t>
      </w:r>
    </w:p>
    <w:p w:rsidR="00320BB5" w:rsidRPr="00C14F6C" w:rsidRDefault="008B7948" w:rsidP="00407A8C">
      <w:pPr>
        <w:spacing w:line="360" w:lineRule="auto"/>
        <w:jc w:val="both"/>
        <w:rPr>
          <w:rFonts w:ascii="Times New Roman" w:hAnsi="Times New Roman"/>
          <w:lang w:val="ru-RU"/>
        </w:rPr>
      </w:pPr>
      <w:r w:rsidRPr="00C14F6C">
        <w:rPr>
          <w:rFonts w:ascii="Times New Roman" w:hAnsi="Times New Roman"/>
          <w:lang w:val="ru-RU"/>
        </w:rPr>
        <w:t>В связи с этим, мы понимаем, что сегодня одной из граней компетентности педагога является умение проектировать. А</w:t>
      </w:r>
      <w:r w:rsidR="00C67441" w:rsidRPr="00C14F6C">
        <w:rPr>
          <w:rFonts w:ascii="Times New Roman" w:hAnsi="Times New Roman"/>
          <w:lang w:val="ru-RU"/>
        </w:rPr>
        <w:t xml:space="preserve"> проектирование образовательной деятельности</w:t>
      </w:r>
      <w:r w:rsidR="00320BB5" w:rsidRPr="00C14F6C">
        <w:rPr>
          <w:rFonts w:ascii="Times New Roman" w:hAnsi="Times New Roman"/>
          <w:lang w:val="ru-RU"/>
        </w:rPr>
        <w:t xml:space="preserve">– </w:t>
      </w:r>
      <w:proofErr w:type="gramStart"/>
      <w:r w:rsidR="00320BB5" w:rsidRPr="00C14F6C">
        <w:rPr>
          <w:rFonts w:ascii="Times New Roman" w:hAnsi="Times New Roman"/>
          <w:lang w:val="ru-RU"/>
        </w:rPr>
        <w:t>«э</w:t>
      </w:r>
      <w:proofErr w:type="gramEnd"/>
      <w:r w:rsidR="00320BB5" w:rsidRPr="00C14F6C">
        <w:rPr>
          <w:rFonts w:ascii="Times New Roman" w:hAnsi="Times New Roman"/>
          <w:lang w:val="ru-RU"/>
        </w:rPr>
        <w:t>то вид профессиональной деятельности учителя, в котором определяется будущий процесс и резуль</w:t>
      </w:r>
      <w:r w:rsidR="00C67441" w:rsidRPr="00C14F6C">
        <w:rPr>
          <w:rFonts w:ascii="Times New Roman" w:hAnsi="Times New Roman"/>
          <w:lang w:val="ru-RU"/>
        </w:rPr>
        <w:t xml:space="preserve">тат целенаправленного развития </w:t>
      </w:r>
      <w:r w:rsidR="00C14F6C" w:rsidRPr="00C14F6C">
        <w:rPr>
          <w:rFonts w:ascii="Times New Roman" w:hAnsi="Times New Roman"/>
          <w:lang w:val="ru-RU"/>
        </w:rPr>
        <w:t>о</w:t>
      </w:r>
      <w:r w:rsidR="00C67441" w:rsidRPr="00C14F6C">
        <w:rPr>
          <w:rFonts w:ascii="Times New Roman" w:hAnsi="Times New Roman"/>
          <w:lang w:val="ru-RU"/>
        </w:rPr>
        <w:t>б</w:t>
      </w:r>
      <w:r w:rsidR="00320BB5" w:rsidRPr="00C14F6C">
        <w:rPr>
          <w:rFonts w:ascii="Times New Roman" w:hAnsi="Times New Roman"/>
          <w:lang w:val="ru-RU"/>
        </w:rPr>
        <w:t>уча</w:t>
      </w:r>
      <w:r w:rsidR="00C67441" w:rsidRPr="00C14F6C">
        <w:rPr>
          <w:rFonts w:ascii="Times New Roman" w:hAnsi="Times New Roman"/>
          <w:lang w:val="ru-RU"/>
        </w:rPr>
        <w:t>ю</w:t>
      </w:r>
      <w:r w:rsidR="00320BB5" w:rsidRPr="00C14F6C">
        <w:rPr>
          <w:rFonts w:ascii="Times New Roman" w:hAnsi="Times New Roman"/>
          <w:lang w:val="ru-RU"/>
        </w:rPr>
        <w:t>щихся с учётом природных и социальных законов, на основе выбора и принятия решений, в течение опред</w:t>
      </w:r>
      <w:r w:rsidR="00C67441" w:rsidRPr="00C14F6C">
        <w:rPr>
          <w:rFonts w:ascii="Times New Roman" w:hAnsi="Times New Roman"/>
          <w:lang w:val="ru-RU"/>
        </w:rPr>
        <w:t>елённого промежутка времени»</w:t>
      </w:r>
      <w:r w:rsidR="00320BB5" w:rsidRPr="00C14F6C">
        <w:rPr>
          <w:rFonts w:ascii="Times New Roman" w:hAnsi="Times New Roman"/>
          <w:lang w:val="ru-RU"/>
        </w:rPr>
        <w:t>.</w:t>
      </w:r>
      <w:r w:rsidR="00320BB5" w:rsidRPr="00C14F6C">
        <w:rPr>
          <w:rFonts w:ascii="Times New Roman" w:hAnsi="Times New Roman"/>
          <w:color w:val="FF0000"/>
          <w:lang w:val="ru-RU"/>
        </w:rPr>
        <w:t xml:space="preserve"> </w:t>
      </w:r>
    </w:p>
    <w:p w:rsidR="00320BB5" w:rsidRPr="00C14F6C" w:rsidRDefault="008B7948" w:rsidP="00407A8C">
      <w:pPr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r w:rsidRPr="00C14F6C">
        <w:rPr>
          <w:rFonts w:ascii="Times New Roman" w:hAnsi="Times New Roman"/>
          <w:lang w:val="ru-RU"/>
        </w:rPr>
        <w:t xml:space="preserve">Если рассмотреть </w:t>
      </w:r>
      <w:r w:rsidR="00320BB5" w:rsidRPr="00C14F6C">
        <w:rPr>
          <w:rFonts w:ascii="Times New Roman" w:hAnsi="Times New Roman"/>
          <w:lang w:val="ru-RU"/>
        </w:rPr>
        <w:t>пятикомпонентн</w:t>
      </w:r>
      <w:r w:rsidRPr="00C14F6C">
        <w:rPr>
          <w:rFonts w:ascii="Times New Roman" w:hAnsi="Times New Roman"/>
          <w:lang w:val="ru-RU"/>
        </w:rPr>
        <w:t>ую структуру</w:t>
      </w:r>
      <w:r w:rsidR="00320BB5" w:rsidRPr="00C14F6C">
        <w:rPr>
          <w:rFonts w:ascii="Times New Roman" w:hAnsi="Times New Roman"/>
          <w:lang w:val="ru-RU"/>
        </w:rPr>
        <w:t xml:space="preserve"> педагогической деятельности Н.В.Кузьминой проектировочный компонент является одним из основных в профессиональной деятельности учителя. Проектировочный компонент, включает в себя умение учителя соотносить изучение материала с актуальными потребностями учащихся, умение спроектировать перспективный план изучения материала, умение планировать собственную педагогическую деятельность, умения педагога, связанные с моделированием де</w:t>
      </w:r>
      <w:r w:rsidR="00C67441" w:rsidRPr="00C14F6C">
        <w:rPr>
          <w:rFonts w:ascii="Times New Roman" w:hAnsi="Times New Roman"/>
          <w:lang w:val="ru-RU"/>
        </w:rPr>
        <w:t>ятельности учащихся на уроке</w:t>
      </w:r>
      <w:r w:rsidR="00320BB5" w:rsidRPr="00C14F6C">
        <w:rPr>
          <w:rFonts w:ascii="Times New Roman" w:hAnsi="Times New Roman"/>
          <w:lang w:val="ru-RU"/>
        </w:rPr>
        <w:t xml:space="preserve">. </w:t>
      </w:r>
      <w:r w:rsidR="00C67441" w:rsidRPr="00C14F6C">
        <w:rPr>
          <w:rFonts w:ascii="Times New Roman" w:hAnsi="Times New Roman"/>
          <w:lang w:val="ru-RU"/>
        </w:rPr>
        <w:t xml:space="preserve">Это </w:t>
      </w:r>
      <w:r w:rsidR="00320BB5" w:rsidRPr="00C14F6C">
        <w:rPr>
          <w:rFonts w:ascii="Times New Roman" w:hAnsi="Times New Roman"/>
          <w:lang w:val="ru-RU"/>
        </w:rPr>
        <w:t xml:space="preserve">значительно повышает эффективность учебного процесса, так как позволяет построить его более рационально, с учетом всех закономерностей и факторов, влияющих на этот процесс. </w:t>
      </w:r>
    </w:p>
    <w:p w:rsidR="007D070D" w:rsidRPr="00C14F6C" w:rsidRDefault="008B7948" w:rsidP="00C14F6C">
      <w:pPr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r w:rsidRPr="00C14F6C">
        <w:rPr>
          <w:rFonts w:ascii="Times New Roman" w:hAnsi="Times New Roman"/>
          <w:lang w:val="ru-RU"/>
        </w:rPr>
        <w:t>С чего же педагоги начали</w:t>
      </w:r>
      <w:r w:rsidR="00C14F6C" w:rsidRPr="00C14F6C">
        <w:rPr>
          <w:rFonts w:ascii="Times New Roman" w:hAnsi="Times New Roman"/>
          <w:lang w:val="ru-RU"/>
        </w:rPr>
        <w:t xml:space="preserve"> работать  по этому направлению</w:t>
      </w:r>
      <w:r w:rsidRPr="00C14F6C">
        <w:rPr>
          <w:rFonts w:ascii="Times New Roman" w:hAnsi="Times New Roman"/>
          <w:lang w:val="ru-RU"/>
        </w:rPr>
        <w:t xml:space="preserve">? Конечно с проектирования </w:t>
      </w:r>
      <w:r w:rsidRPr="00C14F6C">
        <w:rPr>
          <w:rFonts w:ascii="Times New Roman" w:hAnsi="Times New Roman"/>
          <w:b/>
          <w:lang w:val="ru-RU"/>
        </w:rPr>
        <w:t>образовательных программ</w:t>
      </w:r>
      <w:r w:rsidR="007D070D" w:rsidRPr="00C14F6C">
        <w:rPr>
          <w:rFonts w:ascii="Times New Roman" w:hAnsi="Times New Roman"/>
          <w:b/>
          <w:lang w:val="ru-RU"/>
        </w:rPr>
        <w:t xml:space="preserve"> по предметам</w:t>
      </w:r>
      <w:r w:rsidRPr="00C14F6C">
        <w:rPr>
          <w:rFonts w:ascii="Times New Roman" w:hAnsi="Times New Roman"/>
          <w:lang w:val="ru-RU"/>
        </w:rPr>
        <w:t>.</w:t>
      </w:r>
      <w:r w:rsidR="007D070D" w:rsidRPr="00C14F6C">
        <w:rPr>
          <w:rFonts w:ascii="Times New Roman" w:hAnsi="Times New Roman"/>
          <w:lang w:val="ru-RU"/>
        </w:rPr>
        <w:t xml:space="preserve"> </w:t>
      </w:r>
      <w:proofErr w:type="gramStart"/>
      <w:r w:rsidR="00CC2D4C" w:rsidRPr="00C14F6C">
        <w:rPr>
          <w:rFonts w:ascii="Times New Roman" w:hAnsi="Times New Roman"/>
          <w:lang w:val="ru-RU"/>
        </w:rPr>
        <w:t>Особых трудностей никто не испытывает, в</w:t>
      </w:r>
      <w:r w:rsidR="007D070D" w:rsidRPr="00C14F6C">
        <w:rPr>
          <w:rFonts w:ascii="Times New Roman" w:hAnsi="Times New Roman"/>
          <w:lang w:val="ru-RU"/>
        </w:rPr>
        <w:t xml:space="preserve">се педагоги </w:t>
      </w:r>
      <w:r w:rsidR="00CC2D4C" w:rsidRPr="00C14F6C">
        <w:rPr>
          <w:rFonts w:ascii="Times New Roman" w:hAnsi="Times New Roman"/>
          <w:lang w:val="ru-RU"/>
        </w:rPr>
        <w:t xml:space="preserve">100% </w:t>
      </w:r>
      <w:r w:rsidR="007D070D" w:rsidRPr="00C14F6C">
        <w:rPr>
          <w:rFonts w:ascii="Times New Roman" w:hAnsi="Times New Roman"/>
          <w:lang w:val="ru-RU"/>
        </w:rPr>
        <w:t>своевременно их составили</w:t>
      </w:r>
      <w:r w:rsidR="00CC2D4C" w:rsidRPr="00C14F6C">
        <w:rPr>
          <w:rFonts w:ascii="Times New Roman" w:hAnsi="Times New Roman"/>
          <w:lang w:val="ru-RU"/>
        </w:rPr>
        <w:t xml:space="preserve"> и сдали</w:t>
      </w:r>
      <w:r w:rsidR="007D070D" w:rsidRPr="00C14F6C">
        <w:rPr>
          <w:rFonts w:ascii="Times New Roman" w:hAnsi="Times New Roman"/>
          <w:lang w:val="ru-RU"/>
        </w:rPr>
        <w:t xml:space="preserve">, но </w:t>
      </w:r>
      <w:r w:rsidR="00CC2D4C" w:rsidRPr="00C14F6C">
        <w:rPr>
          <w:rFonts w:ascii="Times New Roman" w:hAnsi="Times New Roman"/>
          <w:lang w:val="ru-RU"/>
        </w:rPr>
        <w:t>пока еще встречаются н</w:t>
      </w:r>
      <w:r w:rsidR="007D070D" w:rsidRPr="00C14F6C">
        <w:rPr>
          <w:rFonts w:ascii="Times New Roman" w:hAnsi="Times New Roman"/>
          <w:lang w:val="ru-RU"/>
        </w:rPr>
        <w:t>аи</w:t>
      </w:r>
      <w:r w:rsidR="007D070D" w:rsidRPr="00C14F6C">
        <w:rPr>
          <w:rFonts w:ascii="Times New Roman" w:hAnsi="Times New Roman"/>
          <w:color w:val="2F2F2F"/>
          <w:lang w:val="ru-RU"/>
        </w:rPr>
        <w:t>более типичные недочеты в</w:t>
      </w:r>
      <w:r w:rsidR="007D070D" w:rsidRPr="00C14F6C">
        <w:rPr>
          <w:rStyle w:val="apple-converted-space"/>
          <w:rFonts w:ascii="Times New Roman" w:hAnsi="Times New Roman"/>
          <w:b/>
          <w:bCs/>
          <w:color w:val="2F2F2F"/>
        </w:rPr>
        <w:t> </w:t>
      </w:r>
      <w:r w:rsidR="00C14F6C" w:rsidRPr="00C14F6C">
        <w:rPr>
          <w:rStyle w:val="a6"/>
          <w:rFonts w:ascii="Times New Roman" w:hAnsi="Times New Roman"/>
          <w:b w:val="0"/>
          <w:color w:val="2F2F2F"/>
          <w:lang w:val="ru-RU"/>
        </w:rPr>
        <w:t xml:space="preserve">рабочих </w:t>
      </w:r>
      <w:r w:rsidR="007D070D" w:rsidRPr="00C14F6C">
        <w:rPr>
          <w:rStyle w:val="a6"/>
          <w:rFonts w:ascii="Times New Roman" w:hAnsi="Times New Roman"/>
          <w:b w:val="0"/>
          <w:color w:val="2F2F2F"/>
          <w:lang w:val="ru-RU"/>
        </w:rPr>
        <w:t>программах:</w:t>
      </w:r>
      <w:r w:rsidR="00C14F6C" w:rsidRPr="00C14F6C">
        <w:rPr>
          <w:rFonts w:ascii="Times New Roman" w:hAnsi="Times New Roman"/>
          <w:color w:val="2F2F2F"/>
          <w:lang w:val="ru-RU"/>
        </w:rPr>
        <w:t xml:space="preserve"> </w:t>
      </w:r>
      <w:r w:rsidR="007D070D" w:rsidRPr="00C14F6C">
        <w:rPr>
          <w:rFonts w:ascii="Times New Roman" w:hAnsi="Times New Roman"/>
          <w:color w:val="2F2F2F"/>
          <w:lang w:val="ru-RU"/>
        </w:rPr>
        <w:t xml:space="preserve">не учитываются цели и задачи </w:t>
      </w:r>
      <w:r w:rsidR="00CC2D4C" w:rsidRPr="00C14F6C">
        <w:rPr>
          <w:rFonts w:ascii="Times New Roman" w:hAnsi="Times New Roman"/>
          <w:color w:val="2F2F2F"/>
          <w:lang w:val="ru-RU"/>
        </w:rPr>
        <w:t>ООП</w:t>
      </w:r>
      <w:r w:rsidR="007D070D" w:rsidRPr="00C14F6C">
        <w:rPr>
          <w:rFonts w:ascii="Times New Roman" w:hAnsi="Times New Roman"/>
          <w:color w:val="2F2F2F"/>
          <w:lang w:val="ru-RU"/>
        </w:rPr>
        <w:t xml:space="preserve"> школы;</w:t>
      </w:r>
      <w:r w:rsidR="00C14F6C" w:rsidRPr="00C14F6C">
        <w:rPr>
          <w:rFonts w:ascii="Times New Roman" w:hAnsi="Times New Roman"/>
          <w:color w:val="2F2F2F"/>
          <w:lang w:val="ru-RU"/>
        </w:rPr>
        <w:t xml:space="preserve"> </w:t>
      </w:r>
      <w:r w:rsidR="007D070D" w:rsidRPr="00C14F6C">
        <w:rPr>
          <w:rFonts w:ascii="Times New Roman" w:hAnsi="Times New Roman"/>
          <w:color w:val="2F2F2F"/>
          <w:lang w:val="ru-RU"/>
        </w:rPr>
        <w:t>отсутствуют некоторые обязательные разделы, например, обоснование целей, задач курса</w:t>
      </w:r>
      <w:r w:rsidR="00CC2D4C" w:rsidRPr="00C14F6C">
        <w:rPr>
          <w:rFonts w:ascii="Times New Roman" w:hAnsi="Times New Roman"/>
          <w:color w:val="2F2F2F"/>
          <w:lang w:val="ru-RU"/>
        </w:rPr>
        <w:t>, список литературы и др.</w:t>
      </w:r>
      <w:r w:rsidR="00C14F6C" w:rsidRPr="00C14F6C">
        <w:rPr>
          <w:rFonts w:ascii="Times New Roman" w:hAnsi="Times New Roman"/>
          <w:color w:val="2F2F2F"/>
          <w:lang w:val="ru-RU"/>
        </w:rPr>
        <w:t xml:space="preserve">, </w:t>
      </w:r>
      <w:r w:rsidR="007D070D" w:rsidRPr="00C14F6C">
        <w:rPr>
          <w:rFonts w:ascii="Times New Roman" w:hAnsi="Times New Roman"/>
          <w:color w:val="2F2F2F"/>
          <w:lang w:val="ru-RU"/>
        </w:rPr>
        <w:t xml:space="preserve">не всегда </w:t>
      </w:r>
      <w:r w:rsidR="00CC2D4C" w:rsidRPr="00C14F6C">
        <w:rPr>
          <w:rFonts w:ascii="Times New Roman" w:hAnsi="Times New Roman"/>
          <w:color w:val="2F2F2F"/>
          <w:lang w:val="ru-RU"/>
        </w:rPr>
        <w:t>правильно указаны выходные данные</w:t>
      </w:r>
      <w:r w:rsidR="007D070D" w:rsidRPr="00C14F6C">
        <w:rPr>
          <w:rFonts w:ascii="Times New Roman" w:hAnsi="Times New Roman"/>
          <w:color w:val="2F2F2F"/>
          <w:lang w:val="ru-RU"/>
        </w:rPr>
        <w:t xml:space="preserve"> программы </w:t>
      </w:r>
      <w:r w:rsidR="00CC2D4C" w:rsidRPr="00C14F6C">
        <w:rPr>
          <w:rFonts w:ascii="Times New Roman" w:hAnsi="Times New Roman"/>
          <w:color w:val="2F2F2F"/>
          <w:lang w:val="ru-RU"/>
        </w:rPr>
        <w:t>и УМК</w:t>
      </w:r>
      <w:r w:rsidR="007D070D" w:rsidRPr="00C14F6C">
        <w:rPr>
          <w:rFonts w:ascii="Times New Roman" w:hAnsi="Times New Roman"/>
          <w:color w:val="2F2F2F"/>
          <w:lang w:val="ru-RU"/>
        </w:rPr>
        <w:t>;</w:t>
      </w:r>
      <w:proofErr w:type="gramEnd"/>
      <w:r w:rsidR="00C14F6C" w:rsidRPr="00C14F6C">
        <w:rPr>
          <w:rFonts w:ascii="Times New Roman" w:hAnsi="Times New Roman"/>
          <w:color w:val="2F2F2F"/>
          <w:lang w:val="ru-RU"/>
        </w:rPr>
        <w:t xml:space="preserve"> </w:t>
      </w:r>
      <w:r w:rsidR="007D070D" w:rsidRPr="00C14F6C">
        <w:rPr>
          <w:rFonts w:ascii="Times New Roman" w:hAnsi="Times New Roman"/>
          <w:color w:val="2F2F2F"/>
          <w:lang w:val="ru-RU"/>
        </w:rPr>
        <w:t xml:space="preserve">не </w:t>
      </w:r>
      <w:r w:rsidR="00CC2D4C" w:rsidRPr="00C14F6C">
        <w:rPr>
          <w:rFonts w:ascii="Times New Roman" w:hAnsi="Times New Roman"/>
          <w:color w:val="2F2F2F"/>
          <w:lang w:val="ru-RU"/>
        </w:rPr>
        <w:t>отражена интеграция</w:t>
      </w:r>
      <w:r w:rsidR="007D070D" w:rsidRPr="00C14F6C">
        <w:rPr>
          <w:rFonts w:ascii="Times New Roman" w:hAnsi="Times New Roman"/>
          <w:color w:val="2F2F2F"/>
          <w:lang w:val="ru-RU"/>
        </w:rPr>
        <w:t xml:space="preserve"> с другими программами образовательной области.</w:t>
      </w:r>
    </w:p>
    <w:p w:rsidR="00765C44" w:rsidRPr="00C14F6C" w:rsidRDefault="00CC2D4C" w:rsidP="00765C44">
      <w:pPr>
        <w:pStyle w:val="a3"/>
        <w:spacing w:line="360" w:lineRule="auto"/>
        <w:ind w:left="0"/>
        <w:contextualSpacing w:val="0"/>
        <w:jc w:val="both"/>
        <w:rPr>
          <w:rFonts w:ascii="Times New Roman" w:hAnsi="Times New Roman"/>
          <w:bCs/>
          <w:lang w:val="ru-RU"/>
        </w:rPr>
      </w:pPr>
      <w:r w:rsidRPr="00C14F6C">
        <w:rPr>
          <w:rFonts w:ascii="Times New Roman" w:hAnsi="Times New Roman"/>
          <w:color w:val="2F2F2F"/>
          <w:lang w:val="ru-RU"/>
        </w:rPr>
        <w:t>В связи с этим, 8 педагогов</w:t>
      </w:r>
      <w:r w:rsidR="00765C44" w:rsidRPr="00C14F6C">
        <w:rPr>
          <w:rFonts w:ascii="Times New Roman" w:hAnsi="Times New Roman"/>
          <w:color w:val="2F2F2F"/>
          <w:lang w:val="ru-RU"/>
        </w:rPr>
        <w:t xml:space="preserve"> </w:t>
      </w:r>
      <w:r w:rsidRPr="00C14F6C">
        <w:rPr>
          <w:rFonts w:ascii="Times New Roman" w:hAnsi="Times New Roman"/>
          <w:color w:val="2F2F2F"/>
          <w:lang w:val="ru-RU"/>
        </w:rPr>
        <w:t>(</w:t>
      </w:r>
      <w:r w:rsidR="00C14F6C" w:rsidRPr="00C14F6C">
        <w:rPr>
          <w:rFonts w:ascii="Times New Roman" w:hAnsi="Times New Roman"/>
          <w:color w:val="2F2F2F"/>
          <w:lang w:val="ru-RU"/>
        </w:rPr>
        <w:t>работающие</w:t>
      </w:r>
      <w:r w:rsidRPr="00C14F6C">
        <w:rPr>
          <w:rFonts w:ascii="Times New Roman" w:hAnsi="Times New Roman"/>
          <w:color w:val="2F2F2F"/>
          <w:lang w:val="ru-RU"/>
        </w:rPr>
        <w:t xml:space="preserve"> по ФГОС) </w:t>
      </w:r>
      <w:r w:rsidR="00C14F6C" w:rsidRPr="00C14F6C">
        <w:rPr>
          <w:rFonts w:ascii="Times New Roman" w:hAnsi="Times New Roman"/>
          <w:color w:val="2F2F2F"/>
          <w:lang w:val="ru-RU"/>
        </w:rPr>
        <w:t>с</w:t>
      </w:r>
      <w:r w:rsidR="002F7E86" w:rsidRPr="00C14F6C">
        <w:rPr>
          <w:rFonts w:ascii="Times New Roman" w:hAnsi="Times New Roman"/>
          <w:color w:val="2F2F2F"/>
          <w:lang w:val="ru-RU"/>
        </w:rPr>
        <w:t>корректиров</w:t>
      </w:r>
      <w:r w:rsidR="00C14F6C" w:rsidRPr="00C14F6C">
        <w:rPr>
          <w:rFonts w:ascii="Times New Roman" w:hAnsi="Times New Roman"/>
          <w:color w:val="2F2F2F"/>
          <w:lang w:val="ru-RU"/>
        </w:rPr>
        <w:t>али свои</w:t>
      </w:r>
      <w:r w:rsidR="002F7E86" w:rsidRPr="00C14F6C">
        <w:rPr>
          <w:rFonts w:ascii="Times New Roman" w:hAnsi="Times New Roman"/>
          <w:color w:val="2F2F2F"/>
          <w:lang w:val="ru-RU"/>
        </w:rPr>
        <w:t xml:space="preserve"> программ</w:t>
      </w:r>
      <w:r w:rsidR="00C14F6C" w:rsidRPr="00C14F6C">
        <w:rPr>
          <w:rFonts w:ascii="Times New Roman" w:hAnsi="Times New Roman"/>
          <w:color w:val="2F2F2F"/>
          <w:lang w:val="ru-RU"/>
        </w:rPr>
        <w:t>ы</w:t>
      </w:r>
      <w:r w:rsidR="002F7E86" w:rsidRPr="00C14F6C">
        <w:rPr>
          <w:rFonts w:ascii="Times New Roman" w:hAnsi="Times New Roman"/>
          <w:color w:val="2F2F2F"/>
          <w:lang w:val="ru-RU"/>
        </w:rPr>
        <w:t>, для этого нам пришлось еще раз хорошо изучить программу развития УУД</w:t>
      </w:r>
      <w:r w:rsidR="000F7EAD" w:rsidRPr="00C14F6C">
        <w:rPr>
          <w:rFonts w:ascii="Times New Roman" w:hAnsi="Times New Roman"/>
          <w:color w:val="2F2F2F"/>
          <w:lang w:val="ru-RU"/>
        </w:rPr>
        <w:t>, Концепцию духовно-нравственного воспитания</w:t>
      </w:r>
      <w:r w:rsidR="002F7E86" w:rsidRPr="00C14F6C">
        <w:rPr>
          <w:rFonts w:ascii="Times New Roman" w:hAnsi="Times New Roman"/>
          <w:color w:val="2F2F2F"/>
          <w:lang w:val="ru-RU"/>
        </w:rPr>
        <w:t xml:space="preserve"> и использовать </w:t>
      </w:r>
      <w:r w:rsidR="000F7EAD" w:rsidRPr="00C14F6C">
        <w:rPr>
          <w:rFonts w:ascii="Times New Roman" w:hAnsi="Times New Roman"/>
          <w:color w:val="2F2F2F"/>
          <w:lang w:val="ru-RU"/>
        </w:rPr>
        <w:t>их</w:t>
      </w:r>
      <w:r w:rsidR="002F7E86" w:rsidRPr="00C14F6C">
        <w:rPr>
          <w:rFonts w:ascii="Times New Roman" w:hAnsi="Times New Roman"/>
          <w:color w:val="2F2F2F"/>
          <w:lang w:val="ru-RU"/>
        </w:rPr>
        <w:t xml:space="preserve"> на уроках. И сегодня, учителя осознали, т.к. еще больше погружены в стандарты</w:t>
      </w:r>
      <w:r w:rsidR="000F7EAD" w:rsidRPr="00C14F6C">
        <w:rPr>
          <w:rFonts w:ascii="Times New Roman" w:hAnsi="Times New Roman"/>
          <w:color w:val="2F2F2F"/>
          <w:lang w:val="ru-RU"/>
        </w:rPr>
        <w:t>, насколько непросто проектировать эту программу, ориентируясь на требования к результатам обучения.</w:t>
      </w:r>
      <w:r w:rsidR="008C0712" w:rsidRPr="00C14F6C">
        <w:rPr>
          <w:rFonts w:ascii="Times New Roman" w:hAnsi="Times New Roman"/>
          <w:color w:val="2F2F2F"/>
          <w:lang w:val="ru-RU"/>
        </w:rPr>
        <w:t xml:space="preserve"> 3 педагога, которые </w:t>
      </w:r>
      <w:r w:rsidR="008C0712" w:rsidRPr="00C14F6C">
        <w:rPr>
          <w:rFonts w:ascii="Times New Roman" w:hAnsi="Times New Roman"/>
          <w:color w:val="2F2F2F"/>
          <w:lang w:val="ru-RU"/>
        </w:rPr>
        <w:lastRenderedPageBreak/>
        <w:t>набирают сейчас 1 классы все прошли курсовую подготовку по ФГОС и используют опыт учителей, которые раньше начали работать по стандартам.</w:t>
      </w:r>
      <w:r w:rsidR="00E16DB1" w:rsidRPr="00C14F6C">
        <w:rPr>
          <w:rFonts w:ascii="Times New Roman" w:hAnsi="Times New Roman"/>
          <w:lang w:val="ru-RU"/>
        </w:rPr>
        <w:t xml:space="preserve"> </w:t>
      </w:r>
    </w:p>
    <w:p w:rsidR="00765C44" w:rsidRPr="00C14F6C" w:rsidRDefault="00E16DB1" w:rsidP="00765C44">
      <w:pPr>
        <w:pStyle w:val="a5"/>
        <w:shd w:val="clear" w:color="auto" w:fill="FDFCF5"/>
        <w:spacing w:line="360" w:lineRule="auto"/>
        <w:ind w:firstLine="708"/>
        <w:jc w:val="both"/>
        <w:rPr>
          <w:color w:val="2F2F2F"/>
        </w:rPr>
      </w:pPr>
      <w:r w:rsidRPr="00C14F6C">
        <w:t xml:space="preserve">Важным этапом внедрения стандартов в этом году </w:t>
      </w:r>
      <w:r w:rsidR="00765C44" w:rsidRPr="00C14F6C">
        <w:t>стало</w:t>
      </w:r>
      <w:r w:rsidRPr="00C14F6C">
        <w:t xml:space="preserve"> </w:t>
      </w:r>
      <w:r w:rsidR="00765C44" w:rsidRPr="00C14F6C">
        <w:rPr>
          <w:bCs/>
        </w:rPr>
        <w:t xml:space="preserve">создание системы работы со </w:t>
      </w:r>
      <w:proofErr w:type="gramStart"/>
      <w:r w:rsidR="00765C44" w:rsidRPr="00C14F6C">
        <w:rPr>
          <w:bCs/>
        </w:rPr>
        <w:t>слабоуспевающими</w:t>
      </w:r>
      <w:proofErr w:type="gramEnd"/>
      <w:r w:rsidR="00765C44" w:rsidRPr="00C14F6C">
        <w:rPr>
          <w:bCs/>
        </w:rPr>
        <w:t xml:space="preserve"> как условие достижения планируемых результатов, т.е. </w:t>
      </w:r>
      <w:r w:rsidR="00765C44" w:rsidRPr="00C14F6C">
        <w:rPr>
          <w:b/>
          <w:bCs/>
        </w:rPr>
        <w:t>инклюзивное обучение</w:t>
      </w:r>
      <w:r w:rsidRPr="00C14F6C">
        <w:t>, что показывает умение учителя проектировать и адаптировать образовательный процесс</w:t>
      </w:r>
      <w:r w:rsidRPr="00C14F6C">
        <w:rPr>
          <w:color w:val="2F2F2F"/>
        </w:rPr>
        <w:t xml:space="preserve"> для всех обучающихся, независимо от их возможностей, что обеспечивает качество и доступность овладения программным материалом. Такой опыт работы имеет пока 1 педагог – Бронникова</w:t>
      </w:r>
      <w:r w:rsidR="00C14F6C" w:rsidRPr="00C14F6C">
        <w:rPr>
          <w:color w:val="2F2F2F"/>
        </w:rPr>
        <w:t xml:space="preserve"> Н.А.</w:t>
      </w:r>
      <w:r w:rsidRPr="00C14F6C">
        <w:rPr>
          <w:color w:val="2F2F2F"/>
        </w:rPr>
        <w:t xml:space="preserve">, а на следующий год еще 2 учителя </w:t>
      </w:r>
      <w:proofErr w:type="spellStart"/>
      <w:r w:rsidRPr="00C14F6C">
        <w:rPr>
          <w:color w:val="2F2F2F"/>
        </w:rPr>
        <w:t>Белоносова</w:t>
      </w:r>
      <w:proofErr w:type="spellEnd"/>
      <w:r w:rsidR="00C14F6C" w:rsidRPr="00C14F6C">
        <w:rPr>
          <w:color w:val="2F2F2F"/>
        </w:rPr>
        <w:t xml:space="preserve"> В.В.</w:t>
      </w:r>
      <w:r w:rsidRPr="00C14F6C">
        <w:rPr>
          <w:color w:val="2F2F2F"/>
        </w:rPr>
        <w:t>, Иващенко</w:t>
      </w:r>
      <w:r w:rsidR="00C14F6C" w:rsidRPr="00C14F6C">
        <w:rPr>
          <w:color w:val="2F2F2F"/>
        </w:rPr>
        <w:t xml:space="preserve"> Т.А.</w:t>
      </w:r>
      <w:r w:rsidR="00765C44" w:rsidRPr="00C14F6C">
        <w:rPr>
          <w:color w:val="2F2F2F"/>
        </w:rPr>
        <w:t xml:space="preserve"> Опыт работы </w:t>
      </w:r>
      <w:proofErr w:type="spellStart"/>
      <w:r w:rsidR="00C14F6C" w:rsidRPr="00C14F6C">
        <w:rPr>
          <w:color w:val="2F2F2F"/>
        </w:rPr>
        <w:t>Бронниковой</w:t>
      </w:r>
      <w:proofErr w:type="spellEnd"/>
      <w:r w:rsidR="00C14F6C" w:rsidRPr="00C14F6C">
        <w:rPr>
          <w:color w:val="2F2F2F"/>
        </w:rPr>
        <w:t xml:space="preserve"> Н.А.</w:t>
      </w:r>
      <w:r w:rsidR="00765C44" w:rsidRPr="00C14F6C">
        <w:rPr>
          <w:color w:val="2F2F2F"/>
        </w:rPr>
        <w:t xml:space="preserve"> был представлен нашему коллективу, а на следующий год </w:t>
      </w:r>
      <w:r w:rsidR="00C14F6C" w:rsidRPr="00C14F6C">
        <w:rPr>
          <w:color w:val="2F2F2F"/>
        </w:rPr>
        <w:t>учитель</w:t>
      </w:r>
      <w:r w:rsidR="00765C44" w:rsidRPr="00C14F6C">
        <w:rPr>
          <w:color w:val="2F2F2F"/>
        </w:rPr>
        <w:t xml:space="preserve"> обобщит этот опыт на муниципальном уровне.</w:t>
      </w:r>
    </w:p>
    <w:p w:rsidR="00C14F6C" w:rsidRPr="00C14F6C" w:rsidRDefault="000F7EAD" w:rsidP="00C14F6C">
      <w:pPr>
        <w:pStyle w:val="a5"/>
        <w:shd w:val="clear" w:color="auto" w:fill="FDFCF5"/>
        <w:spacing w:line="360" w:lineRule="auto"/>
        <w:ind w:left="360" w:firstLine="348"/>
        <w:jc w:val="both"/>
      </w:pPr>
      <w:r w:rsidRPr="00C14F6C">
        <w:rPr>
          <w:color w:val="2F2F2F"/>
        </w:rPr>
        <w:t>Другое</w:t>
      </w:r>
      <w:r w:rsidR="002F7E86" w:rsidRPr="00C14F6C">
        <w:rPr>
          <w:color w:val="2F2F2F"/>
        </w:rPr>
        <w:t xml:space="preserve"> направление</w:t>
      </w:r>
      <w:r w:rsidRPr="00C14F6C">
        <w:rPr>
          <w:color w:val="2F2F2F"/>
        </w:rPr>
        <w:t>,</w:t>
      </w:r>
      <w:r w:rsidR="002F7E86" w:rsidRPr="00C14F6C">
        <w:rPr>
          <w:color w:val="2F2F2F"/>
        </w:rPr>
        <w:t xml:space="preserve"> над которым мы работали – </w:t>
      </w:r>
      <w:r w:rsidR="002F7E86" w:rsidRPr="00C14F6C">
        <w:rPr>
          <w:b/>
          <w:color w:val="2F2F2F"/>
        </w:rPr>
        <w:t>это проектирование уро</w:t>
      </w:r>
      <w:r w:rsidRPr="00C14F6C">
        <w:rPr>
          <w:b/>
          <w:color w:val="2F2F2F"/>
        </w:rPr>
        <w:t>ка.</w:t>
      </w:r>
      <w:r w:rsidRPr="00C14F6C">
        <w:rPr>
          <w:color w:val="2F2F2F"/>
        </w:rPr>
        <w:t xml:space="preserve"> </w:t>
      </w:r>
      <w:bookmarkStart w:id="0" w:name="_GoBack"/>
      <w:bookmarkEnd w:id="0"/>
      <w:r w:rsidRPr="00C14F6C">
        <w:t xml:space="preserve">Современный урок – это личностно-ориентированный, - это </w:t>
      </w:r>
      <w:proofErr w:type="spellStart"/>
      <w:r w:rsidRPr="00C14F6C">
        <w:t>деятельностный</w:t>
      </w:r>
      <w:proofErr w:type="spellEnd"/>
      <w:r w:rsidRPr="00C14F6C">
        <w:t xml:space="preserve"> урок,  – это  </w:t>
      </w:r>
      <w:proofErr w:type="spellStart"/>
      <w:r w:rsidRPr="00C14F6C">
        <w:t>компетентностный</w:t>
      </w:r>
      <w:proofErr w:type="spellEnd"/>
      <w:r w:rsidRPr="00C14F6C">
        <w:t xml:space="preserve"> урок.</w:t>
      </w:r>
      <w:r w:rsidRPr="00C14F6C">
        <w:rPr>
          <w:color w:val="2F2F2F"/>
        </w:rPr>
        <w:t xml:space="preserve"> Педагоги освоили на достаточном уровне как составлять технологическую карту урока, какие УУД формировать. Проектируя у</w:t>
      </w:r>
      <w:r w:rsidRPr="00C14F6C">
        <w:t>рок</w:t>
      </w:r>
      <w:r w:rsidR="00FA6AE3" w:rsidRPr="00C14F6C">
        <w:t>,</w:t>
      </w:r>
      <w:r w:rsidRPr="00C14F6C">
        <w:t xml:space="preserve"> учитель </w:t>
      </w:r>
      <w:r w:rsidR="00FA6AE3" w:rsidRPr="00C14F6C">
        <w:t>д</w:t>
      </w:r>
      <w:r w:rsidRPr="00C14F6C">
        <w:t xml:space="preserve">олжен </w:t>
      </w:r>
      <w:r w:rsidR="00FA6AE3" w:rsidRPr="00C14F6C">
        <w:t xml:space="preserve">помнить, что урок </w:t>
      </w:r>
      <w:r w:rsidR="00C14F6C" w:rsidRPr="00C14F6C">
        <w:t xml:space="preserve"> - </w:t>
      </w:r>
      <w:r w:rsidR="00FA6AE3" w:rsidRPr="00C14F6C">
        <w:t>это не просто  единица</w:t>
      </w:r>
      <w:r w:rsidRPr="00C14F6C">
        <w:t xml:space="preserve"> планирования и анализа обучения, но</w:t>
      </w:r>
      <w:r w:rsidR="00FA6AE3" w:rsidRPr="00C14F6C">
        <w:t xml:space="preserve"> и </w:t>
      </w:r>
      <w:r w:rsidRPr="00C14F6C">
        <w:t>место для появления других форм организации учебного процесса в начальной школе</w:t>
      </w:r>
      <w:r w:rsidR="00FA6AE3" w:rsidRPr="00C14F6C">
        <w:t xml:space="preserve">. В этом году </w:t>
      </w:r>
      <w:r w:rsidR="00C14F6C" w:rsidRPr="00C14F6C">
        <w:t>шести</w:t>
      </w:r>
      <w:r w:rsidR="000E3BB1" w:rsidRPr="00C14F6C">
        <w:t xml:space="preserve"> </w:t>
      </w:r>
      <w:r w:rsidR="00FA6AE3" w:rsidRPr="00C14F6C">
        <w:t>учителям (</w:t>
      </w:r>
      <w:proofErr w:type="spellStart"/>
      <w:r w:rsidR="00FA6AE3" w:rsidRPr="00C14F6C">
        <w:t>Белоносова</w:t>
      </w:r>
      <w:proofErr w:type="spellEnd"/>
      <w:r w:rsidR="00C14F6C" w:rsidRPr="00C14F6C">
        <w:t xml:space="preserve"> В.В.</w:t>
      </w:r>
      <w:r w:rsidR="00FA6AE3" w:rsidRPr="00C14F6C">
        <w:t>, Бронникова</w:t>
      </w:r>
      <w:r w:rsidR="00C14F6C" w:rsidRPr="00C14F6C">
        <w:t xml:space="preserve"> Н.А.</w:t>
      </w:r>
      <w:r w:rsidR="00FA6AE3" w:rsidRPr="00C14F6C">
        <w:t xml:space="preserve">, </w:t>
      </w:r>
      <w:proofErr w:type="spellStart"/>
      <w:r w:rsidR="00FA6AE3" w:rsidRPr="00C14F6C">
        <w:t>Кисельникова</w:t>
      </w:r>
      <w:proofErr w:type="spellEnd"/>
      <w:r w:rsidR="00C14F6C" w:rsidRPr="00C14F6C">
        <w:t xml:space="preserve"> А.В.</w:t>
      </w:r>
      <w:r w:rsidR="00FA6AE3" w:rsidRPr="00C14F6C">
        <w:t xml:space="preserve">, </w:t>
      </w:r>
      <w:proofErr w:type="spellStart"/>
      <w:r w:rsidR="00FA6AE3" w:rsidRPr="00C14F6C">
        <w:t>Угрюмова</w:t>
      </w:r>
      <w:proofErr w:type="spellEnd"/>
      <w:r w:rsidR="00C14F6C" w:rsidRPr="00C14F6C">
        <w:t xml:space="preserve"> О.Н.</w:t>
      </w:r>
      <w:r w:rsidR="000E3BB1" w:rsidRPr="00C14F6C">
        <w:t>, Болдина</w:t>
      </w:r>
      <w:r w:rsidR="00C14F6C" w:rsidRPr="00C14F6C">
        <w:t xml:space="preserve"> Е.К.</w:t>
      </w:r>
      <w:r w:rsidR="00FA6AE3" w:rsidRPr="00C14F6C">
        <w:t xml:space="preserve">) нашего МО удалось осуществить выйти за рамки урока и предмета, </w:t>
      </w:r>
      <w:r w:rsidR="00C14F6C" w:rsidRPr="00C14F6C">
        <w:t>Ч</w:t>
      </w:r>
      <w:r w:rsidR="00FA6AE3" w:rsidRPr="00C14F6C">
        <w:t xml:space="preserve">тобы реализовать </w:t>
      </w:r>
      <w:r w:rsidR="00FA6AE3" w:rsidRPr="00C14F6C">
        <w:rPr>
          <w:b/>
        </w:rPr>
        <w:t xml:space="preserve">интеграцию </w:t>
      </w:r>
      <w:r w:rsidR="00FA6AE3" w:rsidRPr="00C14F6C">
        <w:t xml:space="preserve">предметов. Ярким примером служат уроки окружающего мира, русского языка и чтения Болдиной Е.К. в сотрудничестве с </w:t>
      </w:r>
      <w:proofErr w:type="spellStart"/>
      <w:r w:rsidR="00FA6AE3" w:rsidRPr="00C14F6C">
        <w:t>Сапрыко</w:t>
      </w:r>
      <w:proofErr w:type="spellEnd"/>
      <w:r w:rsidR="00FA6AE3" w:rsidRPr="00C14F6C">
        <w:t xml:space="preserve"> Е.А</w:t>
      </w:r>
      <w:r w:rsidR="00C14F6C" w:rsidRPr="00C14F6C">
        <w:t>., Пешковой Г.В., Денисюк Л.С</w:t>
      </w:r>
      <w:r w:rsidR="00FA6AE3" w:rsidRPr="00C14F6C">
        <w:t xml:space="preserve">. </w:t>
      </w:r>
      <w:r w:rsidR="000E3BB1" w:rsidRPr="00C14F6C">
        <w:t>Опыт педагогов</w:t>
      </w:r>
      <w:r w:rsidR="00FA6AE3" w:rsidRPr="00C14F6C">
        <w:t xml:space="preserve"> был представлен на межрегиональном семинаре по ФГОС. </w:t>
      </w:r>
      <w:r w:rsidR="008C0712" w:rsidRPr="00C14F6C">
        <w:t xml:space="preserve">Оба педагога, кто проводит интегрированные уроки осознают, </w:t>
      </w:r>
      <w:r w:rsidR="00FA6AE3" w:rsidRPr="00C14F6C">
        <w:t>что их ждет большой труд и немалые затраты времени и сил, гораздо большие, чем при подготовке и проведении раздельных уроков.</w:t>
      </w:r>
      <w:r w:rsidR="000E3BB1" w:rsidRPr="00C14F6C">
        <w:t xml:space="preserve"> Результатом таких уроков служат реализованные </w:t>
      </w:r>
      <w:r w:rsidR="000E3BB1" w:rsidRPr="00C14F6C">
        <w:rPr>
          <w:b/>
        </w:rPr>
        <w:t>предметные проекты</w:t>
      </w:r>
      <w:r w:rsidR="000E3BB1" w:rsidRPr="00C14F6C">
        <w:t xml:space="preserve">  в 1 классах: Поет зима, аукает, Занимательная Азбука, Веселая Азбука, Путешествие в цирк, и др. Во 2-ых классах: Секреты орфограммы, Мои друзья орфограммы, </w:t>
      </w:r>
      <w:proofErr w:type="spellStart"/>
      <w:r w:rsidR="000E3BB1" w:rsidRPr="00C14F6C">
        <w:t>Осьминожка</w:t>
      </w:r>
      <w:proofErr w:type="spellEnd"/>
      <w:r w:rsidR="000E3BB1" w:rsidRPr="00C14F6C">
        <w:t>, Для чего придумали словари</w:t>
      </w:r>
      <w:proofErr w:type="gramStart"/>
      <w:r w:rsidR="000E3BB1" w:rsidRPr="00C14F6C">
        <w:t xml:space="preserve">?, </w:t>
      </w:r>
      <w:proofErr w:type="gramEnd"/>
      <w:r w:rsidR="000E3BB1" w:rsidRPr="00C14F6C">
        <w:t xml:space="preserve">Добрые звуки, </w:t>
      </w:r>
      <w:r w:rsidR="008C0712" w:rsidRPr="00C14F6C">
        <w:t xml:space="preserve">В стране слов, Моя родина, По морям и океанам </w:t>
      </w:r>
      <w:r w:rsidR="000E3BB1" w:rsidRPr="00C14F6C">
        <w:t xml:space="preserve">и др., в 3-их классах: </w:t>
      </w:r>
      <w:proofErr w:type="gramStart"/>
      <w:r w:rsidR="000E3BB1" w:rsidRPr="00C14F6C">
        <w:t xml:space="preserve">Части речи и части слова, В гостях у фонетики, В мире звуков, Прятки со звуками, Как хорошо уметь читать!, Как прекрасна природа!, Весенняя поэзия, Этот знакомый и незнакомый Н.Носов, история чисел, части речи и </w:t>
      </w:r>
      <w:r w:rsidR="000E3BB1" w:rsidRPr="00C14F6C">
        <w:lastRenderedPageBreak/>
        <w:t>др.</w:t>
      </w:r>
      <w:r w:rsidR="008C0712" w:rsidRPr="00C14F6C">
        <w:t xml:space="preserve"> В целом </w:t>
      </w:r>
      <w:r w:rsidR="007D1B2F" w:rsidRPr="00C14F6C">
        <w:t xml:space="preserve">всеми </w:t>
      </w:r>
      <w:r w:rsidR="008C0712" w:rsidRPr="00C14F6C">
        <w:t xml:space="preserve">учителями были реализованы за весь учебный год </w:t>
      </w:r>
      <w:r w:rsidR="007D1B2F" w:rsidRPr="00C14F6C">
        <w:t>58 предметных проектов и 39 проектов по внеклассной работе.</w:t>
      </w:r>
      <w:r w:rsidR="006A7701" w:rsidRPr="00C14F6C">
        <w:t xml:space="preserve"> </w:t>
      </w:r>
      <w:r w:rsidR="00765C44" w:rsidRPr="00C14F6C">
        <w:t xml:space="preserve"> </w:t>
      </w:r>
      <w:proofErr w:type="gramEnd"/>
    </w:p>
    <w:p w:rsidR="00C14F6C" w:rsidRPr="00C14F6C" w:rsidRDefault="006A7701" w:rsidP="00C14F6C">
      <w:pPr>
        <w:pStyle w:val="a5"/>
        <w:shd w:val="clear" w:color="auto" w:fill="FDFCF5"/>
        <w:spacing w:line="360" w:lineRule="auto"/>
        <w:ind w:left="360" w:firstLine="348"/>
        <w:jc w:val="both"/>
      </w:pPr>
      <w:r w:rsidRPr="00C14F6C">
        <w:t xml:space="preserve">Работа </w:t>
      </w:r>
      <w:r w:rsidR="00C14F6C" w:rsidRPr="00C14F6C">
        <w:t xml:space="preserve">по новым стандартам </w:t>
      </w:r>
      <w:r w:rsidRPr="00C14F6C">
        <w:t>не заканчивается</w:t>
      </w:r>
      <w:r w:rsidR="00C14F6C" w:rsidRPr="00C14F6C">
        <w:t xml:space="preserve"> на уроке</w:t>
      </w:r>
      <w:r w:rsidRPr="00C14F6C">
        <w:t xml:space="preserve">, а находит продолжение во внеурочной деятельности. В этом году 9 педагогов МО </w:t>
      </w:r>
      <w:r w:rsidR="00765C44" w:rsidRPr="00C14F6C">
        <w:t>осуществляли</w:t>
      </w:r>
      <w:r w:rsidRPr="00C14F6C">
        <w:t xml:space="preserve"> </w:t>
      </w:r>
      <w:r w:rsidRPr="00C14F6C">
        <w:rPr>
          <w:b/>
        </w:rPr>
        <w:t>внеурочную деятельность</w:t>
      </w:r>
      <w:r w:rsidRPr="00C14F6C">
        <w:t xml:space="preserve"> по направлениям: спортивно-оздоровительное, худож</w:t>
      </w:r>
      <w:r w:rsidR="00C14F6C" w:rsidRPr="00C14F6C">
        <w:t>ественно</w:t>
      </w:r>
      <w:r w:rsidRPr="00C14F6C">
        <w:t>-эстетическое, научно-познав</w:t>
      </w:r>
      <w:r w:rsidR="00C14F6C" w:rsidRPr="00C14F6C">
        <w:t>ательное</w:t>
      </w:r>
      <w:r w:rsidRPr="00C14F6C">
        <w:t>. Чтобы организовать эту деятельность учителя также проектировали рабочие программы и занятия с использованием ИКТ</w:t>
      </w:r>
      <w:r w:rsidR="00E16DB1" w:rsidRPr="00C14F6C">
        <w:t xml:space="preserve"> </w:t>
      </w:r>
      <w:r w:rsidR="00C14F6C" w:rsidRPr="00C14F6C">
        <w:t xml:space="preserve">- </w:t>
      </w:r>
      <w:r w:rsidR="00E16DB1" w:rsidRPr="00C14F6C">
        <w:t>100% учителей</w:t>
      </w:r>
      <w:r w:rsidRPr="00C14F6C">
        <w:t>, проектной технологии</w:t>
      </w:r>
      <w:r w:rsidR="00C14F6C" w:rsidRPr="00C14F6C">
        <w:t>-</w:t>
      </w:r>
      <w:r w:rsidR="00E16DB1" w:rsidRPr="00C14F6C">
        <w:t xml:space="preserve"> 100%</w:t>
      </w:r>
      <w:r w:rsidRPr="00C14F6C">
        <w:t>, проблемно-диалогического обучения</w:t>
      </w:r>
      <w:r w:rsidR="00E16DB1" w:rsidRPr="00C14F6C">
        <w:t xml:space="preserve"> 6 ч -50%</w:t>
      </w:r>
      <w:r w:rsidRPr="00C14F6C">
        <w:t>,</w:t>
      </w:r>
      <w:r w:rsidR="00C14F6C" w:rsidRPr="00C14F6C">
        <w:t xml:space="preserve"> </w:t>
      </w:r>
      <w:r w:rsidRPr="00C14F6C">
        <w:t xml:space="preserve"> игровую технологию</w:t>
      </w:r>
      <w:r w:rsidR="00E16DB1" w:rsidRPr="00C14F6C">
        <w:t xml:space="preserve"> 4 ч.-33%</w:t>
      </w:r>
      <w:r w:rsidRPr="00C14F6C">
        <w:t>, технологию критического мышления</w:t>
      </w:r>
      <w:r w:rsidR="00E16DB1" w:rsidRPr="00C14F6C">
        <w:t xml:space="preserve"> </w:t>
      </w:r>
      <w:r w:rsidR="00765C44" w:rsidRPr="00C14F6C">
        <w:t>2ч.-</w:t>
      </w:r>
      <w:r w:rsidR="00E16DB1" w:rsidRPr="00C14F6C">
        <w:t>16%</w:t>
      </w:r>
      <w:r w:rsidRPr="00C14F6C">
        <w:t xml:space="preserve">. </w:t>
      </w:r>
    </w:p>
    <w:p w:rsidR="00FA6AE3" w:rsidRPr="00C14F6C" w:rsidRDefault="006A7701" w:rsidP="00C14F6C">
      <w:pPr>
        <w:pStyle w:val="a5"/>
        <w:shd w:val="clear" w:color="auto" w:fill="FDFCF5"/>
        <w:spacing w:line="360" w:lineRule="auto"/>
        <w:ind w:left="360" w:firstLine="348"/>
        <w:jc w:val="both"/>
        <w:rPr>
          <w:color w:val="2F2F2F"/>
        </w:rPr>
      </w:pPr>
      <w:r w:rsidRPr="00C14F6C">
        <w:t xml:space="preserve">Сегодня в начальной школе, мы видим, что </w:t>
      </w:r>
      <w:r w:rsidR="003D55D5" w:rsidRPr="00C14F6C">
        <w:t>потенциал внеурочной деятельности нами до конца не используется, т.к. мы учимся в 2 смены, у нас нет комнат для отдыха и игр детей, и организаций-партнеров не так уж много, в силу удаленности города. Несмотря на это занятия внеурочной деятельностью посещаются детьми регулярно. Диагностика развития способностей отслеживается учителями регулярно</w:t>
      </w:r>
      <w:r w:rsidR="00407A8C" w:rsidRPr="00C14F6C">
        <w:t xml:space="preserve"> через беседы, с</w:t>
      </w:r>
      <w:r w:rsidR="003D55D5" w:rsidRPr="00C14F6C">
        <w:rPr>
          <w:color w:val="000000"/>
        </w:rPr>
        <w:t xml:space="preserve">татистический анализ участия учащихся во внеурочной деятельности, </w:t>
      </w:r>
      <w:r w:rsidR="00407A8C" w:rsidRPr="00C14F6C">
        <w:rPr>
          <w:color w:val="000000"/>
        </w:rPr>
        <w:t>п</w:t>
      </w:r>
      <w:r w:rsidR="003D55D5" w:rsidRPr="00C14F6C">
        <w:rPr>
          <w:color w:val="000000"/>
        </w:rPr>
        <w:t>едагогическое наблюдение</w:t>
      </w:r>
      <w:r w:rsidR="00407A8C" w:rsidRPr="00C14F6C">
        <w:rPr>
          <w:color w:val="000000"/>
        </w:rPr>
        <w:t xml:space="preserve">, методы индивидуальной и групповой самооценки, </w:t>
      </w:r>
      <w:r w:rsidR="00C14F6C" w:rsidRPr="00C14F6C">
        <w:rPr>
          <w:color w:val="000000"/>
        </w:rPr>
        <w:t>а</w:t>
      </w:r>
      <w:r w:rsidR="00407A8C" w:rsidRPr="00C14F6C">
        <w:rPr>
          <w:color w:val="000000"/>
        </w:rPr>
        <w:t xml:space="preserve">нализ содержания «портфеля достижений» учащихся, анализ результатов участия детей в мероприятиях состязательного характера,  анкетирование. </w:t>
      </w:r>
      <w:r w:rsidR="003D55D5" w:rsidRPr="00C14F6C">
        <w:t>Весь материал учителями накапливается в их диагностических папках.  На следующий год</w:t>
      </w:r>
      <w:r w:rsidR="00C14F6C" w:rsidRPr="00C14F6C">
        <w:t>,</w:t>
      </w:r>
      <w:r w:rsidR="003D55D5" w:rsidRPr="00C14F6C">
        <w:t xml:space="preserve"> </w:t>
      </w:r>
      <w:r w:rsidR="00C14F6C" w:rsidRPr="00C14F6C">
        <w:t xml:space="preserve">проектируя часы внеурочной </w:t>
      </w:r>
      <w:r w:rsidR="00407A8C" w:rsidRPr="00C14F6C">
        <w:t xml:space="preserve"> </w:t>
      </w:r>
      <w:r w:rsidR="00C14F6C" w:rsidRPr="00C14F6C">
        <w:t xml:space="preserve">деятельности, </w:t>
      </w:r>
      <w:r w:rsidR="00407A8C" w:rsidRPr="00C14F6C">
        <w:t xml:space="preserve"> </w:t>
      </w:r>
      <w:r w:rsidR="003D55D5" w:rsidRPr="00C14F6C">
        <w:t xml:space="preserve">мы планируем включать проведение модулей, что поможет еще лучшей реализации стандартов. </w:t>
      </w:r>
    </w:p>
    <w:p w:rsidR="00C10781" w:rsidRPr="00C14F6C" w:rsidRDefault="00247B4F" w:rsidP="00C14F6C">
      <w:pPr>
        <w:spacing w:line="360" w:lineRule="auto"/>
        <w:ind w:firstLine="360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C14F6C">
        <w:rPr>
          <w:rFonts w:ascii="Times New Roman" w:hAnsi="Times New Roman"/>
          <w:lang w:val="ru-RU"/>
        </w:rPr>
        <w:t xml:space="preserve">Болевой точкой в нашем МО являются </w:t>
      </w:r>
      <w:r w:rsidRPr="00C14F6C">
        <w:rPr>
          <w:rFonts w:ascii="Times New Roman" w:hAnsi="Times New Roman"/>
          <w:b/>
          <w:lang w:val="ru-RU"/>
        </w:rPr>
        <w:t>модули</w:t>
      </w:r>
      <w:r w:rsidRPr="00C14F6C">
        <w:rPr>
          <w:rFonts w:ascii="Times New Roman" w:hAnsi="Times New Roman"/>
          <w:lang w:val="ru-RU"/>
        </w:rPr>
        <w:t xml:space="preserve">. В этом году </w:t>
      </w:r>
      <w:r w:rsidR="00765C44" w:rsidRPr="00C14F6C">
        <w:rPr>
          <w:rFonts w:ascii="Times New Roman" w:hAnsi="Times New Roman"/>
          <w:lang w:val="ru-RU"/>
        </w:rPr>
        <w:t xml:space="preserve">только 2 </w:t>
      </w:r>
      <w:r w:rsidRPr="00C14F6C">
        <w:rPr>
          <w:rFonts w:ascii="Times New Roman" w:hAnsi="Times New Roman"/>
          <w:lang w:val="ru-RU"/>
        </w:rPr>
        <w:t>педагог</w:t>
      </w:r>
      <w:r w:rsidR="00765C44" w:rsidRPr="00C14F6C">
        <w:rPr>
          <w:rFonts w:ascii="Times New Roman" w:hAnsi="Times New Roman"/>
          <w:lang w:val="ru-RU"/>
        </w:rPr>
        <w:t>а</w:t>
      </w:r>
      <w:r w:rsidRPr="00C14F6C">
        <w:rPr>
          <w:rFonts w:ascii="Times New Roman" w:hAnsi="Times New Roman"/>
          <w:lang w:val="ru-RU"/>
        </w:rPr>
        <w:t xml:space="preserve"> попытались спроектировать их и реализовать, но пока мы не можем сказать, что мы работаем по модулям. Поэтому уже сейчас </w:t>
      </w:r>
      <w:r w:rsidR="00765C44" w:rsidRPr="00C14F6C">
        <w:rPr>
          <w:rFonts w:ascii="Times New Roman" w:hAnsi="Times New Roman"/>
          <w:lang w:val="ru-RU"/>
        </w:rPr>
        <w:t>все</w:t>
      </w:r>
      <w:r w:rsidR="0072792E" w:rsidRPr="00C14F6C">
        <w:rPr>
          <w:rFonts w:ascii="Times New Roman" w:hAnsi="Times New Roman"/>
          <w:lang w:val="ru-RU"/>
        </w:rPr>
        <w:t xml:space="preserve"> педагог</w:t>
      </w:r>
      <w:r w:rsidR="00765C44" w:rsidRPr="00C14F6C">
        <w:rPr>
          <w:rFonts w:ascii="Times New Roman" w:hAnsi="Times New Roman"/>
          <w:lang w:val="ru-RU"/>
        </w:rPr>
        <w:t xml:space="preserve">и </w:t>
      </w:r>
      <w:r w:rsidRPr="00C14F6C">
        <w:rPr>
          <w:rFonts w:ascii="Times New Roman" w:hAnsi="Times New Roman"/>
          <w:lang w:val="ru-RU"/>
        </w:rPr>
        <w:t>заканчивают разработку модулей на следующий учебный год.</w:t>
      </w:r>
      <w:r w:rsidR="0072792E" w:rsidRPr="00C14F6C">
        <w:rPr>
          <w:rFonts w:ascii="Times New Roman" w:hAnsi="Times New Roman"/>
          <w:lang w:val="ru-RU"/>
        </w:rPr>
        <w:t xml:space="preserve"> Мы разрабатываем модули: Решение проектных задач, Моя родословная, Составим сборник задач, Первый раз в первый класс, Поиски клада, Здоровье в твоих руках, Страна поэзии и др.</w:t>
      </w:r>
      <w:r w:rsidR="00C14F6C" w:rsidRPr="00C14F6C">
        <w:rPr>
          <w:rFonts w:ascii="Times New Roman" w:hAnsi="Times New Roman"/>
          <w:lang w:val="ru-RU"/>
        </w:rPr>
        <w:t xml:space="preserve"> </w:t>
      </w:r>
      <w:r w:rsidR="002416F0" w:rsidRPr="00C14F6C">
        <w:rPr>
          <w:rFonts w:ascii="Times New Roman" w:hAnsi="Times New Roman"/>
          <w:color w:val="2F2F2F"/>
          <w:lang w:val="ru-RU"/>
        </w:rPr>
        <w:t>Разработанные учител</w:t>
      </w:r>
      <w:r w:rsidR="00C10781" w:rsidRPr="00C14F6C">
        <w:rPr>
          <w:rFonts w:ascii="Times New Roman" w:hAnsi="Times New Roman"/>
          <w:color w:val="2F2F2F"/>
          <w:lang w:val="ru-RU"/>
        </w:rPr>
        <w:t>ями</w:t>
      </w:r>
      <w:r w:rsidR="002416F0" w:rsidRPr="00C14F6C">
        <w:rPr>
          <w:rFonts w:ascii="Times New Roman" w:hAnsi="Times New Roman"/>
          <w:color w:val="2F2F2F"/>
          <w:lang w:val="ru-RU"/>
        </w:rPr>
        <w:t xml:space="preserve"> проекты </w:t>
      </w:r>
      <w:r w:rsidR="00C10781" w:rsidRPr="00C14F6C">
        <w:rPr>
          <w:rFonts w:ascii="Times New Roman" w:hAnsi="Times New Roman"/>
          <w:color w:val="2F2F2F"/>
          <w:lang w:val="ru-RU"/>
        </w:rPr>
        <w:t>отражают</w:t>
      </w:r>
      <w:r w:rsidR="002416F0" w:rsidRPr="00C14F6C">
        <w:rPr>
          <w:rFonts w:ascii="Times New Roman" w:hAnsi="Times New Roman"/>
          <w:color w:val="2F2F2F"/>
          <w:lang w:val="ru-RU"/>
        </w:rPr>
        <w:t xml:space="preserve"> оптимальную реализацию социальных и личных целей обучения и гарантир</w:t>
      </w:r>
      <w:r w:rsidR="00C10781" w:rsidRPr="00C14F6C">
        <w:rPr>
          <w:rFonts w:ascii="Times New Roman" w:hAnsi="Times New Roman"/>
          <w:color w:val="2F2F2F"/>
          <w:lang w:val="ru-RU"/>
        </w:rPr>
        <w:t>уют</w:t>
      </w:r>
      <w:r w:rsidR="002416F0" w:rsidRPr="00C14F6C">
        <w:rPr>
          <w:rFonts w:ascii="Times New Roman" w:hAnsi="Times New Roman"/>
          <w:color w:val="2F2F2F"/>
          <w:lang w:val="ru-RU"/>
        </w:rPr>
        <w:t xml:space="preserve"> достижение </w:t>
      </w:r>
      <w:r w:rsidR="00C14F6C" w:rsidRPr="00C14F6C">
        <w:rPr>
          <w:rFonts w:ascii="Times New Roman" w:hAnsi="Times New Roman"/>
          <w:color w:val="2F2F2F"/>
          <w:lang w:val="ru-RU"/>
        </w:rPr>
        <w:t xml:space="preserve"> </w:t>
      </w:r>
      <w:proofErr w:type="spellStart"/>
      <w:r w:rsidR="002416F0" w:rsidRPr="00C14F6C">
        <w:rPr>
          <w:rFonts w:ascii="Times New Roman" w:hAnsi="Times New Roman"/>
          <w:color w:val="2F2F2F"/>
          <w:lang w:val="ru-RU"/>
        </w:rPr>
        <w:t>разноуровневых</w:t>
      </w:r>
      <w:proofErr w:type="spellEnd"/>
      <w:r w:rsidR="002416F0" w:rsidRPr="00C14F6C">
        <w:rPr>
          <w:rFonts w:ascii="Times New Roman" w:hAnsi="Times New Roman"/>
          <w:color w:val="2F2F2F"/>
          <w:lang w:val="ru-RU"/>
        </w:rPr>
        <w:t xml:space="preserve"> результатов с учетом личностных особенностей школьников и </w:t>
      </w:r>
      <w:r w:rsidR="00C10781" w:rsidRPr="00C14F6C">
        <w:rPr>
          <w:rFonts w:ascii="Times New Roman" w:hAnsi="Times New Roman"/>
          <w:color w:val="2F2F2F"/>
          <w:lang w:val="ru-RU"/>
        </w:rPr>
        <w:t xml:space="preserve"> </w:t>
      </w:r>
      <w:r w:rsidR="002416F0" w:rsidRPr="00C14F6C">
        <w:rPr>
          <w:rFonts w:ascii="Times New Roman" w:hAnsi="Times New Roman"/>
          <w:color w:val="2F2F2F"/>
          <w:lang w:val="ru-RU"/>
        </w:rPr>
        <w:t>индивидуального стиля учителя</w:t>
      </w:r>
      <w:r w:rsidR="00C10781" w:rsidRPr="00C14F6C">
        <w:rPr>
          <w:rFonts w:ascii="Times New Roman" w:hAnsi="Times New Roman"/>
          <w:color w:val="2F2F2F"/>
          <w:lang w:val="ru-RU"/>
        </w:rPr>
        <w:t>.</w:t>
      </w:r>
    </w:p>
    <w:p w:rsidR="002A1B79" w:rsidRPr="00C14F6C" w:rsidRDefault="002A1B79" w:rsidP="00407A8C">
      <w:pPr>
        <w:pStyle w:val="a3"/>
        <w:spacing w:line="360" w:lineRule="auto"/>
        <w:contextualSpacing w:val="0"/>
        <w:jc w:val="both"/>
        <w:rPr>
          <w:rFonts w:ascii="Times New Roman" w:hAnsi="Times New Roman"/>
          <w:lang w:val="ru-RU"/>
        </w:rPr>
      </w:pPr>
    </w:p>
    <w:sectPr w:rsidR="002A1B79" w:rsidRPr="00C14F6C" w:rsidSect="00BD1C1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CCE" w:rsidRDefault="00FB7CCE" w:rsidP="00A805CE">
      <w:r>
        <w:separator/>
      </w:r>
    </w:p>
  </w:endnote>
  <w:endnote w:type="continuationSeparator" w:id="0">
    <w:p w:rsidR="00FB7CCE" w:rsidRDefault="00FB7CCE" w:rsidP="00A80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CCE" w:rsidRDefault="00FB7CCE" w:rsidP="00A805CE">
      <w:r>
        <w:separator/>
      </w:r>
    </w:p>
  </w:footnote>
  <w:footnote w:type="continuationSeparator" w:id="0">
    <w:p w:rsidR="00FB7CCE" w:rsidRDefault="00FB7CCE" w:rsidP="00A80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5CE" w:rsidRDefault="00A805CE" w:rsidP="00C14F6C">
    <w:pPr>
      <w:pStyle w:val="a8"/>
    </w:pPr>
  </w:p>
  <w:p w:rsidR="00A805CE" w:rsidRDefault="00A805C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9598D"/>
    <w:multiLevelType w:val="hybridMultilevel"/>
    <w:tmpl w:val="A33A7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30D8D"/>
    <w:multiLevelType w:val="hybridMultilevel"/>
    <w:tmpl w:val="3F32C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2098C"/>
    <w:multiLevelType w:val="hybridMultilevel"/>
    <w:tmpl w:val="D1043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C6231"/>
    <w:multiLevelType w:val="hybridMultilevel"/>
    <w:tmpl w:val="3F32C2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E43A8"/>
    <w:multiLevelType w:val="hybridMultilevel"/>
    <w:tmpl w:val="89E0D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BB5"/>
    <w:rsid w:val="000039F8"/>
    <w:rsid w:val="0001060E"/>
    <w:rsid w:val="00013E55"/>
    <w:rsid w:val="0002299C"/>
    <w:rsid w:val="00060E5A"/>
    <w:rsid w:val="000722C1"/>
    <w:rsid w:val="00087634"/>
    <w:rsid w:val="000A04B3"/>
    <w:rsid w:val="000B23EA"/>
    <w:rsid w:val="000E3BB1"/>
    <w:rsid w:val="000E4FF9"/>
    <w:rsid w:val="000E7923"/>
    <w:rsid w:val="000F7EAD"/>
    <w:rsid w:val="00107295"/>
    <w:rsid w:val="001475F5"/>
    <w:rsid w:val="0015354D"/>
    <w:rsid w:val="001560C9"/>
    <w:rsid w:val="00163872"/>
    <w:rsid w:val="00165CDB"/>
    <w:rsid w:val="00172E26"/>
    <w:rsid w:val="00196EB3"/>
    <w:rsid w:val="001C72A4"/>
    <w:rsid w:val="001D27B4"/>
    <w:rsid w:val="001F18B1"/>
    <w:rsid w:val="001F4292"/>
    <w:rsid w:val="002416F0"/>
    <w:rsid w:val="00241C98"/>
    <w:rsid w:val="00247B4F"/>
    <w:rsid w:val="00272B50"/>
    <w:rsid w:val="002A1B79"/>
    <w:rsid w:val="002B0885"/>
    <w:rsid w:val="002B2A9F"/>
    <w:rsid w:val="002B4196"/>
    <w:rsid w:val="002C40C6"/>
    <w:rsid w:val="002C5E86"/>
    <w:rsid w:val="002D2F0D"/>
    <w:rsid w:val="002F1422"/>
    <w:rsid w:val="002F240B"/>
    <w:rsid w:val="002F7E86"/>
    <w:rsid w:val="00320BB5"/>
    <w:rsid w:val="00342CAF"/>
    <w:rsid w:val="00350BD3"/>
    <w:rsid w:val="003521B0"/>
    <w:rsid w:val="00356BF9"/>
    <w:rsid w:val="003609EE"/>
    <w:rsid w:val="00393F36"/>
    <w:rsid w:val="00397860"/>
    <w:rsid w:val="003C5CA5"/>
    <w:rsid w:val="003D55D5"/>
    <w:rsid w:val="003E61F1"/>
    <w:rsid w:val="003E77A2"/>
    <w:rsid w:val="003F3035"/>
    <w:rsid w:val="00401B16"/>
    <w:rsid w:val="00407A8C"/>
    <w:rsid w:val="004255BA"/>
    <w:rsid w:val="004305A0"/>
    <w:rsid w:val="004339D8"/>
    <w:rsid w:val="00475F93"/>
    <w:rsid w:val="00492C99"/>
    <w:rsid w:val="004A4A06"/>
    <w:rsid w:val="004A6F3B"/>
    <w:rsid w:val="004A7C78"/>
    <w:rsid w:val="004C572E"/>
    <w:rsid w:val="004D229D"/>
    <w:rsid w:val="004D2DBB"/>
    <w:rsid w:val="004D539A"/>
    <w:rsid w:val="004D6C27"/>
    <w:rsid w:val="004F4143"/>
    <w:rsid w:val="00510596"/>
    <w:rsid w:val="0051171E"/>
    <w:rsid w:val="00512B31"/>
    <w:rsid w:val="00512D05"/>
    <w:rsid w:val="0051746B"/>
    <w:rsid w:val="005240DD"/>
    <w:rsid w:val="00546EDE"/>
    <w:rsid w:val="00565073"/>
    <w:rsid w:val="0056649E"/>
    <w:rsid w:val="00582843"/>
    <w:rsid w:val="005862AD"/>
    <w:rsid w:val="00593078"/>
    <w:rsid w:val="005A244D"/>
    <w:rsid w:val="005B516E"/>
    <w:rsid w:val="005C112C"/>
    <w:rsid w:val="005C2A10"/>
    <w:rsid w:val="005D4DAC"/>
    <w:rsid w:val="005E2D1A"/>
    <w:rsid w:val="005E2D33"/>
    <w:rsid w:val="005F1716"/>
    <w:rsid w:val="00631C63"/>
    <w:rsid w:val="00635EB9"/>
    <w:rsid w:val="006409ED"/>
    <w:rsid w:val="00646ED3"/>
    <w:rsid w:val="006554C2"/>
    <w:rsid w:val="00656DCD"/>
    <w:rsid w:val="00656F3B"/>
    <w:rsid w:val="006573E4"/>
    <w:rsid w:val="00673FC1"/>
    <w:rsid w:val="006A05D2"/>
    <w:rsid w:val="006A7701"/>
    <w:rsid w:val="006A7F04"/>
    <w:rsid w:val="006D136A"/>
    <w:rsid w:val="006D1CF3"/>
    <w:rsid w:val="006D636F"/>
    <w:rsid w:val="0071635A"/>
    <w:rsid w:val="00717CE3"/>
    <w:rsid w:val="00721181"/>
    <w:rsid w:val="007236EF"/>
    <w:rsid w:val="0072792E"/>
    <w:rsid w:val="00753B6D"/>
    <w:rsid w:val="007554A9"/>
    <w:rsid w:val="00762B84"/>
    <w:rsid w:val="00765C44"/>
    <w:rsid w:val="00774DBC"/>
    <w:rsid w:val="00784B03"/>
    <w:rsid w:val="0079204C"/>
    <w:rsid w:val="007A07F8"/>
    <w:rsid w:val="007D070D"/>
    <w:rsid w:val="007D1B2F"/>
    <w:rsid w:val="007D45CE"/>
    <w:rsid w:val="007D54CB"/>
    <w:rsid w:val="007E640E"/>
    <w:rsid w:val="007E75CC"/>
    <w:rsid w:val="007F0103"/>
    <w:rsid w:val="008143A6"/>
    <w:rsid w:val="0083741B"/>
    <w:rsid w:val="00852598"/>
    <w:rsid w:val="008546F8"/>
    <w:rsid w:val="00857224"/>
    <w:rsid w:val="00883404"/>
    <w:rsid w:val="0088426B"/>
    <w:rsid w:val="008B7948"/>
    <w:rsid w:val="008C0712"/>
    <w:rsid w:val="008E0528"/>
    <w:rsid w:val="00914DCD"/>
    <w:rsid w:val="00920DA0"/>
    <w:rsid w:val="009243D3"/>
    <w:rsid w:val="00970DEC"/>
    <w:rsid w:val="00983443"/>
    <w:rsid w:val="00985549"/>
    <w:rsid w:val="00993336"/>
    <w:rsid w:val="009A1BC3"/>
    <w:rsid w:val="009A5427"/>
    <w:rsid w:val="009B0E95"/>
    <w:rsid w:val="009B1E5A"/>
    <w:rsid w:val="009B264C"/>
    <w:rsid w:val="009B63B3"/>
    <w:rsid w:val="009C3422"/>
    <w:rsid w:val="009F3758"/>
    <w:rsid w:val="00A03FBE"/>
    <w:rsid w:val="00A104B5"/>
    <w:rsid w:val="00A138A7"/>
    <w:rsid w:val="00A231B1"/>
    <w:rsid w:val="00A32522"/>
    <w:rsid w:val="00A42C40"/>
    <w:rsid w:val="00A47AC0"/>
    <w:rsid w:val="00A52B02"/>
    <w:rsid w:val="00A539E5"/>
    <w:rsid w:val="00A54D87"/>
    <w:rsid w:val="00A65539"/>
    <w:rsid w:val="00A7128F"/>
    <w:rsid w:val="00A74364"/>
    <w:rsid w:val="00A75B81"/>
    <w:rsid w:val="00A805CE"/>
    <w:rsid w:val="00AC37F0"/>
    <w:rsid w:val="00AC4572"/>
    <w:rsid w:val="00AE1FF1"/>
    <w:rsid w:val="00AF59FA"/>
    <w:rsid w:val="00B01879"/>
    <w:rsid w:val="00B04DC4"/>
    <w:rsid w:val="00B12470"/>
    <w:rsid w:val="00B16A6C"/>
    <w:rsid w:val="00B34068"/>
    <w:rsid w:val="00B478EE"/>
    <w:rsid w:val="00B675FD"/>
    <w:rsid w:val="00BA22E7"/>
    <w:rsid w:val="00BA30F8"/>
    <w:rsid w:val="00BA3A0E"/>
    <w:rsid w:val="00BB725A"/>
    <w:rsid w:val="00BC77C2"/>
    <w:rsid w:val="00BD1C1D"/>
    <w:rsid w:val="00BE3655"/>
    <w:rsid w:val="00BE7C04"/>
    <w:rsid w:val="00BF0377"/>
    <w:rsid w:val="00C04916"/>
    <w:rsid w:val="00C10781"/>
    <w:rsid w:val="00C14F6C"/>
    <w:rsid w:val="00C26D39"/>
    <w:rsid w:val="00C56F8B"/>
    <w:rsid w:val="00C67441"/>
    <w:rsid w:val="00C71FB7"/>
    <w:rsid w:val="00C87331"/>
    <w:rsid w:val="00C97830"/>
    <w:rsid w:val="00CC2D4C"/>
    <w:rsid w:val="00CE34D8"/>
    <w:rsid w:val="00D0009E"/>
    <w:rsid w:val="00D1550E"/>
    <w:rsid w:val="00D15536"/>
    <w:rsid w:val="00D428E3"/>
    <w:rsid w:val="00D436FD"/>
    <w:rsid w:val="00D54067"/>
    <w:rsid w:val="00D81D32"/>
    <w:rsid w:val="00D85A11"/>
    <w:rsid w:val="00D90775"/>
    <w:rsid w:val="00DA1A94"/>
    <w:rsid w:val="00DA1B8F"/>
    <w:rsid w:val="00DA600F"/>
    <w:rsid w:val="00DA7207"/>
    <w:rsid w:val="00DB4774"/>
    <w:rsid w:val="00DE1956"/>
    <w:rsid w:val="00E00D7D"/>
    <w:rsid w:val="00E16DB1"/>
    <w:rsid w:val="00E30A83"/>
    <w:rsid w:val="00E31697"/>
    <w:rsid w:val="00E32DFB"/>
    <w:rsid w:val="00E66BDD"/>
    <w:rsid w:val="00E80383"/>
    <w:rsid w:val="00E90B1F"/>
    <w:rsid w:val="00EB4E8F"/>
    <w:rsid w:val="00EE2DFD"/>
    <w:rsid w:val="00EF09D9"/>
    <w:rsid w:val="00F03D79"/>
    <w:rsid w:val="00F10DAA"/>
    <w:rsid w:val="00F12976"/>
    <w:rsid w:val="00F468CA"/>
    <w:rsid w:val="00F86584"/>
    <w:rsid w:val="00FA0BBE"/>
    <w:rsid w:val="00FA6AE3"/>
    <w:rsid w:val="00FB1635"/>
    <w:rsid w:val="00FB7CCE"/>
    <w:rsid w:val="00FC0106"/>
    <w:rsid w:val="00FC5F15"/>
    <w:rsid w:val="00FC739C"/>
    <w:rsid w:val="00FD45FB"/>
    <w:rsid w:val="00FD55D7"/>
    <w:rsid w:val="00FE40BA"/>
    <w:rsid w:val="00FE660B"/>
    <w:rsid w:val="00FF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B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BB5"/>
    <w:pPr>
      <w:ind w:left="720"/>
      <w:contextualSpacing/>
    </w:pPr>
  </w:style>
  <w:style w:type="character" w:styleId="a4">
    <w:name w:val="Hyperlink"/>
    <w:basedOn w:val="a0"/>
    <w:unhideWhenUsed/>
    <w:rsid w:val="00320BB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A1B79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6">
    <w:name w:val="Strong"/>
    <w:basedOn w:val="a0"/>
    <w:uiPriority w:val="22"/>
    <w:qFormat/>
    <w:rsid w:val="002A1B79"/>
    <w:rPr>
      <w:b/>
      <w:bCs/>
    </w:rPr>
  </w:style>
  <w:style w:type="character" w:styleId="a7">
    <w:name w:val="Emphasis"/>
    <w:basedOn w:val="a0"/>
    <w:uiPriority w:val="20"/>
    <w:qFormat/>
    <w:rsid w:val="002A1B79"/>
    <w:rPr>
      <w:i/>
      <w:iCs/>
    </w:rPr>
  </w:style>
  <w:style w:type="character" w:customStyle="1" w:styleId="apple-converted-space">
    <w:name w:val="apple-converted-space"/>
    <w:basedOn w:val="a0"/>
    <w:rsid w:val="007D070D"/>
  </w:style>
  <w:style w:type="paragraph" w:styleId="a8">
    <w:name w:val="header"/>
    <w:basedOn w:val="a"/>
    <w:link w:val="a9"/>
    <w:uiPriority w:val="99"/>
    <w:unhideWhenUsed/>
    <w:rsid w:val="00A805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05CE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a">
    <w:name w:val="footer"/>
    <w:basedOn w:val="a"/>
    <w:link w:val="ab"/>
    <w:uiPriority w:val="99"/>
    <w:semiHidden/>
    <w:unhideWhenUsed/>
    <w:rsid w:val="00A805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805CE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8</cp:revision>
  <cp:lastPrinted>2014-05-16T01:53:00Z</cp:lastPrinted>
  <dcterms:created xsi:type="dcterms:W3CDTF">2014-05-15T13:07:00Z</dcterms:created>
  <dcterms:modified xsi:type="dcterms:W3CDTF">2014-05-29T11:46:00Z</dcterms:modified>
</cp:coreProperties>
</file>