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A6" w:rsidRDefault="006B58A6" w:rsidP="006B58A6"/>
    <w:p w:rsidR="006B58A6" w:rsidRDefault="006B58A6" w:rsidP="006B58A6">
      <w:pPr>
        <w:jc w:val="center"/>
        <w:rPr>
          <w:b/>
        </w:rPr>
      </w:pPr>
      <w:r w:rsidRPr="00972D29">
        <w:rPr>
          <w:b/>
        </w:rPr>
        <w:t>Пояснительная записка</w:t>
      </w:r>
    </w:p>
    <w:p w:rsidR="00CE4197" w:rsidRDefault="00CE4197" w:rsidP="006B58A6">
      <w:pPr>
        <w:jc w:val="center"/>
        <w:rPr>
          <w:b/>
        </w:rPr>
      </w:pPr>
    </w:p>
    <w:p w:rsidR="006B58A6" w:rsidRDefault="006B58A6" w:rsidP="006B58A6">
      <w:pPr>
        <w:pStyle w:val="3"/>
        <w:spacing w:before="0"/>
        <w:ind w:firstLine="709"/>
        <w:jc w:val="both"/>
        <w:rPr>
          <w:b w:val="0"/>
          <w:szCs w:val="24"/>
        </w:rPr>
      </w:pPr>
      <w:proofErr w:type="gramStart"/>
      <w:r w:rsidRPr="002A71E5">
        <w:rPr>
          <w:b w:val="0"/>
          <w:szCs w:val="24"/>
        </w:rPr>
        <w:t xml:space="preserve">Рабочая программа по музыке  составлена на основе </w:t>
      </w:r>
      <w:r w:rsidR="00CE4197">
        <w:rPr>
          <w:b w:val="0"/>
          <w:szCs w:val="24"/>
        </w:rPr>
        <w:t>Ф</w:t>
      </w:r>
      <w:r w:rsidRPr="002A71E5">
        <w:rPr>
          <w:b w:val="0"/>
          <w:szCs w:val="24"/>
        </w:rPr>
        <w:t>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примерной программы по музыке  (Примерные программы по учебным предметам.</w:t>
      </w:r>
      <w:proofErr w:type="gramEnd"/>
      <w:r w:rsidRPr="002A71E5">
        <w:rPr>
          <w:b w:val="0"/>
          <w:szCs w:val="24"/>
        </w:rPr>
        <w:t xml:space="preserve"> Начальная школа.- М.: Просвещение, 2011)  и авторской программы Г.С. </w:t>
      </w:r>
      <w:proofErr w:type="spellStart"/>
      <w:r w:rsidRPr="002A71E5">
        <w:rPr>
          <w:b w:val="0"/>
          <w:szCs w:val="24"/>
        </w:rPr>
        <w:t>Ригиной</w:t>
      </w:r>
      <w:proofErr w:type="spellEnd"/>
      <w:r w:rsidRPr="002A71E5">
        <w:rPr>
          <w:b w:val="0"/>
          <w:szCs w:val="24"/>
        </w:rPr>
        <w:t xml:space="preserve">  (Программы начального общего образования Система </w:t>
      </w:r>
      <w:proofErr w:type="spellStart"/>
      <w:r w:rsidRPr="002A71E5">
        <w:rPr>
          <w:b w:val="0"/>
          <w:szCs w:val="24"/>
        </w:rPr>
        <w:t>Л.В.Занкова</w:t>
      </w:r>
      <w:proofErr w:type="spellEnd"/>
      <w:r w:rsidRPr="002A71E5">
        <w:rPr>
          <w:b w:val="0"/>
          <w:szCs w:val="24"/>
        </w:rPr>
        <w:t xml:space="preserve"> /</w:t>
      </w:r>
      <w:proofErr w:type="spellStart"/>
      <w:r w:rsidRPr="002A71E5">
        <w:rPr>
          <w:b w:val="0"/>
          <w:szCs w:val="24"/>
        </w:rPr>
        <w:t>Сост.Н.В.Нечаева</w:t>
      </w:r>
      <w:proofErr w:type="spellEnd"/>
      <w:r w:rsidRPr="002A71E5">
        <w:rPr>
          <w:b w:val="0"/>
          <w:szCs w:val="24"/>
        </w:rPr>
        <w:t xml:space="preserve">, </w:t>
      </w:r>
      <w:proofErr w:type="spellStart"/>
      <w:r w:rsidRPr="002A71E5">
        <w:rPr>
          <w:b w:val="0"/>
          <w:szCs w:val="24"/>
        </w:rPr>
        <w:t>С.В.Бухалова</w:t>
      </w:r>
      <w:proofErr w:type="spellEnd"/>
      <w:r w:rsidRPr="002A71E5">
        <w:rPr>
          <w:b w:val="0"/>
          <w:szCs w:val="24"/>
        </w:rPr>
        <w:t xml:space="preserve">.- Самара: </w:t>
      </w:r>
      <w:proofErr w:type="gramStart"/>
      <w:r w:rsidRPr="002A71E5">
        <w:rPr>
          <w:b w:val="0"/>
          <w:szCs w:val="24"/>
        </w:rPr>
        <w:t xml:space="preserve">Издательский дом «Федоров», 2011) </w:t>
      </w:r>
      <w:proofErr w:type="gramEnd"/>
    </w:p>
    <w:p w:rsidR="006B58A6" w:rsidRPr="002A71E5" w:rsidRDefault="006B58A6" w:rsidP="006B58A6">
      <w:pPr>
        <w:pStyle w:val="3"/>
        <w:spacing w:before="0"/>
        <w:ind w:firstLine="709"/>
        <w:jc w:val="both"/>
        <w:rPr>
          <w:b w:val="0"/>
          <w:szCs w:val="24"/>
        </w:rPr>
      </w:pPr>
    </w:p>
    <w:p w:rsidR="006B58A6" w:rsidRPr="00D6308F" w:rsidRDefault="006B58A6" w:rsidP="00CE4197">
      <w:pPr>
        <w:pStyle w:val="a5"/>
        <w:ind w:firstLine="708"/>
        <w:jc w:val="center"/>
        <w:rPr>
          <w:rFonts w:ascii="Times New Roman" w:eastAsia="Calibri" w:hAnsi="Times New Roman"/>
          <w:b/>
          <w:sz w:val="24"/>
          <w:szCs w:val="24"/>
        </w:rPr>
      </w:pPr>
      <w:r w:rsidRPr="00D6308F">
        <w:rPr>
          <w:rFonts w:ascii="Times New Roman" w:eastAsia="Calibri" w:hAnsi="Times New Roman"/>
          <w:b/>
          <w:sz w:val="24"/>
          <w:szCs w:val="24"/>
        </w:rPr>
        <w:t>Для реализации программы используется  учебно-методический комплект:</w:t>
      </w:r>
    </w:p>
    <w:p w:rsidR="006B58A6" w:rsidRPr="00D6308F" w:rsidRDefault="006B58A6" w:rsidP="006B58A6">
      <w:r w:rsidRPr="00D6308F">
        <w:t>1.Ри</w:t>
      </w:r>
      <w:r>
        <w:t>гина Г. С. Музыка: Учебник для 1</w:t>
      </w:r>
      <w:r w:rsidRPr="00D6308F">
        <w:t xml:space="preserve"> класса.- Самара: Издательство «Учебная литература»: Издательский дом «Федоров».</w:t>
      </w:r>
    </w:p>
    <w:p w:rsidR="006B58A6" w:rsidRPr="00D6308F" w:rsidRDefault="006B58A6" w:rsidP="006B58A6">
      <w:r w:rsidRPr="00D6308F">
        <w:t>2.Ригина Г. С. Рабочая т</w:t>
      </w:r>
      <w:r>
        <w:t>етрадь к учебнику «Музыка» для 1</w:t>
      </w:r>
      <w:r w:rsidRPr="00D6308F">
        <w:t xml:space="preserve"> класса. - Самара: Издательство «Учебная литература»: Издательский дом «Федоров».</w:t>
      </w:r>
    </w:p>
    <w:p w:rsidR="006B58A6" w:rsidRDefault="006B58A6" w:rsidP="006B58A6">
      <w:r w:rsidRPr="00D6308F">
        <w:t>3.Ригина Г. С. Нотная хр</w:t>
      </w:r>
      <w:r>
        <w:t>естоматия (к учебнику «Музыка. 1</w:t>
      </w:r>
      <w:r w:rsidRPr="00D6308F">
        <w:t xml:space="preserve"> класс»). – Самара: Издательство «Учебная литература»: Издательский дом «Федоров».</w:t>
      </w:r>
    </w:p>
    <w:p w:rsidR="006B58A6" w:rsidRPr="00E17CCF" w:rsidRDefault="006B58A6" w:rsidP="006B58A6">
      <w:pPr>
        <w:jc w:val="center"/>
        <w:rPr>
          <w:b/>
        </w:rPr>
      </w:pPr>
      <w:r w:rsidRPr="00E17CCF">
        <w:rPr>
          <w:b/>
        </w:rPr>
        <w:t>Общие цели образования с учетом специфики учебного предмета</w:t>
      </w:r>
    </w:p>
    <w:p w:rsidR="006B58A6" w:rsidRDefault="006B58A6" w:rsidP="006B58A6">
      <w:pPr>
        <w:ind w:firstLine="357"/>
        <w:jc w:val="both"/>
        <w:rPr>
          <w:b/>
        </w:rPr>
      </w:pPr>
      <w:r>
        <w:tab/>
      </w:r>
    </w:p>
    <w:p w:rsidR="006B58A6" w:rsidRPr="00D6308F" w:rsidRDefault="006B58A6" w:rsidP="006B58A6">
      <w:pPr>
        <w:ind w:firstLine="708"/>
      </w:pPr>
      <w:r w:rsidRPr="00D6308F">
        <w:t xml:space="preserve">В рабочей программе  нашли отражение цели и задачи изучения музыки на данной ступени образования, изложенные в  федеральном компоненте государственного стандарта общего образования по музыке. </w:t>
      </w:r>
    </w:p>
    <w:p w:rsidR="006B58A6" w:rsidRDefault="006B58A6" w:rsidP="006B58A6">
      <w:pPr>
        <w:pStyle w:val="a3"/>
        <w:rPr>
          <w:rFonts w:ascii="Times New Roman" w:hAnsi="Times New Roman" w:cs="Times New Roman"/>
          <w:sz w:val="24"/>
          <w:szCs w:val="24"/>
        </w:rPr>
      </w:pPr>
      <w:r w:rsidRPr="00D6308F">
        <w:rPr>
          <w:rFonts w:ascii="Times New Roman" w:hAnsi="Times New Roman" w:cs="Times New Roman"/>
          <w:b/>
          <w:sz w:val="24"/>
          <w:szCs w:val="24"/>
        </w:rPr>
        <w:t xml:space="preserve"> Цель</w:t>
      </w:r>
      <w:r>
        <w:rPr>
          <w:rFonts w:ascii="Times New Roman" w:hAnsi="Times New Roman" w:cs="Times New Roman"/>
          <w:b/>
          <w:sz w:val="24"/>
          <w:szCs w:val="24"/>
        </w:rPr>
        <w:t xml:space="preserve"> программы </w:t>
      </w:r>
      <w:r>
        <w:rPr>
          <w:rFonts w:ascii="Times New Roman" w:hAnsi="Times New Roman" w:cs="Times New Roman"/>
          <w:sz w:val="24"/>
          <w:szCs w:val="24"/>
        </w:rPr>
        <w:t>заключается в том, чтобы заложить основы музыкальной культуры школьника как части его духовно-нравственной культуры, что предполагает единство личностного, познавательного, коммуникативного и социального развития учащихся, воспитание у них эмоционально-ценностного отношения к искусству и жизни.</w:t>
      </w:r>
    </w:p>
    <w:p w:rsidR="006B58A6" w:rsidRDefault="006B58A6" w:rsidP="006B58A6">
      <w:pPr>
        <w:pStyle w:val="a3"/>
        <w:rPr>
          <w:rFonts w:ascii="Times New Roman" w:hAnsi="Times New Roman" w:cs="Times New Roman"/>
          <w:sz w:val="24"/>
          <w:szCs w:val="24"/>
        </w:rPr>
      </w:pPr>
      <w:r>
        <w:rPr>
          <w:rFonts w:ascii="Times New Roman" w:hAnsi="Times New Roman" w:cs="Times New Roman"/>
          <w:sz w:val="24"/>
          <w:szCs w:val="24"/>
        </w:rPr>
        <w:t xml:space="preserve">С учетом требований, обозначенных в ФГОС начального общего образования, и в соответствии концептуальными положениями системы развивающего обучения определены следующие </w:t>
      </w:r>
      <w:r w:rsidRPr="00022DFB">
        <w:rPr>
          <w:rFonts w:ascii="Times New Roman" w:hAnsi="Times New Roman" w:cs="Times New Roman"/>
          <w:b/>
          <w:sz w:val="24"/>
          <w:szCs w:val="24"/>
        </w:rPr>
        <w:t>задачи</w:t>
      </w:r>
      <w:r>
        <w:rPr>
          <w:rFonts w:ascii="Times New Roman" w:hAnsi="Times New Roman" w:cs="Times New Roman"/>
          <w:sz w:val="24"/>
          <w:szCs w:val="24"/>
        </w:rPr>
        <w:t xml:space="preserve"> программы:</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основ музыкальной культуры, расширение представлений детей о мире музыкального искусства и роли музыки в жизни человека;</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Развитие интереса младших школьников к музыкальному искусству и музыкальной деятельности;</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умения воспринимать музыку и выражать свое отношение к музыкальным произведениям разных стилей, жанров</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Развитие эмоциональной отзывчивости на музыку, понимание детьми образной природы музыки, формирование умений создавать музыкальный образ в исполнении вокально-хоровых произведений, в импровизации, при создании театрализованных и музыкально-пластических композиций;</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Развитие художественного вкуса, музыкально-творческих способностей учащихся;</w:t>
      </w:r>
    </w:p>
    <w:p w:rsidR="006B58A6"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Воспитание в процессе эмоционального восприятия и исполнения музыки нравственных позиций ребенка, его общекультурной и гражданской идентичности с учетом культурного разнообразия российского общества;</w:t>
      </w:r>
    </w:p>
    <w:p w:rsidR="006B58A6" w:rsidRPr="00022DFB" w:rsidRDefault="006B58A6" w:rsidP="006B58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уровня освоения системы знаний, представлений и способов действий, достаточного для дальнейшего музыкально-эстетического образования и самообразования.</w:t>
      </w:r>
    </w:p>
    <w:p w:rsidR="006B58A6" w:rsidRPr="002C46A5" w:rsidRDefault="006B58A6" w:rsidP="006B58A6">
      <w:pPr>
        <w:ind w:firstLine="708"/>
        <w:jc w:val="both"/>
        <w:rPr>
          <w:rFonts w:ascii="Arial" w:hAnsi="Arial" w:cs="Arial"/>
        </w:rPr>
      </w:pPr>
      <w:r w:rsidRPr="00D6308F">
        <w:lastRenderedPageBreak/>
        <w:t>Предметом обучения музыке в начальной школе являются все виды музыкальной деятельности, направленные на осознание учащимися языка музыкального искусства и протекающие как творческий познавательный процесс, в ходе которого раскрываются индивидуальные возможности ребенка, проявляется его творческая активность. Возможности музыкального воспитания детей реализуются при организации процесса обучения, которая создает условия для наиболее полного</w:t>
      </w:r>
      <w:r w:rsidRPr="00972D29">
        <w:t xml:space="preserve"> и эффективного музыкального </w:t>
      </w:r>
      <w:r>
        <w:t>развития школьников</w:t>
      </w:r>
      <w:r>
        <w:rPr>
          <w:rFonts w:ascii="Arial Narrow" w:hAnsi="Arial Narrow" w:cs="Arial"/>
        </w:rPr>
        <w:t xml:space="preserve">. </w:t>
      </w:r>
    </w:p>
    <w:p w:rsidR="006B58A6" w:rsidRDefault="006B58A6" w:rsidP="006B58A6">
      <w:pPr>
        <w:pStyle w:val="a3"/>
        <w:jc w:val="both"/>
        <w:rPr>
          <w:rFonts w:ascii="Times New Roman" w:hAnsi="Times New Roman" w:cs="Times New Roman"/>
          <w:sz w:val="24"/>
          <w:szCs w:val="24"/>
        </w:rPr>
      </w:pPr>
      <w:r w:rsidRPr="002C46A5">
        <w:rPr>
          <w:rFonts w:ascii="Arial Narrow" w:hAnsi="Arial Narrow" w:cs="Arial"/>
          <w:sz w:val="24"/>
          <w:szCs w:val="24"/>
        </w:rPr>
        <w:t xml:space="preserve"> </w:t>
      </w:r>
      <w:r>
        <w:rPr>
          <w:rFonts w:ascii="Arial Narrow" w:hAnsi="Arial Narrow" w:cs="Arial"/>
          <w:sz w:val="24"/>
          <w:szCs w:val="24"/>
        </w:rPr>
        <w:tab/>
      </w:r>
      <w:r w:rsidRPr="002C46A5">
        <w:rPr>
          <w:rFonts w:ascii="Arial Narrow" w:hAnsi="Arial Narrow" w:cs="Arial"/>
          <w:sz w:val="24"/>
          <w:szCs w:val="24"/>
        </w:rPr>
        <w:t xml:space="preserve"> </w:t>
      </w:r>
      <w:r w:rsidRPr="00321380">
        <w:rPr>
          <w:rFonts w:ascii="Times New Roman" w:hAnsi="Times New Roman" w:cs="Times New Roman"/>
          <w:sz w:val="24"/>
          <w:szCs w:val="24"/>
        </w:rPr>
        <w:t xml:space="preserve">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6B58A6" w:rsidRDefault="006B58A6" w:rsidP="006B58A6">
      <w:pPr>
        <w:pStyle w:val="a5"/>
        <w:ind w:firstLine="708"/>
        <w:jc w:val="both"/>
        <w:rPr>
          <w:rFonts w:ascii="Times New Roman" w:eastAsia="Calibri" w:hAnsi="Times New Roman"/>
          <w:sz w:val="24"/>
          <w:szCs w:val="24"/>
        </w:rPr>
      </w:pPr>
      <w:r w:rsidRPr="007F2207">
        <w:rPr>
          <w:rFonts w:ascii="Times New Roman" w:eastAsia="Calibri" w:hAnsi="Times New Roman"/>
          <w:sz w:val="24"/>
          <w:szCs w:val="24"/>
        </w:rPr>
        <w:t>Содержание программы направлено на освоение учащимися знаний, умений и навыков на базовом уровне  и обеспечивает реализацию основных положений концепции  образования младших школьников. В содержание программы включён материал, превышающий уровень обязательных требований, что позволяет реализовать дифференцированный и индивидуальный подход к обучению, расширить кругозор учащихся, познакомить их с интересными фактами и явлениями из жизни родного языка.</w:t>
      </w:r>
    </w:p>
    <w:p w:rsidR="006B58A6" w:rsidRPr="00156714" w:rsidRDefault="006B58A6" w:rsidP="006B58A6">
      <w:pPr>
        <w:pStyle w:val="a5"/>
        <w:ind w:firstLine="708"/>
        <w:jc w:val="both"/>
        <w:rPr>
          <w:rFonts w:ascii="Times New Roman" w:hAnsi="Times New Roman"/>
          <w:sz w:val="24"/>
          <w:szCs w:val="24"/>
        </w:rPr>
      </w:pPr>
      <w:r w:rsidRPr="00156714">
        <w:rPr>
          <w:rFonts w:ascii="Times New Roman" w:eastAsia="Calibri" w:hAnsi="Times New Roman"/>
          <w:sz w:val="24"/>
          <w:szCs w:val="24"/>
        </w:rPr>
        <w:t>Раб</w:t>
      </w:r>
      <w:r>
        <w:rPr>
          <w:rFonts w:ascii="Times New Roman" w:eastAsia="Calibri" w:hAnsi="Times New Roman"/>
          <w:sz w:val="24"/>
          <w:szCs w:val="24"/>
        </w:rPr>
        <w:t>очая программа включает все темы</w:t>
      </w:r>
      <w:r w:rsidRPr="00156714">
        <w:rPr>
          <w:rFonts w:ascii="Times New Roman" w:eastAsia="Calibri" w:hAnsi="Times New Roman"/>
          <w:sz w:val="24"/>
          <w:szCs w:val="24"/>
        </w:rPr>
        <w:t xml:space="preserve">, предусмотренные для изучения </w:t>
      </w:r>
      <w:r w:rsidRPr="00156714">
        <w:rPr>
          <w:rFonts w:ascii="Times New Roman" w:hAnsi="Times New Roman"/>
          <w:sz w:val="24"/>
          <w:szCs w:val="24"/>
        </w:rPr>
        <w:t>федеральным государственным образовательным стандартом начального общего образования.</w:t>
      </w:r>
    </w:p>
    <w:p w:rsidR="006B58A6" w:rsidRDefault="006B58A6" w:rsidP="006B58A6">
      <w:pPr>
        <w:jc w:val="both"/>
        <w:rPr>
          <w:b/>
        </w:rPr>
      </w:pPr>
    </w:p>
    <w:p w:rsidR="006B58A6" w:rsidRPr="00972D29" w:rsidRDefault="006B58A6" w:rsidP="006B58A6">
      <w:pPr>
        <w:ind w:left="708"/>
        <w:rPr>
          <w:b/>
        </w:rPr>
      </w:pPr>
      <w:r>
        <w:rPr>
          <w:b/>
        </w:rPr>
        <w:t xml:space="preserve">                             Общая характеристика учебного предмета</w:t>
      </w:r>
    </w:p>
    <w:p w:rsidR="006B58A6" w:rsidRDefault="006B58A6" w:rsidP="006B58A6">
      <w:pPr>
        <w:jc w:val="both"/>
      </w:pPr>
      <w:r>
        <w:t xml:space="preserve">      </w:t>
      </w:r>
      <w:r w:rsidRPr="003A7E09">
        <w:rPr>
          <w:b/>
        </w:rPr>
        <w:t xml:space="preserve"> </w:t>
      </w:r>
      <w:r>
        <w:t xml:space="preserve"> Музыкальное обучение в системе развивающего обучения Л. В. </w:t>
      </w:r>
      <w:proofErr w:type="spellStart"/>
      <w:r>
        <w:t>Занкова</w:t>
      </w:r>
      <w:proofErr w:type="spellEnd"/>
      <w:r>
        <w:t xml:space="preserve"> строится на основе произвольного оперирования музыкально-слуховыми представлениями, и благодаря этому достигается глубокая взаимосвязь развития певческих и слуховых качеств.</w:t>
      </w:r>
    </w:p>
    <w:p w:rsidR="006B58A6" w:rsidRPr="00022DFB" w:rsidRDefault="006B58A6" w:rsidP="006B58A6">
      <w:pPr>
        <w:pStyle w:val="a3"/>
        <w:rPr>
          <w:rFonts w:ascii="Times New Roman" w:hAnsi="Times New Roman" w:cs="Times New Roman"/>
          <w:sz w:val="24"/>
          <w:szCs w:val="24"/>
        </w:rPr>
      </w:pPr>
      <w:r>
        <w:rPr>
          <w:rFonts w:ascii="Times New Roman" w:hAnsi="Times New Roman" w:cs="Times New Roman"/>
          <w:sz w:val="24"/>
          <w:szCs w:val="24"/>
        </w:rPr>
        <w:t xml:space="preserve">         Согласно положениям дидактической концепции </w:t>
      </w:r>
      <w:proofErr w:type="spellStart"/>
      <w:r>
        <w:rPr>
          <w:rFonts w:ascii="Times New Roman" w:hAnsi="Times New Roman" w:cs="Times New Roman"/>
          <w:sz w:val="24"/>
          <w:szCs w:val="24"/>
        </w:rPr>
        <w:t>Л.В.Занкова</w:t>
      </w:r>
      <w:proofErr w:type="spellEnd"/>
      <w:r>
        <w:rPr>
          <w:rFonts w:ascii="Times New Roman" w:hAnsi="Times New Roman" w:cs="Times New Roman"/>
          <w:sz w:val="24"/>
          <w:szCs w:val="24"/>
        </w:rPr>
        <w:t>, реализованным в программе и в учебно-методическом комплекте, музыкальное воспитание включает в себя три взаимосвязанных направления: обучение, творческое развитие и воспитание.</w:t>
      </w:r>
    </w:p>
    <w:p w:rsidR="006B58A6" w:rsidRDefault="006B58A6" w:rsidP="006B58A6">
      <w:pPr>
        <w:jc w:val="both"/>
      </w:pPr>
      <w:r>
        <w:t xml:space="preserve">       В предлагаемой программе музыкальный материал объединяется в темы, которые носят воспитательно-образовательный характер и соответствуют образной природе музыкального искусства. Задача нравственного воспитания детей решается благодаря отбору материала, системе заданий, организации общения детей на уроке, стимулированию внеурочной деятельности.</w:t>
      </w:r>
    </w:p>
    <w:p w:rsidR="006B58A6" w:rsidRDefault="006B58A6" w:rsidP="006B58A6">
      <w:pPr>
        <w:jc w:val="both"/>
      </w:pPr>
      <w:r>
        <w:t xml:space="preserve">      От постановки обучения зависят развитие творчески активной личности учащегося и воспитание у него любви и интереса к музыкальному искусству.</w:t>
      </w:r>
    </w:p>
    <w:p w:rsidR="006B58A6" w:rsidRPr="00AE05AC" w:rsidRDefault="006B58A6" w:rsidP="006B58A6">
      <w:pPr>
        <w:jc w:val="both"/>
      </w:pPr>
      <w:r w:rsidRPr="00AE05AC">
        <w:rPr>
          <w:b/>
        </w:rPr>
        <w:t xml:space="preserve"> </w:t>
      </w:r>
      <w:r>
        <w:rPr>
          <w:b/>
        </w:rPr>
        <w:t xml:space="preserve">        </w:t>
      </w:r>
      <w:r w:rsidRPr="00AE05AC">
        <w:t xml:space="preserve">Процесс обучения музыке </w:t>
      </w:r>
      <w:r>
        <w:t xml:space="preserve">в данной программе </w:t>
      </w:r>
      <w:r w:rsidRPr="00AE05AC">
        <w:t xml:space="preserve">опирается на два принципиальных положения: целостный подход к музыкальной деятельности и объединение всех видов деятельности музыкальными темами. </w:t>
      </w:r>
    </w:p>
    <w:p w:rsidR="006B58A6" w:rsidRPr="00171E53" w:rsidRDefault="006B58A6" w:rsidP="006B58A6">
      <w:pPr>
        <w:jc w:val="both"/>
      </w:pPr>
      <w:r w:rsidRPr="00DC60DB">
        <w:rPr>
          <w:b/>
          <w:i/>
        </w:rPr>
        <w:t xml:space="preserve">        </w:t>
      </w:r>
      <w:r w:rsidRPr="00171E53">
        <w:t xml:space="preserve">Целостный подход включает: исполнение, слушание и </w:t>
      </w:r>
      <w:proofErr w:type="spellStart"/>
      <w:r w:rsidRPr="00171E53">
        <w:t>импровизирование</w:t>
      </w:r>
      <w:proofErr w:type="spellEnd"/>
      <w:r w:rsidRPr="00171E53">
        <w:t xml:space="preserve"> музыки. Каждый из этих видов деятельности имеет свое  постепенное и последовательное усложнение музыкального материала и навыков его освоения. При этом одни и те же навыки по возможности осваиваются в разных видах музыкальной деятельности, в том числе и импровизации,  т.е. одни и те же закономерности музыкальной речи учащиеся осваивают на разном музыкальном материале – </w:t>
      </w:r>
      <w:proofErr w:type="spellStart"/>
      <w:r w:rsidRPr="00171E53">
        <w:t>попевках</w:t>
      </w:r>
      <w:proofErr w:type="spellEnd"/>
      <w:r w:rsidRPr="00171E53">
        <w:t xml:space="preserve">, песнях и инструментально – вокальной музыке. </w:t>
      </w:r>
    </w:p>
    <w:p w:rsidR="006B58A6" w:rsidRPr="00D6308F" w:rsidRDefault="006B58A6" w:rsidP="006B58A6">
      <w:pPr>
        <w:jc w:val="both"/>
      </w:pPr>
      <w:r w:rsidRPr="00171E53">
        <w:t xml:space="preserve">       </w:t>
      </w:r>
      <w:proofErr w:type="spellStart"/>
      <w:r w:rsidRPr="00171E53">
        <w:t>Тематизм</w:t>
      </w:r>
      <w:proofErr w:type="spellEnd"/>
      <w:r w:rsidRPr="00171E53">
        <w:t xml:space="preserve"> программы</w:t>
      </w:r>
      <w:r w:rsidRPr="00D6308F">
        <w:t xml:space="preserve">  отражает содержание музыкального искусства: сказочные сюжеты, образы природы; исторические сюжеты, героические образы в музыке; русское народное музыкальное творчество и творчество других народов; исполнительское мастерство инструменталистов и вокалистов. В условиях </w:t>
      </w:r>
      <w:proofErr w:type="gramStart"/>
      <w:r w:rsidRPr="00D6308F">
        <w:t>данного</w:t>
      </w:r>
      <w:proofErr w:type="gramEnd"/>
      <w:r w:rsidRPr="00D6308F">
        <w:t xml:space="preserve"> </w:t>
      </w:r>
      <w:proofErr w:type="spellStart"/>
      <w:r w:rsidRPr="00D6308F">
        <w:t>тематизма</w:t>
      </w:r>
      <w:proofErr w:type="spellEnd"/>
      <w:r w:rsidRPr="00D6308F">
        <w:t xml:space="preserve"> легче возникают аналогии между музыкальными произведениями и произведениями других искусств.</w:t>
      </w:r>
    </w:p>
    <w:p w:rsidR="006B58A6" w:rsidRPr="00D6308F" w:rsidRDefault="006B58A6" w:rsidP="006B58A6">
      <w:pPr>
        <w:jc w:val="both"/>
      </w:pPr>
      <w:r w:rsidRPr="00D6308F">
        <w:t xml:space="preserve">       В программе  музыка  рассматривается не как отдельный вид искусства, а во взаимосвязи с изобразительным искусством, театром, литературой. Привлечение рисунков, поэтических строк, отвечающих теме музыкальных занятий, помогают детям обобщать свои </w:t>
      </w:r>
      <w:r w:rsidRPr="00D6308F">
        <w:lastRenderedPageBreak/>
        <w:t>жизненные наблюдения и глубже чувствовать настроение и характер музыкальных произведений, которые они слушают и исполняют. Проследить эту взаимосвязь помогут творческие задания, связанные  с изображением своих представлений под определенную музыку, инсценировка песен, сочинение мелодии к стихотворному тексту, или продолжении истории.</w:t>
      </w:r>
    </w:p>
    <w:p w:rsidR="006B58A6" w:rsidRPr="00D6308F" w:rsidRDefault="006B58A6" w:rsidP="006B58A6">
      <w:pPr>
        <w:ind w:firstLine="708"/>
        <w:jc w:val="both"/>
        <w:rPr>
          <w:i/>
        </w:rPr>
      </w:pPr>
      <w:r>
        <w:t xml:space="preserve">Постепенное и последовательное усложнение музыкального материала и различных видов деятельности </w:t>
      </w:r>
      <w:proofErr w:type="gramStart"/>
      <w:r>
        <w:t xml:space="preserve">( </w:t>
      </w:r>
      <w:proofErr w:type="gramEnd"/>
      <w:r>
        <w:t>с возвратом к изученному материалу на новом уровне его осмысления) позволяет осваивать комплекс навыков учебной и музыкально-творческой деятельности.</w:t>
      </w:r>
    </w:p>
    <w:p w:rsidR="006B58A6" w:rsidRPr="00D6308F" w:rsidRDefault="006B58A6" w:rsidP="006B58A6">
      <w:pPr>
        <w:ind w:firstLine="708"/>
        <w:jc w:val="both"/>
      </w:pPr>
      <w:r w:rsidRPr="00171E53">
        <w:rPr>
          <w:i/>
        </w:rPr>
        <w:t>Хоровое пение</w:t>
      </w:r>
      <w:r w:rsidRPr="00D6308F">
        <w:t xml:space="preserve"> (исполнение </w:t>
      </w:r>
      <w:proofErr w:type="spellStart"/>
      <w:r w:rsidRPr="00D6308F">
        <w:t>попевок</w:t>
      </w:r>
      <w:proofErr w:type="spellEnd"/>
      <w:r w:rsidRPr="00D6308F">
        <w:t xml:space="preserve"> и песен по слуху)- особый вид </w:t>
      </w:r>
      <w:proofErr w:type="spellStart"/>
      <w:r w:rsidRPr="00D6308F">
        <w:t>музицирования</w:t>
      </w:r>
      <w:proofErr w:type="spellEnd"/>
      <w:r w:rsidRPr="00D6308F">
        <w:t>, включает   развитие музыкальн</w:t>
      </w:r>
      <w:proofErr w:type="gramStart"/>
      <w:r w:rsidRPr="00D6308F">
        <w:t>о-</w:t>
      </w:r>
      <w:proofErr w:type="gramEnd"/>
      <w:r w:rsidRPr="00D6308F">
        <w:t xml:space="preserve"> певческих данных у детей. Важно при этом учитывать, что уровень музыкально -  певческих данных у учащихся весьма разный и </w:t>
      </w:r>
      <w:proofErr w:type="spellStart"/>
      <w:r w:rsidRPr="00D6308F">
        <w:t>вокально</w:t>
      </w:r>
      <w:proofErr w:type="spellEnd"/>
      <w:r w:rsidRPr="00D6308F">
        <w:t xml:space="preserve"> – хоровые навыки могут формироваться у учащихся постепенно. Главная задача в этом виде музыкальной деятельности - развитие  вокального (тембрового) слуха и слуха </w:t>
      </w:r>
      <w:proofErr w:type="spellStart"/>
      <w:r w:rsidRPr="00D6308F">
        <w:t>звуковысотного</w:t>
      </w:r>
      <w:proofErr w:type="spellEnd"/>
      <w:r w:rsidRPr="00D6308F">
        <w:t xml:space="preserve"> одновременно, что осуществляется на разнообразном певческом материале. Пение по ручным знакам,  по нотам активно развивает музыкальные способности детей, особенно ладовый </w:t>
      </w:r>
      <w:proofErr w:type="spellStart"/>
      <w:r w:rsidRPr="00D6308F">
        <w:t>звуковысотный</w:t>
      </w:r>
      <w:proofErr w:type="spellEnd"/>
      <w:r w:rsidRPr="00D6308F">
        <w:t xml:space="preserve"> слух и ритмическое чувство. В пении развиваются метроритмические чувства детей. Система ручных знаков в процессе пения дает наглядные зрительно двигательные представления о взаимоотношениях ступеней в ладу. Пение по ручным знакам учащиеся могут выполнять на более легком музыкальном материале – </w:t>
      </w:r>
      <w:proofErr w:type="spellStart"/>
      <w:r w:rsidRPr="00D6308F">
        <w:t>попевках</w:t>
      </w:r>
      <w:proofErr w:type="spellEnd"/>
      <w:r w:rsidRPr="00D6308F">
        <w:t xml:space="preserve">. В качестве </w:t>
      </w:r>
      <w:proofErr w:type="spellStart"/>
      <w:r w:rsidRPr="00D6308F">
        <w:t>попевок</w:t>
      </w:r>
      <w:proofErr w:type="spellEnd"/>
      <w:r w:rsidRPr="00D6308F">
        <w:t xml:space="preserve"> используются русские народные мелодии, либо мелодии, близкие по интонационному строю.</w:t>
      </w:r>
    </w:p>
    <w:p w:rsidR="006B58A6" w:rsidRPr="00D6308F" w:rsidRDefault="006B58A6" w:rsidP="006B58A6">
      <w:pPr>
        <w:ind w:firstLine="708"/>
        <w:jc w:val="both"/>
      </w:pPr>
      <w:r w:rsidRPr="00BB46D9">
        <w:rPr>
          <w:i/>
        </w:rPr>
        <w:t>Слушание музыки</w:t>
      </w:r>
      <w:r w:rsidRPr="00D6308F">
        <w:t xml:space="preserve">  включает развитие музыкального восприятия, накопление музыкальных впечатлений, обогащение восприятия разнохарактерными интонациями, программной музыки: песенными, танцевальными, маршевыми.  Учащиеся знакомятся с музыкой крупных русских и зарубежных композиторов, учатся ее «слышать», получают от услышанной музыки эстетическое удовольствие. В процессе слушания музыки наиболее ярко раскрываются  средства музыкальной выразительности (характер музыки, настроение). Музыкальный материал дает возможность сравнивать средства музыкальной выразительности в разнохарактерных произведениях (мажор, минор) Целесообразно использовать применение карточек с определением характера музыки. Подобное задание развивает музыкальное восприятие и расширяет словарный запас учащихся.</w:t>
      </w:r>
    </w:p>
    <w:p w:rsidR="006B58A6" w:rsidRPr="00D6308F" w:rsidRDefault="006B58A6" w:rsidP="006B58A6">
      <w:pPr>
        <w:jc w:val="both"/>
      </w:pPr>
      <w:r>
        <w:rPr>
          <w:i/>
        </w:rPr>
        <w:t xml:space="preserve">           </w:t>
      </w:r>
      <w:r>
        <w:t>Д</w:t>
      </w:r>
      <w:r w:rsidRPr="00171E53">
        <w:t>вижения под музык</w:t>
      </w:r>
      <w:proofErr w:type="gramStart"/>
      <w:r w:rsidRPr="00171E53">
        <w:t>у</w:t>
      </w:r>
      <w:r w:rsidRPr="00171E53">
        <w:rPr>
          <w:i/>
        </w:rPr>
        <w:t>(</w:t>
      </w:r>
      <w:proofErr w:type="gramEnd"/>
      <w:r w:rsidRPr="00171E53">
        <w:rPr>
          <w:i/>
        </w:rPr>
        <w:t xml:space="preserve"> музыкально-пластическое движение</w:t>
      </w:r>
      <w:r>
        <w:t xml:space="preserve">) </w:t>
      </w:r>
      <w:r w:rsidRPr="00171E53">
        <w:t xml:space="preserve"> и игра на музыкальных инструментах</w:t>
      </w:r>
      <w:r w:rsidRPr="00D6308F">
        <w:t xml:space="preserve"> </w:t>
      </w:r>
      <w:r>
        <w:t xml:space="preserve"> (</w:t>
      </w:r>
      <w:r w:rsidRPr="00171E53">
        <w:rPr>
          <w:i/>
        </w:rPr>
        <w:t xml:space="preserve">инструментальное </w:t>
      </w:r>
      <w:proofErr w:type="spellStart"/>
      <w:r w:rsidRPr="00171E53">
        <w:rPr>
          <w:i/>
        </w:rPr>
        <w:t>музи</w:t>
      </w:r>
      <w:r>
        <w:rPr>
          <w:i/>
        </w:rPr>
        <w:t>ци</w:t>
      </w:r>
      <w:r w:rsidRPr="00171E53">
        <w:rPr>
          <w:i/>
        </w:rPr>
        <w:t>рование</w:t>
      </w:r>
      <w:proofErr w:type="spellEnd"/>
      <w:r>
        <w:t xml:space="preserve">) </w:t>
      </w:r>
      <w:r w:rsidRPr="00D6308F">
        <w:t xml:space="preserve">чаще всего сопровождают процесс слушания музыки. Эти виды  музыкальной деятельности помогают лучше чувствовать общий характер произведения, его форму, регистры, темп исполнения, динамические оттенки, тембровые особенности. Они содействуют развитию эмоциональной отзывчивости на музыку. Включаясь своими движениями, или аккомпанементом в ход восприятия музыки, учащиеся становятся ее исполнителями, что помогает им глубже проникнуть в образ музыкального произведения. </w:t>
      </w:r>
      <w:proofErr w:type="gramStart"/>
      <w:r w:rsidRPr="00D6308F">
        <w:t>Выразить свое эмоциональное отношение к музыке, выявить средства музыкальной выразительности,  помогают музыкальные инструменты (или ритмические аккомпанементы): палочки, ложки, треугольники, звоночки, самодельные  инструменты и др. Некоторые инструменты  (металлофон, свирель) закрепляют интонации, которые учащиеся осваивают в процессе пения, слушания музыки, импровизации.</w:t>
      </w:r>
      <w:proofErr w:type="gramEnd"/>
    </w:p>
    <w:p w:rsidR="006B58A6" w:rsidRDefault="006B58A6" w:rsidP="006B58A6">
      <w:pPr>
        <w:ind w:firstLine="708"/>
        <w:jc w:val="both"/>
      </w:pPr>
      <w:r w:rsidRPr="00BB46D9">
        <w:rPr>
          <w:i/>
        </w:rPr>
        <w:t>Импровизационное творчество</w:t>
      </w:r>
      <w:r w:rsidRPr="00D6308F">
        <w:t xml:space="preserve"> учащихся опирается на восприятие музыки, музыкальный слух, творческую фантазию ребенка и выражается в способности комбинировать, создавать свое на основе имеющегося музыкально слухового опыта. Музыкальная импровизация может использоваться для творческого развития учащихся, а также для углубления, закрепления и освоения знаний о музыке. В музыкальные занятия могут включаться все доступные, разнообразные виды </w:t>
      </w:r>
      <w:proofErr w:type="spellStart"/>
      <w:r w:rsidRPr="00D6308F">
        <w:t>импровизирования</w:t>
      </w:r>
      <w:proofErr w:type="spellEnd"/>
      <w:r w:rsidRPr="00D6308F">
        <w:t xml:space="preserve">. Это и движения, ритмические аккомпанементы, ритмические и мелодические «музыкальные разговоры», </w:t>
      </w:r>
      <w:proofErr w:type="spellStart"/>
      <w:r w:rsidRPr="00D6308F">
        <w:t>мелодизация</w:t>
      </w:r>
      <w:proofErr w:type="spellEnd"/>
      <w:r w:rsidRPr="00D6308F">
        <w:t xml:space="preserve"> стихотворений, </w:t>
      </w:r>
      <w:proofErr w:type="spellStart"/>
      <w:r w:rsidRPr="00D6308F">
        <w:t>импровизирование</w:t>
      </w:r>
      <w:proofErr w:type="spellEnd"/>
      <w:r w:rsidRPr="00D6308F">
        <w:t xml:space="preserve"> по ручным знакам ладовых ступеней, </w:t>
      </w:r>
      <w:proofErr w:type="spellStart"/>
      <w:r w:rsidRPr="00D6308F">
        <w:t>инсценирование</w:t>
      </w:r>
      <w:proofErr w:type="spellEnd"/>
      <w:r w:rsidRPr="00D6308F">
        <w:t xml:space="preserve">, импровизация на настроение. </w:t>
      </w:r>
    </w:p>
    <w:p w:rsidR="006B58A6" w:rsidRPr="00022DFB" w:rsidRDefault="006B58A6" w:rsidP="006B58A6">
      <w:pPr>
        <w:ind w:firstLine="708"/>
        <w:jc w:val="both"/>
      </w:pPr>
      <w:r>
        <w:rPr>
          <w:i/>
        </w:rPr>
        <w:t xml:space="preserve">Драматизация </w:t>
      </w:r>
      <w:r>
        <w:t xml:space="preserve">литературных произведений с использованием музыкальных фрагментов осуществляется в игровой деятельности, которая также становится способом самовыражения детей. Игра рассматривается как генетическая основа творчества, возможность </w:t>
      </w:r>
      <w:r>
        <w:lastRenderedPageBreak/>
        <w:t>проявления творческой активности детей. В связи с этим в музыкальные занятия включаются игровой материал и разнообразные игровые ситуации.</w:t>
      </w:r>
    </w:p>
    <w:p w:rsidR="006B58A6" w:rsidRPr="00D6308F" w:rsidRDefault="006B58A6" w:rsidP="006B58A6">
      <w:pPr>
        <w:ind w:firstLine="708"/>
        <w:jc w:val="both"/>
      </w:pPr>
      <w:r w:rsidRPr="00D6308F">
        <w:t>Разнообразие форм работы позволяет вовремя переключить внимание детей, снизить их утомление путем умелого поддержания интереса к той, или иной деятельности.</w:t>
      </w:r>
    </w:p>
    <w:p w:rsidR="006B58A6" w:rsidRPr="00D6308F" w:rsidRDefault="006B58A6" w:rsidP="006B58A6">
      <w:pPr>
        <w:ind w:firstLine="708"/>
        <w:jc w:val="both"/>
      </w:pPr>
      <w:r w:rsidRPr="00D6308F">
        <w:t xml:space="preserve">Данная программа предусматривает  музыкальное развитие в различных формах музыкальной работы на основе их взаимосвязи, что осуществляется тематическим объединением учебного материала и систематическим освоением навыков в разных видах музыкальной деятельности. </w:t>
      </w:r>
    </w:p>
    <w:p w:rsidR="006B58A6" w:rsidRDefault="006B58A6" w:rsidP="006B58A6">
      <w:pPr>
        <w:ind w:firstLine="708"/>
        <w:jc w:val="both"/>
      </w:pPr>
      <w:r w:rsidRPr="00D6308F">
        <w:t xml:space="preserve">Программа по музыке нацелена на формирование личностных и </w:t>
      </w:r>
      <w:proofErr w:type="spellStart"/>
      <w:r w:rsidRPr="00D6308F">
        <w:t>метапредметных</w:t>
      </w:r>
      <w:proofErr w:type="spellEnd"/>
      <w:r w:rsidRPr="00D6308F">
        <w:t xml:space="preserve"> универсальных учебных действий. Значительное внимание уделяется развитию умения учащихся сотрудничать со сверстниками и взрослыми, принимать на себя социально значимые роли. Опыт коллективного</w:t>
      </w:r>
      <w:r>
        <w:t xml:space="preserve"> взаимодействия в </w:t>
      </w:r>
      <w:proofErr w:type="spellStart"/>
      <w:r>
        <w:t>музицировании</w:t>
      </w:r>
      <w:proofErr w:type="spellEnd"/>
      <w:r>
        <w:t xml:space="preserve">, обсуждении содержания произведений и оценке полученных результатов способствует развитию </w:t>
      </w:r>
      <w:proofErr w:type="spellStart"/>
      <w:r>
        <w:t>коммуникативности</w:t>
      </w:r>
      <w:proofErr w:type="spellEnd"/>
      <w:r>
        <w:t xml:space="preserve"> младших школьников, их регулятивных действий.</w:t>
      </w:r>
    </w:p>
    <w:p w:rsidR="006B58A6" w:rsidRDefault="006B58A6" w:rsidP="006B58A6">
      <w:pPr>
        <w:ind w:firstLine="708"/>
        <w:jc w:val="both"/>
      </w:pPr>
    </w:p>
    <w:p w:rsidR="006B58A6" w:rsidRDefault="006B58A6" w:rsidP="00CE4197">
      <w:pPr>
        <w:jc w:val="both"/>
      </w:pPr>
    </w:p>
    <w:p w:rsidR="006B58A6" w:rsidRDefault="006B58A6" w:rsidP="006B58A6">
      <w:pPr>
        <w:ind w:firstLine="708"/>
        <w:jc w:val="both"/>
      </w:pPr>
    </w:p>
    <w:p w:rsidR="006B58A6" w:rsidRPr="007F2207" w:rsidRDefault="006B58A6" w:rsidP="006B58A6">
      <w:pPr>
        <w:pStyle w:val="a5"/>
        <w:jc w:val="center"/>
        <w:rPr>
          <w:rFonts w:ascii="Times New Roman" w:hAnsi="Times New Roman"/>
          <w:b/>
          <w:sz w:val="24"/>
          <w:szCs w:val="24"/>
        </w:rPr>
      </w:pPr>
      <w:r w:rsidRPr="007F2207">
        <w:rPr>
          <w:rFonts w:ascii="Times New Roman" w:hAnsi="Times New Roman"/>
          <w:b/>
          <w:sz w:val="24"/>
          <w:szCs w:val="24"/>
        </w:rPr>
        <w:t>Описание места учебного предмета в учебном плане</w:t>
      </w:r>
    </w:p>
    <w:p w:rsidR="006B58A6" w:rsidRPr="00582009" w:rsidRDefault="006B58A6" w:rsidP="006B58A6">
      <w:pPr>
        <w:pStyle w:val="a5"/>
        <w:ind w:firstLine="708"/>
        <w:jc w:val="both"/>
        <w:rPr>
          <w:rFonts w:ascii="Times New Roman" w:eastAsia="Calibri" w:hAnsi="Times New Roman"/>
          <w:b/>
          <w:sz w:val="24"/>
          <w:szCs w:val="24"/>
        </w:rPr>
      </w:pPr>
      <w:r w:rsidRPr="007F2207">
        <w:rPr>
          <w:rFonts w:ascii="Times New Roman" w:hAnsi="Times New Roman"/>
          <w:sz w:val="24"/>
          <w:szCs w:val="24"/>
        </w:rPr>
        <w:t>В соответствии с учебным планом</w:t>
      </w:r>
      <w:r>
        <w:rPr>
          <w:rFonts w:ascii="Times New Roman" w:hAnsi="Times New Roman"/>
          <w:sz w:val="24"/>
          <w:szCs w:val="24"/>
        </w:rPr>
        <w:t xml:space="preserve"> начального общего образования</w:t>
      </w:r>
      <w:r w:rsidRPr="007F2207">
        <w:rPr>
          <w:rFonts w:ascii="Times New Roman" w:hAnsi="Times New Roman"/>
          <w:sz w:val="24"/>
          <w:szCs w:val="24"/>
        </w:rPr>
        <w:t xml:space="preserve"> и примерными программами </w:t>
      </w:r>
      <w:r>
        <w:rPr>
          <w:rFonts w:ascii="Times New Roman" w:eastAsia="Calibri" w:hAnsi="Times New Roman"/>
          <w:sz w:val="24"/>
          <w:szCs w:val="24"/>
        </w:rPr>
        <w:t>п</w:t>
      </w:r>
      <w:r w:rsidRPr="007F2207">
        <w:rPr>
          <w:rFonts w:ascii="Times New Roman" w:eastAsia="Calibri" w:hAnsi="Times New Roman"/>
          <w:sz w:val="24"/>
          <w:szCs w:val="24"/>
        </w:rPr>
        <w:t>рограмм</w:t>
      </w:r>
      <w:r>
        <w:rPr>
          <w:rFonts w:ascii="Times New Roman" w:eastAsia="Calibri" w:hAnsi="Times New Roman"/>
          <w:sz w:val="24"/>
          <w:szCs w:val="24"/>
        </w:rPr>
        <w:t>а по музыке</w:t>
      </w:r>
      <w:r w:rsidRPr="007F2207">
        <w:rPr>
          <w:rFonts w:ascii="Times New Roman" w:eastAsia="Calibri" w:hAnsi="Times New Roman"/>
          <w:sz w:val="24"/>
          <w:szCs w:val="24"/>
        </w:rPr>
        <w:t xml:space="preserve"> предусматривает </w:t>
      </w:r>
      <w:r>
        <w:rPr>
          <w:rFonts w:ascii="Times New Roman" w:hAnsi="Times New Roman"/>
          <w:b/>
          <w:sz w:val="24"/>
          <w:szCs w:val="24"/>
        </w:rPr>
        <w:t>33 часа</w:t>
      </w:r>
      <w:r>
        <w:rPr>
          <w:rFonts w:ascii="Times New Roman" w:hAnsi="Times New Roman"/>
          <w:sz w:val="24"/>
          <w:szCs w:val="24"/>
        </w:rPr>
        <w:t xml:space="preserve"> в год (1</w:t>
      </w:r>
      <w:r>
        <w:rPr>
          <w:rFonts w:ascii="Times New Roman" w:eastAsia="Calibri" w:hAnsi="Times New Roman"/>
          <w:sz w:val="24"/>
          <w:szCs w:val="24"/>
        </w:rPr>
        <w:t xml:space="preserve"> час</w:t>
      </w:r>
      <w:r w:rsidRPr="007F2207">
        <w:rPr>
          <w:rFonts w:ascii="Times New Roman" w:eastAsia="Calibri" w:hAnsi="Times New Roman"/>
          <w:sz w:val="24"/>
          <w:szCs w:val="24"/>
        </w:rPr>
        <w:t xml:space="preserve"> в неделю). Темы уроков сформулированы согласно  авторским методическим рекомендациям для учителя.</w:t>
      </w:r>
      <w:r>
        <w:rPr>
          <w:rFonts w:ascii="Times New Roman" w:eastAsia="Calibri" w:hAnsi="Times New Roman"/>
          <w:sz w:val="24"/>
          <w:szCs w:val="24"/>
        </w:rPr>
        <w:t xml:space="preserve"> </w:t>
      </w:r>
    </w:p>
    <w:p w:rsidR="00CE4197" w:rsidRPr="00F65807" w:rsidRDefault="006B58A6" w:rsidP="00CE4197">
      <w:pPr>
        <w:pStyle w:val="a5"/>
        <w:ind w:firstLine="708"/>
        <w:jc w:val="both"/>
        <w:rPr>
          <w:rFonts w:ascii="Times New Roman" w:hAnsi="Times New Roman"/>
          <w:sz w:val="24"/>
          <w:szCs w:val="24"/>
        </w:rPr>
      </w:pPr>
      <w:r w:rsidRPr="00A178E5">
        <w:rPr>
          <w:rFonts w:ascii="Times New Roman" w:hAnsi="Times New Roman"/>
          <w:sz w:val="24"/>
          <w:szCs w:val="24"/>
        </w:rPr>
        <w:t xml:space="preserve">В соответствии с Санитарно-эпидемиологическими правилами и нормативами </w:t>
      </w:r>
      <w:proofErr w:type="spellStart"/>
      <w:r w:rsidRPr="00A178E5">
        <w:rPr>
          <w:rFonts w:ascii="Times New Roman" w:hAnsi="Times New Roman"/>
          <w:sz w:val="24"/>
          <w:szCs w:val="24"/>
        </w:rPr>
        <w:t>СанПиН</w:t>
      </w:r>
      <w:proofErr w:type="spellEnd"/>
      <w:r w:rsidRPr="00A178E5">
        <w:rPr>
          <w:rFonts w:ascii="Times New Roman" w:hAnsi="Times New Roman"/>
          <w:sz w:val="24"/>
          <w:szCs w:val="24"/>
        </w:rPr>
        <w:t xml:space="preserve"> 2.4.2.2821-10, утверждёнными Постановлением Главного государственного санитарного врача Российской Федерации от 29.12.2010 № 189, в сентябре-октябре в 1 классе проводится ежедневно 3 урока по 35 минут. В связи с этим 9 часов, отведенные учебным планом в 1-й четверти на  музыку, проводятся (по возможности) на свежем  воздухе в рамках динамической перемены  и направлены на реализацию адаптационной программы </w:t>
      </w:r>
      <w:proofErr w:type="spellStart"/>
      <w:r w:rsidRPr="00A178E5">
        <w:rPr>
          <w:rFonts w:ascii="Times New Roman" w:hAnsi="Times New Roman"/>
          <w:sz w:val="24"/>
          <w:szCs w:val="24"/>
        </w:rPr>
        <w:t>Г.А.Цукерман</w:t>
      </w:r>
      <w:proofErr w:type="spellEnd"/>
      <w:r w:rsidRPr="00A178E5">
        <w:rPr>
          <w:rFonts w:ascii="Times New Roman" w:hAnsi="Times New Roman"/>
          <w:sz w:val="24"/>
          <w:szCs w:val="24"/>
        </w:rPr>
        <w:t xml:space="preserve"> «Введение в школьную жизнь»</w:t>
      </w:r>
      <w:r w:rsidR="00CE4197">
        <w:rPr>
          <w:rFonts w:ascii="Times New Roman" w:hAnsi="Times New Roman"/>
          <w:sz w:val="24"/>
          <w:szCs w:val="24"/>
        </w:rPr>
        <w:t>.</w:t>
      </w:r>
      <w:r w:rsidR="00CE4197" w:rsidRPr="00CE4197">
        <w:rPr>
          <w:rFonts w:ascii="Times New Roman" w:hAnsi="Times New Roman"/>
          <w:sz w:val="24"/>
          <w:szCs w:val="24"/>
        </w:rPr>
        <w:t xml:space="preserve"> </w:t>
      </w:r>
      <w:r w:rsidR="00CE4197">
        <w:rPr>
          <w:rFonts w:ascii="Times New Roman" w:hAnsi="Times New Roman"/>
          <w:sz w:val="24"/>
          <w:szCs w:val="24"/>
        </w:rPr>
        <w:t xml:space="preserve">Темы адаптационных занятий, проводимых на уроках музыки: Знаки взаимодействия; Введение знака «Хор», противопоставление его знаку «Я»; Введение знака «Мы». Парная форма работы. </w:t>
      </w:r>
      <w:proofErr w:type="spellStart"/>
      <w:r w:rsidR="00CE4197">
        <w:rPr>
          <w:rFonts w:ascii="Times New Roman" w:hAnsi="Times New Roman"/>
          <w:sz w:val="24"/>
          <w:szCs w:val="24"/>
        </w:rPr>
        <w:t>Взаимооцека</w:t>
      </w:r>
      <w:proofErr w:type="spellEnd"/>
      <w:r w:rsidR="00CE4197">
        <w:rPr>
          <w:rFonts w:ascii="Times New Roman" w:hAnsi="Times New Roman"/>
          <w:sz w:val="24"/>
          <w:szCs w:val="24"/>
        </w:rPr>
        <w:t xml:space="preserve">; Ситуация неопределенного правила; </w:t>
      </w:r>
      <w:proofErr w:type="spellStart"/>
      <w:r w:rsidR="00CE4197">
        <w:rPr>
          <w:rFonts w:ascii="Times New Roman" w:hAnsi="Times New Roman"/>
          <w:sz w:val="24"/>
          <w:szCs w:val="24"/>
        </w:rPr>
        <w:t>Адресованность</w:t>
      </w:r>
      <w:proofErr w:type="spellEnd"/>
      <w:r w:rsidR="00CE4197">
        <w:rPr>
          <w:rFonts w:ascii="Times New Roman" w:hAnsi="Times New Roman"/>
          <w:sz w:val="24"/>
          <w:szCs w:val="24"/>
        </w:rPr>
        <w:t>, понятность сообщения; Провокация. Введение знака «Ловушка»; Групповая работа по решению мыслительных задач. ПДД. Движение группами; Критерии оценки, точка зрения оценивающего; Урок-праздник.</w:t>
      </w:r>
    </w:p>
    <w:p w:rsidR="006B58A6" w:rsidRDefault="006B58A6" w:rsidP="006B58A6">
      <w:pPr>
        <w:pStyle w:val="a5"/>
        <w:ind w:firstLine="708"/>
        <w:jc w:val="both"/>
        <w:rPr>
          <w:rFonts w:ascii="Times New Roman" w:hAnsi="Times New Roman"/>
          <w:sz w:val="24"/>
          <w:szCs w:val="24"/>
        </w:rPr>
      </w:pPr>
    </w:p>
    <w:p w:rsidR="00CE4197" w:rsidRPr="004E1F58" w:rsidRDefault="00CE4197" w:rsidP="00CE4197">
      <w:pPr>
        <w:autoSpaceDE w:val="0"/>
        <w:autoSpaceDN w:val="0"/>
        <w:adjustRightInd w:val="0"/>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571"/>
        <w:gridCol w:w="2571"/>
        <w:gridCol w:w="2571"/>
        <w:gridCol w:w="2571"/>
        <w:gridCol w:w="2573"/>
      </w:tblGrid>
      <w:tr w:rsidR="00CE4197" w:rsidRPr="004E1F58" w:rsidTr="003C5C14">
        <w:trPr>
          <w:trHeight w:val="996"/>
        </w:trPr>
        <w:tc>
          <w:tcPr>
            <w:tcW w:w="2571" w:type="dxa"/>
          </w:tcPr>
          <w:p w:rsidR="00CE4197" w:rsidRPr="004E1F58" w:rsidRDefault="00CE4197" w:rsidP="003C5C14">
            <w:pPr>
              <w:autoSpaceDE w:val="0"/>
              <w:autoSpaceDN w:val="0"/>
              <w:adjustRightInd w:val="0"/>
            </w:pPr>
            <w:r w:rsidRPr="004E1F58">
              <w:t>Количество часов в год</w:t>
            </w:r>
          </w:p>
        </w:tc>
        <w:tc>
          <w:tcPr>
            <w:tcW w:w="2571" w:type="dxa"/>
          </w:tcPr>
          <w:p w:rsidR="00CE4197" w:rsidRPr="004E1F58" w:rsidRDefault="00CE4197" w:rsidP="003C5C14">
            <w:pPr>
              <w:autoSpaceDE w:val="0"/>
              <w:autoSpaceDN w:val="0"/>
              <w:adjustRightInd w:val="0"/>
            </w:pPr>
            <w:r w:rsidRPr="004E1F58">
              <w:t>Количество часов в неделю</w:t>
            </w:r>
          </w:p>
        </w:tc>
        <w:tc>
          <w:tcPr>
            <w:tcW w:w="2571" w:type="dxa"/>
          </w:tcPr>
          <w:p w:rsidR="00CE4197" w:rsidRPr="004E1F58" w:rsidRDefault="00CE4197" w:rsidP="003C5C14">
            <w:pPr>
              <w:autoSpaceDE w:val="0"/>
              <w:autoSpaceDN w:val="0"/>
              <w:adjustRightInd w:val="0"/>
            </w:pPr>
            <w:r w:rsidRPr="004E1F58">
              <w:t xml:space="preserve">Количество часов в </w:t>
            </w:r>
            <w:r w:rsidRPr="004E1F58">
              <w:rPr>
                <w:lang w:val="en-US"/>
              </w:rPr>
              <w:t>I</w:t>
            </w:r>
            <w:r w:rsidRPr="004E1F58">
              <w:t xml:space="preserve"> четверти</w:t>
            </w:r>
          </w:p>
        </w:tc>
        <w:tc>
          <w:tcPr>
            <w:tcW w:w="2571" w:type="dxa"/>
          </w:tcPr>
          <w:p w:rsidR="00CE4197" w:rsidRPr="004E1F58" w:rsidRDefault="00CE4197" w:rsidP="003C5C14">
            <w:pPr>
              <w:autoSpaceDE w:val="0"/>
              <w:autoSpaceDN w:val="0"/>
              <w:adjustRightInd w:val="0"/>
            </w:pPr>
            <w:r w:rsidRPr="004E1F58">
              <w:t xml:space="preserve">Количество часов во </w:t>
            </w:r>
            <w:r w:rsidRPr="004E1F58">
              <w:rPr>
                <w:lang w:val="en-US"/>
              </w:rPr>
              <w:t>II</w:t>
            </w:r>
            <w:r w:rsidRPr="004E1F58">
              <w:t xml:space="preserve"> четверти</w:t>
            </w:r>
          </w:p>
        </w:tc>
        <w:tc>
          <w:tcPr>
            <w:tcW w:w="2571" w:type="dxa"/>
          </w:tcPr>
          <w:p w:rsidR="00CE4197" w:rsidRPr="004E1F58" w:rsidRDefault="00CE4197" w:rsidP="003C5C14">
            <w:pPr>
              <w:autoSpaceDE w:val="0"/>
              <w:autoSpaceDN w:val="0"/>
              <w:adjustRightInd w:val="0"/>
            </w:pPr>
            <w:r w:rsidRPr="004E1F58">
              <w:t xml:space="preserve">Количество часов в </w:t>
            </w:r>
            <w:r w:rsidRPr="004E1F58">
              <w:rPr>
                <w:lang w:val="en-US"/>
              </w:rPr>
              <w:t>III</w:t>
            </w:r>
            <w:r w:rsidRPr="004E1F58">
              <w:t xml:space="preserve"> четверти</w:t>
            </w:r>
          </w:p>
        </w:tc>
        <w:tc>
          <w:tcPr>
            <w:tcW w:w="2573" w:type="dxa"/>
          </w:tcPr>
          <w:p w:rsidR="00CE4197" w:rsidRPr="004E1F58" w:rsidRDefault="00CE4197" w:rsidP="003C5C14">
            <w:pPr>
              <w:autoSpaceDE w:val="0"/>
              <w:autoSpaceDN w:val="0"/>
              <w:adjustRightInd w:val="0"/>
            </w:pPr>
            <w:r w:rsidRPr="004E1F58">
              <w:t xml:space="preserve">Количество часов в </w:t>
            </w:r>
            <w:r w:rsidRPr="004E1F58">
              <w:rPr>
                <w:lang w:val="en-US"/>
              </w:rPr>
              <w:t>IV</w:t>
            </w:r>
            <w:r w:rsidRPr="004E1F58">
              <w:t xml:space="preserve"> четверти</w:t>
            </w:r>
          </w:p>
        </w:tc>
      </w:tr>
      <w:tr w:rsidR="00CE4197" w:rsidRPr="004E1F58" w:rsidTr="003C5C14">
        <w:trPr>
          <w:trHeight w:val="340"/>
        </w:trPr>
        <w:tc>
          <w:tcPr>
            <w:tcW w:w="2571" w:type="dxa"/>
          </w:tcPr>
          <w:p w:rsidR="00CE4197" w:rsidRPr="004E1F58" w:rsidRDefault="00CE4197" w:rsidP="003C5C14">
            <w:pPr>
              <w:autoSpaceDE w:val="0"/>
              <w:autoSpaceDN w:val="0"/>
              <w:adjustRightInd w:val="0"/>
              <w:jc w:val="center"/>
            </w:pPr>
            <w:r w:rsidRPr="004E1F58">
              <w:t>33</w:t>
            </w:r>
          </w:p>
        </w:tc>
        <w:tc>
          <w:tcPr>
            <w:tcW w:w="2571" w:type="dxa"/>
          </w:tcPr>
          <w:p w:rsidR="00CE4197" w:rsidRPr="004E1F58" w:rsidRDefault="00CE4197" w:rsidP="003C5C14">
            <w:pPr>
              <w:autoSpaceDE w:val="0"/>
              <w:autoSpaceDN w:val="0"/>
              <w:adjustRightInd w:val="0"/>
              <w:jc w:val="center"/>
            </w:pPr>
            <w:r w:rsidRPr="004E1F58">
              <w:t>1</w:t>
            </w:r>
          </w:p>
        </w:tc>
        <w:tc>
          <w:tcPr>
            <w:tcW w:w="2571" w:type="dxa"/>
          </w:tcPr>
          <w:p w:rsidR="00CE4197" w:rsidRPr="004E1F58" w:rsidRDefault="00CE4197" w:rsidP="003C5C14">
            <w:pPr>
              <w:autoSpaceDE w:val="0"/>
              <w:autoSpaceDN w:val="0"/>
              <w:adjustRightInd w:val="0"/>
              <w:jc w:val="center"/>
              <w:rPr>
                <w:lang w:val="en-US"/>
              </w:rPr>
            </w:pPr>
            <w:r w:rsidRPr="004E1F58">
              <w:rPr>
                <w:lang w:val="en-US"/>
              </w:rPr>
              <w:t>9</w:t>
            </w:r>
          </w:p>
        </w:tc>
        <w:tc>
          <w:tcPr>
            <w:tcW w:w="2571" w:type="dxa"/>
          </w:tcPr>
          <w:p w:rsidR="00CE4197" w:rsidRPr="004E1F58" w:rsidRDefault="00CE4197" w:rsidP="003C5C14">
            <w:pPr>
              <w:autoSpaceDE w:val="0"/>
              <w:autoSpaceDN w:val="0"/>
              <w:adjustRightInd w:val="0"/>
              <w:jc w:val="center"/>
              <w:rPr>
                <w:lang w:val="en-US"/>
              </w:rPr>
            </w:pPr>
            <w:r w:rsidRPr="004E1F58">
              <w:rPr>
                <w:lang w:val="en-US"/>
              </w:rPr>
              <w:t>7</w:t>
            </w:r>
          </w:p>
        </w:tc>
        <w:tc>
          <w:tcPr>
            <w:tcW w:w="2571" w:type="dxa"/>
          </w:tcPr>
          <w:p w:rsidR="00CE4197" w:rsidRPr="004E1F58" w:rsidRDefault="00CE4197" w:rsidP="003C5C14">
            <w:pPr>
              <w:autoSpaceDE w:val="0"/>
              <w:autoSpaceDN w:val="0"/>
              <w:adjustRightInd w:val="0"/>
              <w:jc w:val="center"/>
            </w:pPr>
            <w:r w:rsidRPr="004E1F58">
              <w:t>9</w:t>
            </w:r>
          </w:p>
        </w:tc>
        <w:tc>
          <w:tcPr>
            <w:tcW w:w="2573" w:type="dxa"/>
          </w:tcPr>
          <w:p w:rsidR="00CE4197" w:rsidRPr="004E1F58" w:rsidRDefault="00CE4197" w:rsidP="003C5C14">
            <w:pPr>
              <w:autoSpaceDE w:val="0"/>
              <w:autoSpaceDN w:val="0"/>
              <w:adjustRightInd w:val="0"/>
              <w:jc w:val="center"/>
            </w:pPr>
            <w:r w:rsidRPr="004E1F58">
              <w:t>8</w:t>
            </w:r>
          </w:p>
        </w:tc>
      </w:tr>
    </w:tbl>
    <w:p w:rsidR="00CE4197" w:rsidRDefault="00CE4197" w:rsidP="006B58A6">
      <w:pPr>
        <w:pStyle w:val="a5"/>
        <w:ind w:firstLine="708"/>
        <w:jc w:val="both"/>
        <w:rPr>
          <w:rFonts w:ascii="Times New Roman" w:hAnsi="Times New Roman"/>
          <w:sz w:val="24"/>
          <w:szCs w:val="24"/>
        </w:rPr>
      </w:pPr>
    </w:p>
    <w:p w:rsidR="00CE4197" w:rsidRDefault="00CE4197" w:rsidP="006B58A6">
      <w:pPr>
        <w:pStyle w:val="a5"/>
        <w:jc w:val="center"/>
        <w:rPr>
          <w:rFonts w:ascii="Times New Roman" w:hAnsi="Times New Roman"/>
          <w:b/>
          <w:sz w:val="24"/>
          <w:szCs w:val="24"/>
        </w:rPr>
      </w:pPr>
    </w:p>
    <w:p w:rsidR="00CE4197" w:rsidRDefault="00CE4197" w:rsidP="006B58A6">
      <w:pPr>
        <w:pStyle w:val="a5"/>
        <w:jc w:val="center"/>
        <w:rPr>
          <w:rFonts w:ascii="Times New Roman" w:hAnsi="Times New Roman"/>
          <w:b/>
          <w:sz w:val="24"/>
          <w:szCs w:val="24"/>
        </w:rPr>
      </w:pPr>
    </w:p>
    <w:p w:rsidR="006B58A6" w:rsidRDefault="006B58A6" w:rsidP="006B58A6">
      <w:pPr>
        <w:pStyle w:val="a5"/>
        <w:jc w:val="center"/>
        <w:rPr>
          <w:rFonts w:ascii="Times New Roman" w:hAnsi="Times New Roman"/>
          <w:b/>
          <w:sz w:val="24"/>
          <w:szCs w:val="24"/>
        </w:rPr>
      </w:pPr>
      <w:r>
        <w:rPr>
          <w:rFonts w:ascii="Times New Roman" w:hAnsi="Times New Roman"/>
          <w:b/>
          <w:sz w:val="24"/>
          <w:szCs w:val="24"/>
        </w:rPr>
        <w:lastRenderedPageBreak/>
        <w:t>Описание ценностных ориентиров содержания учебного предмета</w:t>
      </w:r>
    </w:p>
    <w:p w:rsidR="006B58A6" w:rsidRDefault="006B58A6" w:rsidP="006B58A6">
      <w:pPr>
        <w:pStyle w:val="a5"/>
        <w:ind w:firstLine="708"/>
        <w:rPr>
          <w:rFonts w:ascii="Times New Roman" w:hAnsi="Times New Roman"/>
          <w:sz w:val="24"/>
          <w:szCs w:val="24"/>
        </w:rPr>
      </w:pPr>
      <w:r>
        <w:rPr>
          <w:rFonts w:ascii="Times New Roman" w:hAnsi="Times New Roman"/>
          <w:sz w:val="24"/>
          <w:szCs w:val="24"/>
        </w:rPr>
        <w:t>Ведущее место предмета «Музыка» в системе общего образования обусловлено тем, что особенности преподавания предмета  определяются спецификой музыкального искусства, которое обращено к духовному миру ребенка. Влияние на нравственно-эстетические чувства происходит в процессе активного восприятия детьми эмоционально-образного содержания музыкальных произведений, в процессе музыкально-творческой деятельности школьников.</w:t>
      </w:r>
    </w:p>
    <w:p w:rsidR="006B58A6" w:rsidRDefault="006B58A6" w:rsidP="006B58A6">
      <w:pPr>
        <w:pStyle w:val="a5"/>
        <w:ind w:firstLine="708"/>
        <w:rPr>
          <w:rFonts w:ascii="Times New Roman" w:hAnsi="Times New Roman"/>
          <w:sz w:val="24"/>
          <w:szCs w:val="24"/>
        </w:rPr>
      </w:pPr>
      <w:r>
        <w:rPr>
          <w:rFonts w:ascii="Times New Roman" w:hAnsi="Times New Roman"/>
          <w:sz w:val="24"/>
          <w:szCs w:val="24"/>
        </w:rPr>
        <w:t>Занятия музыкой способствуют  духовно-нравственному воспитанию детей, целостному развитию личности младшего школьника, приобщению его к непреходящим этическим и эстетическим ценностям отечественной и мировой музыкальной культуры.  Музыкальное искусство является неотъемлемой, важной частью национальной духовной культуры России.</w:t>
      </w:r>
    </w:p>
    <w:p w:rsidR="006B58A6" w:rsidRDefault="006B58A6" w:rsidP="006B58A6">
      <w:pPr>
        <w:pStyle w:val="a5"/>
        <w:ind w:firstLine="708"/>
        <w:rPr>
          <w:rFonts w:ascii="Times New Roman" w:hAnsi="Times New Roman"/>
          <w:sz w:val="24"/>
          <w:szCs w:val="24"/>
        </w:rPr>
      </w:pPr>
      <w:proofErr w:type="gramStart"/>
      <w:r>
        <w:rPr>
          <w:rFonts w:ascii="Times New Roman" w:hAnsi="Times New Roman"/>
          <w:sz w:val="24"/>
          <w:szCs w:val="24"/>
        </w:rPr>
        <w:t xml:space="preserve">Основные положения концепции развивающего Л. В. </w:t>
      </w:r>
      <w:proofErr w:type="spellStart"/>
      <w:r>
        <w:rPr>
          <w:rFonts w:ascii="Times New Roman" w:hAnsi="Times New Roman"/>
          <w:sz w:val="24"/>
          <w:szCs w:val="24"/>
        </w:rPr>
        <w:t>Занкова</w:t>
      </w:r>
      <w:proofErr w:type="spellEnd"/>
      <w:r>
        <w:rPr>
          <w:rFonts w:ascii="Times New Roman" w:hAnsi="Times New Roman"/>
          <w:sz w:val="24"/>
          <w:szCs w:val="24"/>
        </w:rPr>
        <w:t xml:space="preserve"> направлены на достижение оптимального общего развития каждого ребенка при сохранении его психического и физического здоровья, на развитие музыкальности как комплекса музыкально-творческих способностей.</w:t>
      </w:r>
      <w:proofErr w:type="gramEnd"/>
    </w:p>
    <w:p w:rsidR="006B58A6" w:rsidRPr="00D12A2E" w:rsidRDefault="006B58A6" w:rsidP="006B58A6">
      <w:pPr>
        <w:pStyle w:val="a5"/>
        <w:ind w:firstLine="708"/>
        <w:rPr>
          <w:rFonts w:ascii="Times New Roman" w:hAnsi="Times New Roman"/>
          <w:sz w:val="24"/>
          <w:szCs w:val="24"/>
        </w:rPr>
      </w:pPr>
      <w:r>
        <w:rPr>
          <w:rFonts w:ascii="Times New Roman" w:hAnsi="Times New Roman"/>
          <w:sz w:val="24"/>
          <w:szCs w:val="24"/>
        </w:rPr>
        <w:t>Особенность искусства «Музыка» в том, что оно обладает большими возможностями для эмоционального развития личности, творческого и нравственно-эстетического воспитания учащихся. Вместе с тем музыка позволяет не только обогатить эмоциональную сторону жизни ребенка, но и достичь целостности всех составляющих личностного развития.</w:t>
      </w:r>
    </w:p>
    <w:p w:rsidR="006B58A6" w:rsidRDefault="006B58A6" w:rsidP="006B58A6">
      <w:pPr>
        <w:jc w:val="center"/>
        <w:rPr>
          <w:b/>
        </w:rPr>
      </w:pPr>
      <w:r w:rsidRPr="00D26D38">
        <w:rPr>
          <w:b/>
        </w:rPr>
        <w:t>Содержание  учебного предмета</w:t>
      </w:r>
    </w:p>
    <w:p w:rsidR="006B58A6" w:rsidRPr="00D26D38" w:rsidRDefault="006B58A6" w:rsidP="006B58A6">
      <w:pPr>
        <w:jc w:val="both"/>
        <w:rPr>
          <w:b/>
        </w:rPr>
      </w:pPr>
    </w:p>
    <w:p w:rsidR="006B58A6" w:rsidRPr="00FB7432" w:rsidRDefault="006B58A6" w:rsidP="006B58A6">
      <w:pPr>
        <w:jc w:val="both"/>
        <w:rPr>
          <w:b/>
          <w:i/>
        </w:rPr>
      </w:pPr>
      <w:r w:rsidRPr="00FB7432">
        <w:rPr>
          <w:b/>
          <w:i/>
        </w:rPr>
        <w:t xml:space="preserve"> Музыка в жизни человека</w:t>
      </w:r>
      <w:r>
        <w:rPr>
          <w:b/>
          <w:i/>
        </w:rPr>
        <w:t>.</w:t>
      </w:r>
      <w:r w:rsidRPr="006B58A6">
        <w:t xml:space="preserve"> </w:t>
      </w:r>
      <w:r w:rsidRPr="004E1F58">
        <w:t>11 часов</w:t>
      </w:r>
    </w:p>
    <w:p w:rsidR="006B58A6" w:rsidRPr="00472E1C" w:rsidRDefault="006B58A6" w:rsidP="006B58A6">
      <w:pPr>
        <w:jc w:val="both"/>
        <w:rPr>
          <w:b/>
        </w:rPr>
      </w:pPr>
      <w:r>
        <w:t xml:space="preserve">  Рассказы о происхождении музыкальных инструментов.</w:t>
      </w:r>
    </w:p>
    <w:p w:rsidR="006B58A6" w:rsidRDefault="006B58A6" w:rsidP="006B58A6">
      <w:pPr>
        <w:tabs>
          <w:tab w:val="left" w:pos="915"/>
        </w:tabs>
        <w:jc w:val="both"/>
      </w:pPr>
      <w:r w:rsidRPr="006652A9">
        <w:rPr>
          <w:i/>
        </w:rPr>
        <w:t xml:space="preserve"> </w:t>
      </w:r>
      <w:r>
        <w:rPr>
          <w:i/>
        </w:rPr>
        <w:t xml:space="preserve">   </w:t>
      </w:r>
      <w:r>
        <w:t xml:space="preserve">  Знакомство с жанром инструментальной пьесы   на примере пьес из «Детского альбома»</w:t>
      </w:r>
    </w:p>
    <w:p w:rsidR="006B58A6" w:rsidRPr="00472E1C" w:rsidRDefault="006B58A6" w:rsidP="006B58A6">
      <w:pPr>
        <w:tabs>
          <w:tab w:val="left" w:pos="915"/>
        </w:tabs>
        <w:jc w:val="both"/>
      </w:pPr>
      <w:r>
        <w:t xml:space="preserve"> П. И. Чайковского: </w:t>
      </w:r>
      <w:r w:rsidRPr="006652A9">
        <w:t xml:space="preserve">«Неаполитанская </w:t>
      </w:r>
      <w:r>
        <w:t>песенка», «Болезнь куклы»</w:t>
      </w:r>
      <w:r w:rsidRPr="00D26D38">
        <w:t xml:space="preserve">   </w:t>
      </w:r>
      <w:r>
        <w:t>и др.</w:t>
      </w:r>
      <w:r w:rsidRPr="00D26D38">
        <w:t xml:space="preserve">                </w:t>
      </w:r>
      <w:r>
        <w:rPr>
          <w:b/>
        </w:rPr>
        <w:t xml:space="preserve">   </w:t>
      </w:r>
    </w:p>
    <w:p w:rsidR="006B58A6" w:rsidRPr="00D26D38" w:rsidRDefault="006B58A6" w:rsidP="006B58A6">
      <w:pPr>
        <w:tabs>
          <w:tab w:val="left" w:pos="1200"/>
          <w:tab w:val="left" w:pos="1365"/>
        </w:tabs>
        <w:jc w:val="both"/>
      </w:pPr>
      <w:r w:rsidRPr="00D26D38">
        <w:t xml:space="preserve"> </w:t>
      </w:r>
      <w:r>
        <w:t xml:space="preserve">    </w:t>
      </w:r>
      <w:r w:rsidRPr="00D26D38">
        <w:t>Музыка о друзья</w:t>
      </w:r>
      <w:r>
        <w:t xml:space="preserve">х. Музыкальный портрет </w:t>
      </w:r>
      <w:proofErr w:type="gramStart"/>
      <w:r>
        <w:t xml:space="preserve">( </w:t>
      </w:r>
      <w:proofErr w:type="gramEnd"/>
      <w:r>
        <w:t>«Попрыгунья» Г. Свиридова). Песни о дружбе.</w:t>
      </w:r>
    </w:p>
    <w:p w:rsidR="006B58A6" w:rsidRPr="00131C89" w:rsidRDefault="006B58A6" w:rsidP="006B58A6">
      <w:pPr>
        <w:tabs>
          <w:tab w:val="left" w:pos="1260"/>
        </w:tabs>
        <w:jc w:val="both"/>
      </w:pPr>
      <w:r>
        <w:t xml:space="preserve"> Сказки, небылицы, шутка в музыке. </w:t>
      </w:r>
      <w:proofErr w:type="spellStart"/>
      <w:r>
        <w:t>Инсценирование</w:t>
      </w:r>
      <w:proofErr w:type="spellEnd"/>
      <w:r>
        <w:t xml:space="preserve"> сказки.</w:t>
      </w:r>
    </w:p>
    <w:p w:rsidR="006B58A6" w:rsidRDefault="006B58A6" w:rsidP="006B58A6">
      <w:pPr>
        <w:jc w:val="both"/>
      </w:pPr>
      <w:r w:rsidRPr="00D26D38">
        <w:rPr>
          <w:b/>
        </w:rPr>
        <w:t xml:space="preserve"> </w:t>
      </w:r>
      <w:r>
        <w:rPr>
          <w:b/>
        </w:rPr>
        <w:t xml:space="preserve">    </w:t>
      </w:r>
      <w:r>
        <w:t>Звучание окружающей жизни, природы.  Восприятие музыкальных образов природы (Осень, Зима, Весна, Лето). Музыкальные портреты животных («Карнавал животных» К. Сен-Санса).</w:t>
      </w:r>
    </w:p>
    <w:p w:rsidR="006B58A6" w:rsidRDefault="006B58A6" w:rsidP="006B58A6">
      <w:pPr>
        <w:jc w:val="both"/>
      </w:pPr>
      <w:r>
        <w:t xml:space="preserve">     Разнообразие музыкальных жанров. Песня, танец, марш. Песня. Песни школьной тематики</w:t>
      </w:r>
    </w:p>
    <w:p w:rsidR="006B58A6" w:rsidRDefault="006B58A6" w:rsidP="006B58A6">
      <w:pPr>
        <w:jc w:val="both"/>
      </w:pPr>
      <w:r>
        <w:t xml:space="preserve"> ( «Мы теперь ученики», «Учат в школе», «Песня о школе, «Азбука», «Урок»).</w:t>
      </w:r>
    </w:p>
    <w:p w:rsidR="006B58A6" w:rsidRDefault="006B58A6" w:rsidP="006B58A6">
      <w:pPr>
        <w:jc w:val="both"/>
      </w:pPr>
      <w:r>
        <w:t xml:space="preserve">     Танцы: полька, вальс («Вальс-шутка» Д. Д. Шостаковича, Полька М. И. Глинки)</w:t>
      </w:r>
    </w:p>
    <w:p w:rsidR="006B58A6" w:rsidRDefault="006B58A6" w:rsidP="006B58A6">
      <w:pPr>
        <w:jc w:val="both"/>
      </w:pPr>
      <w:r>
        <w:t xml:space="preserve">     Марш («Военный марш» Р. Шумана, «Марш» С. С. Прокофьева)</w:t>
      </w:r>
    </w:p>
    <w:p w:rsidR="006B58A6" w:rsidRDefault="006B58A6" w:rsidP="006B58A6">
      <w:pPr>
        <w:jc w:val="both"/>
      </w:pPr>
      <w:r>
        <w:t xml:space="preserve">Народная музыка. Русская народная песня. Колыбельные, плясовые, шуточные песни. </w:t>
      </w:r>
      <w:proofErr w:type="spellStart"/>
      <w:r>
        <w:t>Песенка-закличка</w:t>
      </w:r>
      <w:proofErr w:type="spellEnd"/>
      <w:r>
        <w:t>. Хоровод Плясовая («Камаринская»).</w:t>
      </w:r>
    </w:p>
    <w:p w:rsidR="006B58A6" w:rsidRPr="00FB7432" w:rsidRDefault="006B58A6" w:rsidP="006B58A6">
      <w:pPr>
        <w:jc w:val="both"/>
        <w:rPr>
          <w:b/>
        </w:rPr>
      </w:pPr>
    </w:p>
    <w:p w:rsidR="006B58A6" w:rsidRPr="00FB7432" w:rsidRDefault="006B58A6" w:rsidP="006B58A6">
      <w:pPr>
        <w:jc w:val="both"/>
        <w:rPr>
          <w:b/>
          <w:i/>
        </w:rPr>
      </w:pPr>
      <w:r w:rsidRPr="00FB7432">
        <w:rPr>
          <w:b/>
          <w:i/>
        </w:rPr>
        <w:t>Основные закономерности музыкального искусства.</w:t>
      </w:r>
      <w:r w:rsidRPr="006B58A6">
        <w:t xml:space="preserve"> </w:t>
      </w:r>
      <w:r w:rsidRPr="004E1F58">
        <w:t>14 часов</w:t>
      </w:r>
    </w:p>
    <w:p w:rsidR="006B58A6" w:rsidRDefault="006B58A6" w:rsidP="006B58A6">
      <w:pPr>
        <w:jc w:val="both"/>
      </w:pPr>
      <w:r>
        <w:t xml:space="preserve">    Интонации речевые и музыкальные. Особенности музыкальной интонации. Выражение настроения, чувств человека в музыкальной интонации. Музыкальный разговор. Вопросно-ответные интонации: понятие и исполнение. Характер персонажа и особенности его музыкальных интонаций.</w:t>
      </w:r>
    </w:p>
    <w:p w:rsidR="006B58A6" w:rsidRDefault="006B58A6" w:rsidP="006B58A6">
      <w:pPr>
        <w:jc w:val="both"/>
      </w:pPr>
      <w:r>
        <w:t xml:space="preserve">    Выразительность и изобразительность в музыке. Изображение природы: времена года в музыке («Музыкальное путешествие»).</w:t>
      </w:r>
    </w:p>
    <w:p w:rsidR="006B58A6" w:rsidRDefault="006B58A6" w:rsidP="006B58A6">
      <w:pPr>
        <w:jc w:val="both"/>
      </w:pPr>
      <w:r>
        <w:lastRenderedPageBreak/>
        <w:t xml:space="preserve">     </w:t>
      </w:r>
      <w:proofErr w:type="gramStart"/>
      <w:r>
        <w:t>Контраст как основной прием музыкального развития  («Весело.</w:t>
      </w:r>
      <w:proofErr w:type="gramEnd"/>
      <w:r>
        <w:t xml:space="preserve"> </w:t>
      </w:r>
      <w:proofErr w:type="gramStart"/>
      <w:r>
        <w:t xml:space="preserve">Грустно» Л. </w:t>
      </w:r>
      <w:proofErr w:type="spellStart"/>
      <w:r>
        <w:t>ван</w:t>
      </w:r>
      <w:proofErr w:type="spellEnd"/>
      <w:r>
        <w:t xml:space="preserve"> Бетховена).</w:t>
      </w:r>
      <w:proofErr w:type="gramEnd"/>
      <w:r>
        <w:t xml:space="preserve"> Повтор в музыке как прием развития.</w:t>
      </w:r>
    </w:p>
    <w:p w:rsidR="006B58A6" w:rsidRDefault="006B58A6" w:rsidP="006B58A6">
      <w:pPr>
        <w:jc w:val="both"/>
      </w:pPr>
      <w:r>
        <w:t xml:space="preserve">     Звучание музыкальных инструментов (фортепиано, скрипка, баян, флейта, труба). Первые музыкальные инструменты: дудочки и барабаны. Народные инструменты: гусли, балалайка, гармошка.</w:t>
      </w:r>
    </w:p>
    <w:p w:rsidR="006B58A6" w:rsidRDefault="006B58A6" w:rsidP="006B58A6">
      <w:pPr>
        <w:jc w:val="both"/>
      </w:pPr>
      <w:r>
        <w:t xml:space="preserve">      Средства музыкальной выразительности: ритм, тембр, темп, динамика исполнения. Интонирование по ручным знакам.</w:t>
      </w:r>
    </w:p>
    <w:p w:rsidR="006B58A6" w:rsidRDefault="006B58A6" w:rsidP="006B58A6">
      <w:pPr>
        <w:jc w:val="both"/>
      </w:pPr>
      <w:r>
        <w:t xml:space="preserve">      Нотная запись как способ фиксации музыкальной речи. Элементы нотной грамоты: высокие и низкие звуки, пауза.</w:t>
      </w:r>
    </w:p>
    <w:p w:rsidR="006B58A6" w:rsidRDefault="006B58A6" w:rsidP="006B58A6">
      <w:pPr>
        <w:jc w:val="both"/>
      </w:pPr>
      <w:r>
        <w:t xml:space="preserve">      Озвучивание стихотворений и сказок.</w:t>
      </w:r>
    </w:p>
    <w:p w:rsidR="006B58A6" w:rsidRDefault="006B58A6" w:rsidP="006B58A6">
      <w:pPr>
        <w:jc w:val="both"/>
      </w:pPr>
    </w:p>
    <w:p w:rsidR="006B58A6" w:rsidRDefault="006B58A6" w:rsidP="006B58A6">
      <w:pPr>
        <w:jc w:val="both"/>
        <w:rPr>
          <w:b/>
          <w:i/>
        </w:rPr>
      </w:pPr>
      <w:r>
        <w:rPr>
          <w:b/>
          <w:i/>
        </w:rPr>
        <w:t>Музыкальная картина мира.</w:t>
      </w:r>
      <w:r w:rsidRPr="006B58A6">
        <w:t xml:space="preserve"> </w:t>
      </w:r>
      <w:r w:rsidRPr="004E1F58">
        <w:t>8 часов</w:t>
      </w:r>
    </w:p>
    <w:p w:rsidR="006B58A6" w:rsidRDefault="006B58A6" w:rsidP="006B58A6">
      <w:pPr>
        <w:jc w:val="both"/>
      </w:pPr>
      <w:r>
        <w:t xml:space="preserve">     Звучание окружающей жизни, природы. Кто как поет (слушаем пение птиц). Музыкальный карнавал животных.</w:t>
      </w:r>
    </w:p>
    <w:p w:rsidR="006B58A6" w:rsidRDefault="006B58A6" w:rsidP="006B58A6">
      <w:pPr>
        <w:jc w:val="both"/>
      </w:pPr>
      <w:r>
        <w:t xml:space="preserve">     Музыка и произведения живописи (П. И. Чайковский «Весна», В. </w:t>
      </w:r>
      <w:proofErr w:type="spellStart"/>
      <w:r>
        <w:t>Бакшеев</w:t>
      </w:r>
      <w:proofErr w:type="spellEnd"/>
      <w:r>
        <w:t xml:space="preserve"> «Голубая весна»)</w:t>
      </w:r>
    </w:p>
    <w:p w:rsidR="006B58A6" w:rsidRDefault="006B58A6" w:rsidP="006B58A6">
      <w:pPr>
        <w:jc w:val="both"/>
      </w:pPr>
      <w:r>
        <w:t xml:space="preserve">     Музыка о родном доме, близких людях (мама, бабушка), о Родине. Музыка, передающая чувства и настроения человека. Музыкальный и поэтический фольклор.</w:t>
      </w:r>
    </w:p>
    <w:p w:rsidR="006B58A6" w:rsidRDefault="006B58A6" w:rsidP="006B58A6">
      <w:pPr>
        <w:jc w:val="both"/>
      </w:pPr>
      <w:r>
        <w:t xml:space="preserve">      Композитор-исполнитель-слушатель. Музыкальные инструменты: скрипка, труба, барабан, фортепиано и др.</w:t>
      </w:r>
    </w:p>
    <w:p w:rsidR="006B58A6" w:rsidRDefault="006B58A6" w:rsidP="006B58A6">
      <w:pPr>
        <w:jc w:val="both"/>
      </w:pPr>
      <w:r>
        <w:t xml:space="preserve">      Знакомство с творчеством П. И. Чайковского, К. Сен-Санса, С. С. Прокофьева и др.</w:t>
      </w:r>
    </w:p>
    <w:p w:rsidR="006B58A6" w:rsidRDefault="006B58A6" w:rsidP="006B58A6">
      <w:pPr>
        <w:jc w:val="both"/>
      </w:pPr>
      <w:r>
        <w:t xml:space="preserve">      Русская народная музыка. Образцы народного творчества (прибаутки, хороводы, игры). Музыкальные игры-драматизации. Знакомство с музыкой других народов (украинская, литовская народные песни; швейцарская, французская песни).</w:t>
      </w:r>
    </w:p>
    <w:p w:rsidR="006B58A6" w:rsidRDefault="006B58A6" w:rsidP="006B58A6">
      <w:pPr>
        <w:jc w:val="both"/>
      </w:pPr>
    </w:p>
    <w:p w:rsidR="006B58A6" w:rsidRDefault="006B58A6" w:rsidP="00CE4197">
      <w:pPr>
        <w:autoSpaceDE w:val="0"/>
        <w:autoSpaceDN w:val="0"/>
        <w:adjustRightInd w:val="0"/>
        <w:ind w:left="420"/>
        <w:rPr>
          <w:color w:val="000000"/>
        </w:rPr>
      </w:pPr>
      <w:r w:rsidRPr="00C1513B">
        <w:rPr>
          <w:color w:val="000000"/>
        </w:rPr>
        <w:t xml:space="preserve">                                     </w:t>
      </w:r>
    </w:p>
    <w:p w:rsidR="006B58A6" w:rsidRDefault="006B58A6" w:rsidP="006B58A6">
      <w:pPr>
        <w:autoSpaceDE w:val="0"/>
        <w:autoSpaceDN w:val="0"/>
        <w:adjustRightInd w:val="0"/>
        <w:ind w:left="420"/>
        <w:rPr>
          <w:color w:val="000000"/>
        </w:rPr>
      </w:pPr>
    </w:p>
    <w:p w:rsidR="006B58A6" w:rsidRPr="00C1513B" w:rsidRDefault="006B58A6" w:rsidP="006B58A6">
      <w:pPr>
        <w:autoSpaceDE w:val="0"/>
        <w:autoSpaceDN w:val="0"/>
        <w:adjustRightInd w:val="0"/>
        <w:ind w:left="420"/>
        <w:jc w:val="center"/>
        <w:rPr>
          <w:color w:val="000000"/>
        </w:rPr>
      </w:pPr>
      <w:r w:rsidRPr="00C1513B">
        <w:rPr>
          <w:b/>
        </w:rPr>
        <w:t xml:space="preserve">Планируемые результаты освоения </w:t>
      </w:r>
      <w:proofErr w:type="gramStart"/>
      <w:r w:rsidRPr="00C1513B">
        <w:rPr>
          <w:b/>
        </w:rPr>
        <w:t>обучающимися</w:t>
      </w:r>
      <w:proofErr w:type="gramEnd"/>
      <w:r w:rsidRPr="00C1513B">
        <w:rPr>
          <w:b/>
        </w:rPr>
        <w:t xml:space="preserve"> программы 1 класса.</w:t>
      </w:r>
    </w:p>
    <w:p w:rsidR="006B58A6" w:rsidRPr="00C1513B" w:rsidRDefault="006B58A6" w:rsidP="006B58A6">
      <w:pPr>
        <w:autoSpaceDE w:val="0"/>
        <w:autoSpaceDN w:val="0"/>
        <w:adjustRightInd w:val="0"/>
        <w:jc w:val="center"/>
        <w:rPr>
          <w:u w:val="single"/>
        </w:rPr>
      </w:pPr>
    </w:p>
    <w:p w:rsidR="006B58A6" w:rsidRPr="00C1513B" w:rsidRDefault="006B58A6" w:rsidP="006B58A6">
      <w:pPr>
        <w:autoSpaceDE w:val="0"/>
        <w:autoSpaceDN w:val="0"/>
        <w:adjustRightInd w:val="0"/>
        <w:jc w:val="center"/>
        <w:rPr>
          <w:b/>
          <w:i/>
          <w:u w:val="single"/>
        </w:rPr>
      </w:pPr>
      <w:r w:rsidRPr="00C1513B">
        <w:rPr>
          <w:b/>
          <w:i/>
          <w:u w:val="single"/>
        </w:rPr>
        <w:t>Универсальные учебные действия</w:t>
      </w:r>
    </w:p>
    <w:p w:rsidR="006B58A6" w:rsidRPr="00C1513B" w:rsidRDefault="006B58A6" w:rsidP="006B58A6">
      <w:pPr>
        <w:autoSpaceDE w:val="0"/>
        <w:autoSpaceDN w:val="0"/>
        <w:adjustRightInd w:val="0"/>
        <w:jc w:val="center"/>
      </w:pPr>
      <w:r w:rsidRPr="00C1513B">
        <w:rPr>
          <w:b/>
        </w:rPr>
        <w:t xml:space="preserve">1. Личностные </w:t>
      </w:r>
    </w:p>
    <w:p w:rsidR="006B58A6" w:rsidRPr="00C1513B" w:rsidRDefault="006B58A6" w:rsidP="006B58A6">
      <w:pPr>
        <w:autoSpaceDE w:val="0"/>
        <w:autoSpaceDN w:val="0"/>
        <w:adjustRightInd w:val="0"/>
      </w:pPr>
      <w:r w:rsidRPr="00C1513B">
        <w:rPr>
          <w:b/>
        </w:rPr>
        <w:t xml:space="preserve">У </w:t>
      </w:r>
      <w:proofErr w:type="gramStart"/>
      <w:r w:rsidRPr="00C1513B">
        <w:rPr>
          <w:b/>
        </w:rPr>
        <w:t>обучающегося</w:t>
      </w:r>
      <w:proofErr w:type="gramEnd"/>
      <w:r w:rsidRPr="00C1513B">
        <w:rPr>
          <w:b/>
        </w:rPr>
        <w:t xml:space="preserve"> будут сформированы</w:t>
      </w:r>
      <w:r w:rsidRPr="00C1513B">
        <w:t>:</w:t>
      </w:r>
    </w:p>
    <w:p w:rsidR="006B58A6" w:rsidRPr="00C1513B" w:rsidRDefault="006B58A6" w:rsidP="006B58A6">
      <w:pPr>
        <w:autoSpaceDE w:val="0"/>
        <w:autoSpaceDN w:val="0"/>
        <w:adjustRightInd w:val="0"/>
      </w:pPr>
      <w:r w:rsidRPr="00C1513B">
        <w:t>1. 1 Восприятие музыкального произведения, определение основного настроения и характера;</w:t>
      </w:r>
    </w:p>
    <w:p w:rsidR="006B58A6" w:rsidRPr="00C1513B" w:rsidRDefault="006B58A6" w:rsidP="006B58A6">
      <w:pPr>
        <w:autoSpaceDE w:val="0"/>
        <w:autoSpaceDN w:val="0"/>
        <w:adjustRightInd w:val="0"/>
      </w:pPr>
      <w:r w:rsidRPr="00C1513B">
        <w:t>1.2 Эмоциональное восприятие образов родной природы, отраженных в музыке, чувство гордости за русскую народную музыкальную культуру;</w:t>
      </w:r>
    </w:p>
    <w:p w:rsidR="006B58A6" w:rsidRPr="00C1513B" w:rsidRDefault="006B58A6" w:rsidP="006B58A6">
      <w:pPr>
        <w:autoSpaceDE w:val="0"/>
        <w:autoSpaceDN w:val="0"/>
        <w:adjustRightInd w:val="0"/>
      </w:pPr>
      <w:r w:rsidRPr="00C1513B">
        <w:t>1.3 Положительное отношение к музыкальным занятиям, интерес к отдельным видам музыкально-практической деятельности;</w:t>
      </w:r>
    </w:p>
    <w:p w:rsidR="006B58A6" w:rsidRPr="00C1513B" w:rsidRDefault="006B58A6" w:rsidP="006B58A6">
      <w:pPr>
        <w:autoSpaceDE w:val="0"/>
        <w:autoSpaceDN w:val="0"/>
        <w:adjustRightInd w:val="0"/>
      </w:pPr>
      <w:r w:rsidRPr="00C1513B">
        <w:t>1.4  Основа для развития чувства прекрасного через знакомство с доступными для детского восприятия музыкальными произведениями;</w:t>
      </w:r>
    </w:p>
    <w:p w:rsidR="006B58A6" w:rsidRPr="00C1513B" w:rsidRDefault="006B58A6" w:rsidP="006B58A6">
      <w:pPr>
        <w:autoSpaceDE w:val="0"/>
        <w:autoSpaceDN w:val="0"/>
        <w:adjustRightInd w:val="0"/>
      </w:pPr>
      <w:r w:rsidRPr="00C1513B">
        <w:t>1.5  Уважение к чувствам и настроениям другого человека, представление о дружбе, доброжелательном отношении к людям.</w:t>
      </w:r>
    </w:p>
    <w:p w:rsidR="006B58A6" w:rsidRPr="00C1513B" w:rsidRDefault="006B58A6" w:rsidP="006B58A6">
      <w:pPr>
        <w:autoSpaceDE w:val="0"/>
        <w:autoSpaceDN w:val="0"/>
        <w:adjustRightInd w:val="0"/>
      </w:pPr>
    </w:p>
    <w:p w:rsidR="006B58A6" w:rsidRPr="00C1513B" w:rsidRDefault="006B58A6" w:rsidP="006B58A6">
      <w:pPr>
        <w:autoSpaceDE w:val="0"/>
        <w:autoSpaceDN w:val="0"/>
        <w:adjustRightInd w:val="0"/>
        <w:rPr>
          <w:b/>
          <w:i/>
        </w:rPr>
      </w:pPr>
      <w:proofErr w:type="gramStart"/>
      <w:r w:rsidRPr="00C1513B">
        <w:rPr>
          <w:b/>
          <w:i/>
        </w:rPr>
        <w:t>Обучающийся</w:t>
      </w:r>
      <w:proofErr w:type="gramEnd"/>
      <w:r w:rsidRPr="00C1513B">
        <w:rPr>
          <w:b/>
          <w:i/>
        </w:rPr>
        <w:t xml:space="preserve"> получит возможность для формирования:</w:t>
      </w:r>
    </w:p>
    <w:p w:rsidR="006B58A6" w:rsidRPr="00C1513B" w:rsidRDefault="006B58A6" w:rsidP="006B58A6">
      <w:pPr>
        <w:autoSpaceDE w:val="0"/>
        <w:autoSpaceDN w:val="0"/>
        <w:adjustRightInd w:val="0"/>
        <w:rPr>
          <w:i/>
          <w:iCs/>
        </w:rPr>
      </w:pPr>
      <w:r w:rsidRPr="00C1513B">
        <w:rPr>
          <w:i/>
          <w:iCs/>
        </w:rPr>
        <w:t>- понимания значения музыкального искусства в жизни человека;</w:t>
      </w:r>
    </w:p>
    <w:p w:rsidR="006B58A6" w:rsidRPr="00C1513B" w:rsidRDefault="006B58A6" w:rsidP="006B58A6">
      <w:pPr>
        <w:autoSpaceDE w:val="0"/>
        <w:autoSpaceDN w:val="0"/>
        <w:adjustRightInd w:val="0"/>
        <w:rPr>
          <w:i/>
          <w:iCs/>
        </w:rPr>
      </w:pPr>
      <w:r w:rsidRPr="00C1513B">
        <w:rPr>
          <w:i/>
          <w:iCs/>
        </w:rPr>
        <w:t>– начальной стадии внутренней позиции школьника через освоение позиции слушателя и исполнителя музыкальных сочинений;</w:t>
      </w:r>
    </w:p>
    <w:p w:rsidR="006B58A6" w:rsidRPr="00C1513B" w:rsidRDefault="006B58A6" w:rsidP="006B58A6">
      <w:pPr>
        <w:autoSpaceDE w:val="0"/>
        <w:autoSpaceDN w:val="0"/>
        <w:adjustRightInd w:val="0"/>
        <w:rPr>
          <w:i/>
          <w:iCs/>
        </w:rPr>
      </w:pPr>
      <w:r w:rsidRPr="00C1513B">
        <w:rPr>
          <w:i/>
          <w:iCs/>
        </w:rPr>
        <w:t>– первоначальной ориентации на оценку результатов собственной музыкальн</w:t>
      </w:r>
      <w:proofErr w:type="gramStart"/>
      <w:r w:rsidRPr="00C1513B">
        <w:rPr>
          <w:i/>
          <w:iCs/>
        </w:rPr>
        <w:t>о-</w:t>
      </w:r>
      <w:proofErr w:type="gramEnd"/>
      <w:r w:rsidRPr="00C1513B">
        <w:rPr>
          <w:i/>
          <w:iCs/>
        </w:rPr>
        <w:t xml:space="preserve"> исполнительской деятельности;</w:t>
      </w:r>
    </w:p>
    <w:p w:rsidR="006B58A6" w:rsidRPr="00C1513B" w:rsidRDefault="006B58A6" w:rsidP="006B58A6">
      <w:pPr>
        <w:autoSpaceDE w:val="0"/>
        <w:autoSpaceDN w:val="0"/>
        <w:adjustRightInd w:val="0"/>
        <w:rPr>
          <w:i/>
          <w:iCs/>
        </w:rPr>
      </w:pPr>
      <w:r w:rsidRPr="00C1513B">
        <w:rPr>
          <w:i/>
          <w:iCs/>
        </w:rPr>
        <w:t>– эстетических переживаний музыки, понимания роли музыки в собственной жизни.</w:t>
      </w:r>
    </w:p>
    <w:p w:rsidR="006B58A6" w:rsidRPr="00C1513B" w:rsidRDefault="006B58A6" w:rsidP="006B58A6">
      <w:pPr>
        <w:autoSpaceDE w:val="0"/>
        <w:autoSpaceDN w:val="0"/>
        <w:adjustRightInd w:val="0"/>
        <w:rPr>
          <w:i/>
          <w:iCs/>
        </w:rPr>
      </w:pPr>
    </w:p>
    <w:p w:rsidR="006B58A6" w:rsidRPr="00C1513B" w:rsidRDefault="006B58A6" w:rsidP="006B58A6">
      <w:pPr>
        <w:autoSpaceDE w:val="0"/>
        <w:autoSpaceDN w:val="0"/>
        <w:adjustRightInd w:val="0"/>
        <w:jc w:val="center"/>
        <w:rPr>
          <w:b/>
          <w:iCs/>
        </w:rPr>
      </w:pPr>
      <w:r w:rsidRPr="00C1513B">
        <w:rPr>
          <w:b/>
          <w:iCs/>
        </w:rPr>
        <w:t>2.Метапредметные:</w:t>
      </w:r>
    </w:p>
    <w:p w:rsidR="006B58A6" w:rsidRPr="00C1513B" w:rsidRDefault="006B58A6" w:rsidP="006B58A6">
      <w:pPr>
        <w:autoSpaceDE w:val="0"/>
        <w:autoSpaceDN w:val="0"/>
        <w:adjustRightInd w:val="0"/>
        <w:jc w:val="center"/>
        <w:rPr>
          <w:i/>
          <w:iCs/>
        </w:rPr>
      </w:pPr>
    </w:p>
    <w:p w:rsidR="006B58A6" w:rsidRPr="00C1513B" w:rsidRDefault="006B58A6" w:rsidP="006B58A6">
      <w:pPr>
        <w:autoSpaceDE w:val="0"/>
        <w:autoSpaceDN w:val="0"/>
        <w:adjustRightInd w:val="0"/>
        <w:rPr>
          <w:b/>
          <w:i/>
          <w:iCs/>
        </w:rPr>
      </w:pPr>
      <w:r w:rsidRPr="00C1513B">
        <w:rPr>
          <w:b/>
          <w:i/>
          <w:iCs/>
        </w:rPr>
        <w:t>2.1.Регулятивные универсальные учебные действия.</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2.1.1. Принимать учебную задачу;</w:t>
      </w:r>
    </w:p>
    <w:p w:rsidR="006B58A6" w:rsidRPr="00C1513B" w:rsidRDefault="006B58A6" w:rsidP="006B58A6">
      <w:pPr>
        <w:autoSpaceDE w:val="0"/>
        <w:autoSpaceDN w:val="0"/>
        <w:adjustRightInd w:val="0"/>
      </w:pPr>
      <w:r w:rsidRPr="00C1513B">
        <w:t>2.1.2</w:t>
      </w:r>
      <w:proofErr w:type="gramStart"/>
      <w:r w:rsidRPr="00C1513B">
        <w:t xml:space="preserve"> П</w:t>
      </w:r>
      <w:proofErr w:type="gramEnd"/>
      <w:r w:rsidRPr="00C1513B">
        <w:t>онимать позицию слушателя, в том числе при восприятии образов героев музыкальных сказок и музыкальных зарисовок из жизни детей;</w:t>
      </w:r>
    </w:p>
    <w:p w:rsidR="006B58A6" w:rsidRPr="00C1513B" w:rsidRDefault="006B58A6" w:rsidP="006B58A6">
      <w:pPr>
        <w:autoSpaceDE w:val="0"/>
        <w:autoSpaceDN w:val="0"/>
        <w:adjustRightInd w:val="0"/>
      </w:pPr>
      <w:r w:rsidRPr="00C1513B">
        <w:t>2.1.3</w:t>
      </w:r>
      <w:proofErr w:type="gramStart"/>
      <w:r w:rsidRPr="00C1513B">
        <w:t xml:space="preserve"> О</w:t>
      </w:r>
      <w:proofErr w:type="gramEnd"/>
      <w:r w:rsidRPr="00C1513B">
        <w:t>существлять первоначальный контроль своего участия в интересных для него видах музыкальной деятельности;</w:t>
      </w:r>
    </w:p>
    <w:p w:rsidR="006B58A6" w:rsidRPr="00C1513B" w:rsidRDefault="006B58A6" w:rsidP="006B58A6">
      <w:pPr>
        <w:autoSpaceDE w:val="0"/>
        <w:autoSpaceDN w:val="0"/>
        <w:adjustRightInd w:val="0"/>
      </w:pPr>
      <w:r w:rsidRPr="00C1513B">
        <w:t>2.1.4  Адекватно воспринимать предложения учителя.</w:t>
      </w:r>
    </w:p>
    <w:p w:rsidR="006B58A6" w:rsidRPr="00C1513B" w:rsidRDefault="006B58A6" w:rsidP="006B58A6">
      <w:pPr>
        <w:autoSpaceDE w:val="0"/>
        <w:autoSpaceDN w:val="0"/>
        <w:adjustRightInd w:val="0"/>
      </w:pPr>
    </w:p>
    <w:p w:rsidR="006B58A6" w:rsidRPr="00C1513B" w:rsidRDefault="006B58A6" w:rsidP="006B58A6">
      <w:pPr>
        <w:autoSpaceDE w:val="0"/>
        <w:autoSpaceDN w:val="0"/>
        <w:adjustRightInd w:val="0"/>
        <w:rPr>
          <w:b/>
          <w:i/>
        </w:rPr>
      </w:pPr>
      <w:proofErr w:type="gramStart"/>
      <w:r w:rsidRPr="00C1513B">
        <w:rPr>
          <w:b/>
          <w:i/>
        </w:rPr>
        <w:t>Обучающийся</w:t>
      </w:r>
      <w:proofErr w:type="gramEnd"/>
      <w:r w:rsidRPr="00C1513B">
        <w:rPr>
          <w:b/>
          <w:i/>
        </w:rPr>
        <w:t xml:space="preserve"> получит возможность научиться:</w:t>
      </w:r>
    </w:p>
    <w:p w:rsidR="006B58A6" w:rsidRPr="00C1513B" w:rsidRDefault="006B58A6" w:rsidP="006B58A6">
      <w:pPr>
        <w:autoSpaceDE w:val="0"/>
        <w:autoSpaceDN w:val="0"/>
        <w:adjustRightInd w:val="0"/>
        <w:rPr>
          <w:i/>
          <w:iCs/>
        </w:rPr>
      </w:pPr>
      <w:r w:rsidRPr="00C1513B">
        <w:rPr>
          <w:i/>
          <w:iCs/>
        </w:rPr>
        <w:t>– принимать музыкальн</w:t>
      </w:r>
      <w:proofErr w:type="gramStart"/>
      <w:r w:rsidRPr="00C1513B">
        <w:rPr>
          <w:i/>
          <w:iCs/>
        </w:rPr>
        <w:t>о-</w:t>
      </w:r>
      <w:proofErr w:type="gramEnd"/>
      <w:r w:rsidRPr="00C1513B">
        <w:rPr>
          <w:i/>
          <w:iCs/>
        </w:rPr>
        <w:t xml:space="preserve"> исполнительскую задачу и инструкцию учителя;</w:t>
      </w:r>
    </w:p>
    <w:p w:rsidR="006B58A6" w:rsidRPr="00C1513B" w:rsidRDefault="006B58A6" w:rsidP="006B58A6">
      <w:pPr>
        <w:autoSpaceDE w:val="0"/>
        <w:autoSpaceDN w:val="0"/>
        <w:adjustRightInd w:val="0"/>
        <w:rPr>
          <w:i/>
          <w:iCs/>
        </w:rPr>
      </w:pPr>
      <w:r w:rsidRPr="00C1513B">
        <w:rPr>
          <w:i/>
          <w:iCs/>
        </w:rPr>
        <w:t>– воспринимать мнение (о прослушанном произведении) и предложения (относительно исполнения музыки) сверстников, родителей;</w:t>
      </w:r>
    </w:p>
    <w:p w:rsidR="006B58A6" w:rsidRPr="00C1513B" w:rsidRDefault="006B58A6" w:rsidP="006B58A6">
      <w:pPr>
        <w:autoSpaceDE w:val="0"/>
        <w:autoSpaceDN w:val="0"/>
        <w:adjustRightInd w:val="0"/>
        <w:rPr>
          <w:i/>
          <w:iCs/>
        </w:rPr>
      </w:pPr>
      <w:r w:rsidRPr="00C1513B">
        <w:rPr>
          <w:i/>
          <w:iCs/>
        </w:rPr>
        <w:t>– принимать позицию исполнителя музыкальных произведений.</w:t>
      </w:r>
    </w:p>
    <w:p w:rsidR="006B58A6" w:rsidRPr="00C1513B" w:rsidRDefault="006B58A6" w:rsidP="006B58A6">
      <w:pPr>
        <w:autoSpaceDE w:val="0"/>
        <w:autoSpaceDN w:val="0"/>
        <w:adjustRightInd w:val="0"/>
        <w:rPr>
          <w:i/>
          <w:iCs/>
        </w:rPr>
      </w:pPr>
    </w:p>
    <w:p w:rsidR="006B58A6" w:rsidRPr="00C1513B" w:rsidRDefault="006B58A6" w:rsidP="006B58A6">
      <w:pPr>
        <w:autoSpaceDE w:val="0"/>
        <w:autoSpaceDN w:val="0"/>
        <w:adjustRightInd w:val="0"/>
        <w:rPr>
          <w:b/>
          <w:i/>
          <w:iCs/>
        </w:rPr>
      </w:pPr>
      <w:r w:rsidRPr="00C1513B">
        <w:rPr>
          <w:b/>
          <w:i/>
          <w:iCs/>
        </w:rPr>
        <w:t>2.2.Познавательные универсальные учебные действия:</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2.2.1</w:t>
      </w:r>
      <w:proofErr w:type="gramStart"/>
      <w:r w:rsidRPr="00C1513B">
        <w:t xml:space="preserve"> О</w:t>
      </w:r>
      <w:proofErr w:type="gramEnd"/>
      <w:r w:rsidRPr="00C1513B">
        <w:t>риентироваться в информационном материале учебника, осуществлять поиск нужной информации (Музыкальный словарик);</w:t>
      </w:r>
    </w:p>
    <w:p w:rsidR="006B58A6" w:rsidRPr="00C1513B" w:rsidRDefault="006B58A6" w:rsidP="006B58A6">
      <w:pPr>
        <w:autoSpaceDE w:val="0"/>
        <w:autoSpaceDN w:val="0"/>
        <w:adjustRightInd w:val="0"/>
      </w:pPr>
      <w:r w:rsidRPr="00C1513B">
        <w:t>2.2.2. Использовать рисуночные и простые символические варианты музыкальной записи («Музыкальный домик»);</w:t>
      </w:r>
    </w:p>
    <w:p w:rsidR="006B58A6" w:rsidRPr="00C1513B" w:rsidRDefault="006B58A6" w:rsidP="006B58A6">
      <w:pPr>
        <w:autoSpaceDE w:val="0"/>
        <w:autoSpaceDN w:val="0"/>
        <w:adjustRightInd w:val="0"/>
      </w:pPr>
      <w:r w:rsidRPr="00C1513B">
        <w:t>2.2.3. Понимать содержание рисунков и соотносить его с музыкальными впечатлениями;</w:t>
      </w:r>
    </w:p>
    <w:p w:rsidR="006B58A6" w:rsidRPr="00C1513B" w:rsidRDefault="006B58A6" w:rsidP="006B58A6">
      <w:pPr>
        <w:autoSpaceDE w:val="0"/>
        <w:autoSpaceDN w:val="0"/>
        <w:adjustRightInd w:val="0"/>
      </w:pPr>
      <w:r w:rsidRPr="00C1513B">
        <w:t>2.2.4. Читать простое схематическое изображение.</w:t>
      </w:r>
    </w:p>
    <w:p w:rsidR="006B58A6" w:rsidRPr="00C1513B" w:rsidRDefault="006B58A6" w:rsidP="006B58A6">
      <w:pPr>
        <w:autoSpaceDE w:val="0"/>
        <w:autoSpaceDN w:val="0"/>
        <w:adjustRightInd w:val="0"/>
        <w:rPr>
          <w:b/>
          <w:i/>
        </w:rPr>
      </w:pPr>
      <w:proofErr w:type="gramStart"/>
      <w:r w:rsidRPr="00C1513B">
        <w:rPr>
          <w:b/>
          <w:i/>
        </w:rPr>
        <w:t>Обучающийся</w:t>
      </w:r>
      <w:proofErr w:type="gramEnd"/>
      <w:r w:rsidRPr="00C1513B">
        <w:rPr>
          <w:b/>
          <w:i/>
        </w:rPr>
        <w:t xml:space="preserve"> получит возможность научится:</w:t>
      </w:r>
    </w:p>
    <w:p w:rsidR="006B58A6" w:rsidRPr="00C1513B" w:rsidRDefault="006B58A6" w:rsidP="006B58A6">
      <w:pPr>
        <w:autoSpaceDE w:val="0"/>
        <w:autoSpaceDN w:val="0"/>
        <w:adjustRightInd w:val="0"/>
        <w:rPr>
          <w:i/>
          <w:iCs/>
        </w:rPr>
      </w:pPr>
      <w:r w:rsidRPr="00C1513B">
        <w:rPr>
          <w:i/>
          <w:iCs/>
        </w:rPr>
        <w:t>– соотносить различные произведения по настроению, форме, по некоторым средствам музыкальной выразительности (темп, динамика);</w:t>
      </w:r>
    </w:p>
    <w:p w:rsidR="006B58A6" w:rsidRPr="00C1513B" w:rsidRDefault="006B58A6" w:rsidP="006B58A6">
      <w:pPr>
        <w:autoSpaceDE w:val="0"/>
        <w:autoSpaceDN w:val="0"/>
        <w:adjustRightInd w:val="0"/>
        <w:rPr>
          <w:i/>
          <w:iCs/>
        </w:rPr>
      </w:pPr>
      <w:r w:rsidRPr="00C1513B">
        <w:rPr>
          <w:i/>
          <w:iCs/>
        </w:rPr>
        <w:t>– понимать запись, принятую в относительной сольмизации, включая ручные знаки;</w:t>
      </w:r>
    </w:p>
    <w:p w:rsidR="006B58A6" w:rsidRPr="00C1513B" w:rsidRDefault="006B58A6" w:rsidP="006B58A6">
      <w:pPr>
        <w:autoSpaceDE w:val="0"/>
        <w:autoSpaceDN w:val="0"/>
        <w:adjustRightInd w:val="0"/>
        <w:rPr>
          <w:i/>
          <w:iCs/>
        </w:rPr>
      </w:pPr>
      <w:r w:rsidRPr="00C1513B">
        <w:rPr>
          <w:i/>
          <w:iCs/>
        </w:rPr>
        <w:t>– пользоваться карточками ритма;</w:t>
      </w:r>
    </w:p>
    <w:p w:rsidR="006B58A6" w:rsidRPr="00C1513B" w:rsidRDefault="006B58A6" w:rsidP="006B58A6">
      <w:pPr>
        <w:autoSpaceDE w:val="0"/>
        <w:autoSpaceDN w:val="0"/>
        <w:adjustRightInd w:val="0"/>
        <w:rPr>
          <w:i/>
          <w:iCs/>
        </w:rPr>
      </w:pPr>
      <w:r w:rsidRPr="00C1513B">
        <w:rPr>
          <w:i/>
          <w:iCs/>
        </w:rPr>
        <w:t>– строить рассуждения о доступных наглядно воспринимаемых свойствах музыки;</w:t>
      </w:r>
    </w:p>
    <w:p w:rsidR="006B58A6" w:rsidRPr="00C1513B" w:rsidRDefault="006B58A6" w:rsidP="006B58A6">
      <w:pPr>
        <w:autoSpaceDE w:val="0"/>
        <w:autoSpaceDN w:val="0"/>
        <w:adjustRightInd w:val="0"/>
        <w:rPr>
          <w:i/>
          <w:iCs/>
        </w:rPr>
      </w:pPr>
      <w:r w:rsidRPr="00C1513B">
        <w:rPr>
          <w:i/>
          <w:iCs/>
        </w:rPr>
        <w:t>– соотносить содержание рисунков с музыкальными впечатлениями.</w:t>
      </w:r>
    </w:p>
    <w:p w:rsidR="006B58A6" w:rsidRPr="00C1513B" w:rsidRDefault="006B58A6" w:rsidP="006B58A6">
      <w:pPr>
        <w:autoSpaceDE w:val="0"/>
        <w:autoSpaceDN w:val="0"/>
        <w:adjustRightInd w:val="0"/>
        <w:rPr>
          <w:b/>
          <w:i/>
          <w:iCs/>
        </w:rPr>
      </w:pPr>
      <w:r w:rsidRPr="00C1513B">
        <w:rPr>
          <w:b/>
          <w:i/>
          <w:iCs/>
        </w:rPr>
        <w:t>2.3.Коммуникативные универсальные учебные действия</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2.3.1</w:t>
      </w:r>
      <w:proofErr w:type="gramStart"/>
      <w:r w:rsidRPr="00C1513B">
        <w:t xml:space="preserve">  В</w:t>
      </w:r>
      <w:proofErr w:type="gramEnd"/>
      <w:r w:rsidRPr="00C1513B">
        <w:t>оспринимать музыкальное произведение и мнение других людей о музыке;</w:t>
      </w:r>
    </w:p>
    <w:p w:rsidR="006B58A6" w:rsidRPr="00C1513B" w:rsidRDefault="006B58A6" w:rsidP="006B58A6">
      <w:pPr>
        <w:autoSpaceDE w:val="0"/>
        <w:autoSpaceDN w:val="0"/>
        <w:adjustRightInd w:val="0"/>
      </w:pPr>
      <w:r w:rsidRPr="00C1513B">
        <w:t>2.3.2</w:t>
      </w:r>
      <w:proofErr w:type="gramStart"/>
      <w:r w:rsidRPr="00C1513B">
        <w:t xml:space="preserve">  У</w:t>
      </w:r>
      <w:proofErr w:type="gramEnd"/>
      <w:r w:rsidRPr="00C1513B">
        <w:t>читывать настроение других людей, их эмоции от восприятия музыки;</w:t>
      </w:r>
    </w:p>
    <w:p w:rsidR="006B58A6" w:rsidRPr="00C1513B" w:rsidRDefault="006B58A6" w:rsidP="006B58A6">
      <w:pPr>
        <w:autoSpaceDE w:val="0"/>
        <w:autoSpaceDN w:val="0"/>
        <w:adjustRightInd w:val="0"/>
      </w:pPr>
      <w:r w:rsidRPr="00C1513B">
        <w:t xml:space="preserve"> 2.3.3. Принимать участие  в коллективных  инсценировках;</w:t>
      </w:r>
    </w:p>
    <w:p w:rsidR="006B58A6" w:rsidRPr="00C1513B" w:rsidRDefault="006B58A6" w:rsidP="006B58A6">
      <w:pPr>
        <w:autoSpaceDE w:val="0"/>
        <w:autoSpaceDN w:val="0"/>
        <w:adjustRightInd w:val="0"/>
      </w:pPr>
      <w:r w:rsidRPr="00C1513B">
        <w:t>2.3.4</w:t>
      </w:r>
      <w:proofErr w:type="gramStart"/>
      <w:r w:rsidRPr="00C1513B">
        <w:t xml:space="preserve">  П</w:t>
      </w:r>
      <w:proofErr w:type="gramEnd"/>
      <w:r w:rsidRPr="00C1513B">
        <w:t>онимать важность исполнения по группам (мальчики хлопают, девочки топают,  дети поют и т.д.);</w:t>
      </w:r>
    </w:p>
    <w:p w:rsidR="006B58A6" w:rsidRPr="00C1513B" w:rsidRDefault="006B58A6" w:rsidP="006B58A6">
      <w:pPr>
        <w:autoSpaceDE w:val="0"/>
        <w:autoSpaceDN w:val="0"/>
        <w:adjustRightInd w:val="0"/>
      </w:pPr>
      <w:r w:rsidRPr="00C1513B">
        <w:t>2.3.5. Контролировать свои действия в коллективной работе.</w:t>
      </w:r>
    </w:p>
    <w:p w:rsidR="006B58A6" w:rsidRPr="006B58A6" w:rsidRDefault="006B58A6" w:rsidP="006B58A6">
      <w:pPr>
        <w:autoSpaceDE w:val="0"/>
        <w:autoSpaceDN w:val="0"/>
        <w:adjustRightInd w:val="0"/>
        <w:rPr>
          <w:b/>
        </w:rPr>
      </w:pPr>
      <w:proofErr w:type="gramStart"/>
      <w:r w:rsidRPr="006B58A6">
        <w:rPr>
          <w:b/>
          <w:i/>
        </w:rPr>
        <w:t>Обучающийся</w:t>
      </w:r>
      <w:proofErr w:type="gramEnd"/>
      <w:r w:rsidRPr="006B58A6">
        <w:rPr>
          <w:b/>
          <w:i/>
        </w:rPr>
        <w:t xml:space="preserve"> получит  возможность</w:t>
      </w:r>
      <w:r w:rsidRPr="006B58A6">
        <w:rPr>
          <w:b/>
        </w:rPr>
        <w:t xml:space="preserve">: </w:t>
      </w:r>
    </w:p>
    <w:p w:rsidR="006B58A6" w:rsidRPr="00C1513B" w:rsidRDefault="006B58A6" w:rsidP="006B58A6">
      <w:pPr>
        <w:autoSpaceDE w:val="0"/>
        <w:autoSpaceDN w:val="0"/>
        <w:adjustRightInd w:val="0"/>
        <w:rPr>
          <w:i/>
          <w:iCs/>
        </w:rPr>
      </w:pPr>
      <w:r w:rsidRPr="00C1513B">
        <w:rPr>
          <w:i/>
          <w:iCs/>
        </w:rPr>
        <w:lastRenderedPageBreak/>
        <w:t>– использовать простые речевые средства для передачи своего впечатления от музыки;</w:t>
      </w:r>
    </w:p>
    <w:p w:rsidR="006B58A6" w:rsidRPr="00C1513B" w:rsidRDefault="006B58A6" w:rsidP="006B58A6">
      <w:pPr>
        <w:autoSpaceDE w:val="0"/>
        <w:autoSpaceDN w:val="0"/>
        <w:adjustRightInd w:val="0"/>
        <w:rPr>
          <w:i/>
          <w:iCs/>
        </w:rPr>
      </w:pPr>
      <w:r w:rsidRPr="00C1513B">
        <w:rPr>
          <w:i/>
          <w:iCs/>
        </w:rPr>
        <w:t>– следить за действиями других участников в процессе хорового пения и других видов совместной музыкальной деятельности.</w:t>
      </w:r>
    </w:p>
    <w:p w:rsidR="006B58A6" w:rsidRPr="00C1513B" w:rsidRDefault="006B58A6" w:rsidP="006B58A6">
      <w:pPr>
        <w:autoSpaceDE w:val="0"/>
        <w:autoSpaceDN w:val="0"/>
        <w:adjustRightInd w:val="0"/>
        <w:rPr>
          <w:i/>
          <w:iCs/>
        </w:rPr>
      </w:pPr>
    </w:p>
    <w:p w:rsidR="006B58A6" w:rsidRPr="00C1513B" w:rsidRDefault="006B58A6" w:rsidP="006B58A6">
      <w:pPr>
        <w:autoSpaceDE w:val="0"/>
        <w:autoSpaceDN w:val="0"/>
        <w:adjustRightInd w:val="0"/>
        <w:jc w:val="center"/>
        <w:rPr>
          <w:b/>
          <w:iCs/>
        </w:rPr>
      </w:pPr>
      <w:r w:rsidRPr="00C1513B">
        <w:rPr>
          <w:b/>
          <w:iCs/>
        </w:rPr>
        <w:t>3.  Предметные:</w:t>
      </w:r>
    </w:p>
    <w:p w:rsidR="006B58A6" w:rsidRPr="00C1513B" w:rsidRDefault="006B58A6" w:rsidP="006B58A6">
      <w:pPr>
        <w:autoSpaceDE w:val="0"/>
        <w:autoSpaceDN w:val="0"/>
        <w:adjustRightInd w:val="0"/>
        <w:rPr>
          <w:b/>
          <w:bCs/>
        </w:rPr>
      </w:pPr>
      <w:r w:rsidRPr="00C1513B">
        <w:rPr>
          <w:b/>
          <w:bCs/>
        </w:rPr>
        <w:t>3.1. Музыка в жизни человека</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3.1.1. Воспринимать доступную ему музыку разного эмоциональн</w:t>
      </w:r>
      <w:proofErr w:type="gramStart"/>
      <w:r w:rsidRPr="00C1513B">
        <w:t>о-</w:t>
      </w:r>
      <w:proofErr w:type="gramEnd"/>
      <w:r w:rsidRPr="00C1513B">
        <w:t xml:space="preserve"> образного содержания;</w:t>
      </w:r>
    </w:p>
    <w:p w:rsidR="006B58A6" w:rsidRPr="00C1513B" w:rsidRDefault="006B58A6" w:rsidP="006B58A6">
      <w:pPr>
        <w:autoSpaceDE w:val="0"/>
        <w:autoSpaceDN w:val="0"/>
        <w:adjustRightInd w:val="0"/>
      </w:pPr>
      <w:r w:rsidRPr="00C1513B">
        <w:t>3.1.2</w:t>
      </w:r>
      <w:proofErr w:type="gramStart"/>
      <w:r w:rsidRPr="00C1513B">
        <w:t xml:space="preserve"> Р</w:t>
      </w:r>
      <w:proofErr w:type="gramEnd"/>
      <w:r w:rsidRPr="00C1513B">
        <w:t>азличать музыку разных жанров: песни, танцы и марши;</w:t>
      </w:r>
    </w:p>
    <w:p w:rsidR="006B58A6" w:rsidRPr="00C1513B" w:rsidRDefault="006B58A6" w:rsidP="006B58A6">
      <w:pPr>
        <w:autoSpaceDE w:val="0"/>
        <w:autoSpaceDN w:val="0"/>
        <w:adjustRightInd w:val="0"/>
      </w:pPr>
      <w:r w:rsidRPr="00C1513B">
        <w:t>3.1.3</w:t>
      </w:r>
      <w:proofErr w:type="gramStart"/>
      <w:r w:rsidRPr="00C1513B">
        <w:t xml:space="preserve"> В</w:t>
      </w:r>
      <w:proofErr w:type="gramEnd"/>
      <w:r w:rsidRPr="00C1513B">
        <w:t>ыражать свое отношение к музыкальным произведениям, его героям;</w:t>
      </w:r>
    </w:p>
    <w:p w:rsidR="006B58A6" w:rsidRPr="00C1513B" w:rsidRDefault="006B58A6" w:rsidP="006B58A6">
      <w:pPr>
        <w:autoSpaceDE w:val="0"/>
        <w:autoSpaceDN w:val="0"/>
        <w:adjustRightInd w:val="0"/>
      </w:pPr>
      <w:r w:rsidRPr="00C1513B">
        <w:t>3.1.4</w:t>
      </w:r>
      <w:proofErr w:type="gramStart"/>
      <w:r w:rsidRPr="00C1513B">
        <w:t xml:space="preserve"> В</w:t>
      </w:r>
      <w:proofErr w:type="gramEnd"/>
      <w:r w:rsidRPr="00C1513B">
        <w:t>оплощать настроение музыкальных произведений в пении;</w:t>
      </w:r>
    </w:p>
    <w:p w:rsidR="006B58A6" w:rsidRPr="00C1513B" w:rsidRDefault="006B58A6" w:rsidP="006B58A6">
      <w:pPr>
        <w:autoSpaceDE w:val="0"/>
        <w:autoSpaceDN w:val="0"/>
        <w:adjustRightInd w:val="0"/>
      </w:pPr>
      <w:r w:rsidRPr="00C1513B">
        <w:t>3.1.5</w:t>
      </w:r>
      <w:proofErr w:type="gramStart"/>
      <w:r w:rsidRPr="00C1513B">
        <w:t xml:space="preserve"> О</w:t>
      </w:r>
      <w:proofErr w:type="gramEnd"/>
      <w:r w:rsidRPr="00C1513B">
        <w:t>тличать русское народное творчество от музыки других народов;</w:t>
      </w:r>
    </w:p>
    <w:p w:rsidR="006B58A6" w:rsidRPr="00C1513B" w:rsidRDefault="006B58A6" w:rsidP="006B58A6">
      <w:pPr>
        <w:autoSpaceDE w:val="0"/>
        <w:autoSpaceDN w:val="0"/>
        <w:adjustRightInd w:val="0"/>
      </w:pPr>
      <w:r w:rsidRPr="00C1513B">
        <w:t>3.1.6</w:t>
      </w:r>
      <w:proofErr w:type="gramStart"/>
      <w:r w:rsidRPr="00C1513B">
        <w:t xml:space="preserve"> В</w:t>
      </w:r>
      <w:proofErr w:type="gramEnd"/>
      <w:r w:rsidRPr="00C1513B">
        <w:t>слушиваться в звуки родной природы;</w:t>
      </w:r>
    </w:p>
    <w:p w:rsidR="006B58A6" w:rsidRPr="00C1513B" w:rsidRDefault="006B58A6" w:rsidP="006B58A6">
      <w:pPr>
        <w:autoSpaceDE w:val="0"/>
        <w:autoSpaceDN w:val="0"/>
        <w:adjustRightInd w:val="0"/>
      </w:pPr>
      <w:r w:rsidRPr="00C1513B">
        <w:t>3.1.7 Воплощать образное содержание народного творчеств в играх</w:t>
      </w:r>
      <w:proofErr w:type="gramStart"/>
      <w:r w:rsidRPr="00C1513B">
        <w:t xml:space="preserve"> ,</w:t>
      </w:r>
      <w:proofErr w:type="gramEnd"/>
      <w:r w:rsidRPr="00C1513B">
        <w:t>движениях, импровизациях,  пении простых мелодий;</w:t>
      </w:r>
    </w:p>
    <w:p w:rsidR="006B58A6" w:rsidRPr="00C1513B" w:rsidRDefault="006B58A6" w:rsidP="006B58A6">
      <w:pPr>
        <w:autoSpaceDE w:val="0"/>
        <w:autoSpaceDN w:val="0"/>
        <w:adjustRightInd w:val="0"/>
      </w:pPr>
      <w:r w:rsidRPr="00C1513B">
        <w:t>3.1.8</w:t>
      </w:r>
      <w:proofErr w:type="gramStart"/>
      <w:r w:rsidRPr="00C1513B">
        <w:t xml:space="preserve"> П</w:t>
      </w:r>
      <w:proofErr w:type="gramEnd"/>
      <w:r w:rsidRPr="00C1513B">
        <w:t>онимать значение музыкальных сказок, шуток.</w:t>
      </w:r>
    </w:p>
    <w:p w:rsidR="006B58A6" w:rsidRPr="006B58A6" w:rsidRDefault="006B58A6" w:rsidP="006B58A6">
      <w:pPr>
        <w:autoSpaceDE w:val="0"/>
        <w:autoSpaceDN w:val="0"/>
        <w:adjustRightInd w:val="0"/>
        <w:rPr>
          <w:b/>
        </w:rPr>
      </w:pPr>
      <w:proofErr w:type="gramStart"/>
      <w:r w:rsidRPr="006B58A6">
        <w:rPr>
          <w:b/>
          <w:i/>
        </w:rPr>
        <w:t>Обучающийся</w:t>
      </w:r>
      <w:proofErr w:type="gramEnd"/>
      <w:r w:rsidRPr="006B58A6">
        <w:rPr>
          <w:b/>
          <w:i/>
        </w:rPr>
        <w:t xml:space="preserve"> получит  возможность</w:t>
      </w:r>
      <w:r w:rsidRPr="006B58A6">
        <w:rPr>
          <w:b/>
        </w:rPr>
        <w:t xml:space="preserve">: </w:t>
      </w:r>
    </w:p>
    <w:p w:rsidR="006B58A6" w:rsidRPr="00C1513B" w:rsidRDefault="006B58A6" w:rsidP="006B58A6">
      <w:pPr>
        <w:autoSpaceDE w:val="0"/>
        <w:autoSpaceDN w:val="0"/>
        <w:adjustRightInd w:val="0"/>
        <w:rPr>
          <w:i/>
          <w:iCs/>
        </w:rPr>
      </w:pPr>
      <w:r w:rsidRPr="00C1513B">
        <w:rPr>
          <w:i/>
          <w:iCs/>
        </w:rPr>
        <w:t>– воспринимать и понимать музыкальные произведения, доступные возрасту 6–8 лет;</w:t>
      </w:r>
    </w:p>
    <w:p w:rsidR="006B58A6" w:rsidRPr="00C1513B" w:rsidRDefault="006B58A6" w:rsidP="006B58A6">
      <w:pPr>
        <w:autoSpaceDE w:val="0"/>
        <w:autoSpaceDN w:val="0"/>
        <w:adjustRightInd w:val="0"/>
        <w:rPr>
          <w:i/>
          <w:iCs/>
        </w:rPr>
      </w:pPr>
      <w:r w:rsidRPr="00C1513B">
        <w:rPr>
          <w:i/>
          <w:iCs/>
        </w:rPr>
        <w:t>– передавать содержание песенного творчества в пении, движении  и др.;</w:t>
      </w:r>
    </w:p>
    <w:p w:rsidR="006B58A6" w:rsidRPr="00C1513B" w:rsidRDefault="006B58A6" w:rsidP="006B58A6">
      <w:pPr>
        <w:autoSpaceDE w:val="0"/>
        <w:autoSpaceDN w:val="0"/>
        <w:adjustRightInd w:val="0"/>
        <w:rPr>
          <w:i/>
          <w:iCs/>
        </w:rPr>
      </w:pPr>
      <w:r w:rsidRPr="00C1513B">
        <w:rPr>
          <w:i/>
          <w:iCs/>
        </w:rPr>
        <w:t>– оценивать значение музыки в жизни людей на основе знакомства с легендами и мифами о происхождении музыки.</w:t>
      </w:r>
    </w:p>
    <w:p w:rsidR="006B58A6" w:rsidRPr="00C1513B" w:rsidRDefault="006B58A6" w:rsidP="006B58A6">
      <w:pPr>
        <w:autoSpaceDE w:val="0"/>
        <w:autoSpaceDN w:val="0"/>
        <w:adjustRightInd w:val="0"/>
        <w:rPr>
          <w:i/>
          <w:iCs/>
        </w:rPr>
      </w:pPr>
    </w:p>
    <w:p w:rsidR="006B58A6" w:rsidRPr="00C1513B" w:rsidRDefault="006B58A6" w:rsidP="006B58A6">
      <w:pPr>
        <w:autoSpaceDE w:val="0"/>
        <w:autoSpaceDN w:val="0"/>
        <w:adjustRightInd w:val="0"/>
        <w:rPr>
          <w:b/>
          <w:bCs/>
        </w:rPr>
      </w:pPr>
      <w:r w:rsidRPr="00C1513B">
        <w:rPr>
          <w:b/>
          <w:iCs/>
        </w:rPr>
        <w:t xml:space="preserve">3.2. </w:t>
      </w:r>
      <w:r w:rsidRPr="00C1513B">
        <w:rPr>
          <w:b/>
          <w:bCs/>
        </w:rPr>
        <w:t>Основные закономерности музыкального искусства.</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3.2.1</w:t>
      </w:r>
      <w:proofErr w:type="gramStart"/>
      <w:r w:rsidRPr="00C1513B">
        <w:t xml:space="preserve"> С</w:t>
      </w:r>
      <w:proofErr w:type="gramEnd"/>
      <w:r w:rsidRPr="00C1513B">
        <w:t>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6B58A6" w:rsidRPr="00C1513B" w:rsidRDefault="006B58A6" w:rsidP="006B58A6">
      <w:pPr>
        <w:autoSpaceDE w:val="0"/>
        <w:autoSpaceDN w:val="0"/>
        <w:adjustRightInd w:val="0"/>
      </w:pPr>
      <w:r w:rsidRPr="00C1513B">
        <w:t>3.2.2. Различать темпы, ритмы марша, танца и песни;</w:t>
      </w:r>
    </w:p>
    <w:p w:rsidR="006B58A6" w:rsidRPr="00C1513B" w:rsidRDefault="006B58A6" w:rsidP="006B58A6">
      <w:pPr>
        <w:autoSpaceDE w:val="0"/>
        <w:autoSpaceDN w:val="0"/>
        <w:adjustRightInd w:val="0"/>
      </w:pPr>
      <w:r w:rsidRPr="00C1513B">
        <w:t>3.2.3</w:t>
      </w:r>
      <w:proofErr w:type="gramStart"/>
      <w:r w:rsidRPr="00C1513B">
        <w:t xml:space="preserve"> Н</w:t>
      </w:r>
      <w:proofErr w:type="gramEnd"/>
      <w:r w:rsidRPr="00C1513B">
        <w:t>аходить сходство и различие тем и образов, доступных пониманию детей;</w:t>
      </w:r>
    </w:p>
    <w:p w:rsidR="006B58A6" w:rsidRPr="00C1513B" w:rsidRDefault="006B58A6" w:rsidP="006B58A6">
      <w:pPr>
        <w:autoSpaceDE w:val="0"/>
        <w:autoSpaceDN w:val="0"/>
        <w:adjustRightInd w:val="0"/>
      </w:pPr>
      <w:r w:rsidRPr="00C1513B">
        <w:t>3.2.4</w:t>
      </w:r>
      <w:proofErr w:type="gramStart"/>
      <w:r w:rsidRPr="00C1513B">
        <w:t xml:space="preserve"> О</w:t>
      </w:r>
      <w:proofErr w:type="gramEnd"/>
      <w:r w:rsidRPr="00C1513B">
        <w:t>пределять куплетную форму в тексте песен;</w:t>
      </w:r>
    </w:p>
    <w:p w:rsidR="006B58A6" w:rsidRPr="00C1513B" w:rsidRDefault="006B58A6" w:rsidP="006B58A6">
      <w:pPr>
        <w:autoSpaceDE w:val="0"/>
        <w:autoSpaceDN w:val="0"/>
        <w:adjustRightInd w:val="0"/>
      </w:pPr>
      <w:r w:rsidRPr="00C1513B">
        <w:t>3.2.5</w:t>
      </w:r>
      <w:proofErr w:type="gramStart"/>
      <w:r w:rsidRPr="00C1513B">
        <w:t xml:space="preserve"> Р</w:t>
      </w:r>
      <w:proofErr w:type="gramEnd"/>
      <w:r w:rsidRPr="00C1513B">
        <w:t>азличать более короткие и более длинные звуки, условные обозначения (фортепиано и др.).</w:t>
      </w:r>
    </w:p>
    <w:p w:rsidR="006B58A6" w:rsidRPr="006B58A6" w:rsidRDefault="006B58A6" w:rsidP="006B58A6">
      <w:pPr>
        <w:autoSpaceDE w:val="0"/>
        <w:autoSpaceDN w:val="0"/>
        <w:adjustRightInd w:val="0"/>
        <w:rPr>
          <w:b/>
        </w:rPr>
      </w:pPr>
      <w:proofErr w:type="gramStart"/>
      <w:r w:rsidRPr="006B58A6">
        <w:rPr>
          <w:b/>
          <w:i/>
        </w:rPr>
        <w:t>Обучающийся</w:t>
      </w:r>
      <w:proofErr w:type="gramEnd"/>
      <w:r w:rsidRPr="006B58A6">
        <w:rPr>
          <w:b/>
          <w:i/>
        </w:rPr>
        <w:t xml:space="preserve"> получит  возможность</w:t>
      </w:r>
      <w:r w:rsidRPr="006B58A6">
        <w:rPr>
          <w:b/>
        </w:rPr>
        <w:t xml:space="preserve">: </w:t>
      </w:r>
    </w:p>
    <w:p w:rsidR="006B58A6" w:rsidRPr="00C1513B" w:rsidRDefault="006B58A6" w:rsidP="006B58A6">
      <w:pPr>
        <w:autoSpaceDE w:val="0"/>
        <w:autoSpaceDN w:val="0"/>
        <w:adjustRightInd w:val="0"/>
        <w:rPr>
          <w:i/>
          <w:iCs/>
        </w:rPr>
      </w:pPr>
      <w:r w:rsidRPr="00C1513B">
        <w:rPr>
          <w:i/>
          <w:iCs/>
        </w:rPr>
        <w:t>– выражать свои эмоции в исполнении песен, в придумывании подходящих музыке движений;</w:t>
      </w:r>
    </w:p>
    <w:p w:rsidR="006B58A6" w:rsidRPr="00C1513B" w:rsidRDefault="006B58A6" w:rsidP="006B58A6">
      <w:pPr>
        <w:autoSpaceDE w:val="0"/>
        <w:autoSpaceDN w:val="0"/>
        <w:adjustRightInd w:val="0"/>
        <w:rPr>
          <w:i/>
          <w:iCs/>
        </w:rPr>
      </w:pPr>
      <w:r w:rsidRPr="00C1513B">
        <w:rPr>
          <w:i/>
          <w:iCs/>
        </w:rPr>
        <w:t>– понимать элементарную запись ритма и простой интонации;</w:t>
      </w:r>
    </w:p>
    <w:p w:rsidR="006B58A6" w:rsidRPr="00C1513B" w:rsidRDefault="006B58A6" w:rsidP="006B58A6">
      <w:pPr>
        <w:autoSpaceDE w:val="0"/>
        <w:autoSpaceDN w:val="0"/>
        <w:adjustRightInd w:val="0"/>
        <w:rPr>
          <w:i/>
          <w:iCs/>
        </w:rPr>
      </w:pPr>
      <w:proofErr w:type="gramStart"/>
      <w:r w:rsidRPr="00C1513B">
        <w:rPr>
          <w:i/>
          <w:iCs/>
        </w:rPr>
        <w:t>– различать звучание музыкальных инструментов (фортепиано, скрипки, балалайки,</w:t>
      </w:r>
      <w:proofErr w:type="gramEnd"/>
    </w:p>
    <w:p w:rsidR="006B58A6" w:rsidRPr="00C1513B" w:rsidRDefault="006B58A6" w:rsidP="006B58A6">
      <w:pPr>
        <w:autoSpaceDE w:val="0"/>
        <w:autoSpaceDN w:val="0"/>
        <w:adjustRightInd w:val="0"/>
        <w:rPr>
          <w:i/>
          <w:iCs/>
        </w:rPr>
      </w:pPr>
      <w:r w:rsidRPr="00C1513B">
        <w:rPr>
          <w:i/>
          <w:iCs/>
        </w:rPr>
        <w:t>трубы, флейты), пение солиста и хора (мужского, женского или детского);</w:t>
      </w:r>
    </w:p>
    <w:p w:rsidR="006B58A6" w:rsidRPr="00C1513B" w:rsidRDefault="006B58A6" w:rsidP="006B58A6">
      <w:pPr>
        <w:autoSpaceDE w:val="0"/>
        <w:autoSpaceDN w:val="0"/>
        <w:adjustRightInd w:val="0"/>
        <w:rPr>
          <w:i/>
          <w:iCs/>
        </w:rPr>
      </w:pPr>
      <w:r w:rsidRPr="00C1513B">
        <w:rPr>
          <w:i/>
          <w:iCs/>
        </w:rPr>
        <w:t xml:space="preserve">– исполнять </w:t>
      </w:r>
      <w:proofErr w:type="spellStart"/>
      <w:r w:rsidRPr="00C1513B">
        <w:rPr>
          <w:i/>
          <w:iCs/>
        </w:rPr>
        <w:t>попевки</w:t>
      </w:r>
      <w:proofErr w:type="spellEnd"/>
      <w:r w:rsidRPr="00C1513B">
        <w:rPr>
          <w:i/>
          <w:iCs/>
        </w:rPr>
        <w:t>, ориентируясь на запись ручными знаками; участвовать в коллективной исполнительской деятельности.</w:t>
      </w:r>
    </w:p>
    <w:p w:rsidR="006B58A6" w:rsidRPr="00C1513B" w:rsidRDefault="006B58A6" w:rsidP="006B58A6">
      <w:pPr>
        <w:autoSpaceDE w:val="0"/>
        <w:autoSpaceDN w:val="0"/>
        <w:adjustRightInd w:val="0"/>
        <w:rPr>
          <w:b/>
          <w:bCs/>
        </w:rPr>
      </w:pPr>
      <w:r w:rsidRPr="00C1513B">
        <w:rPr>
          <w:b/>
          <w:iCs/>
        </w:rPr>
        <w:t xml:space="preserve">3.3 </w:t>
      </w:r>
      <w:r w:rsidRPr="00C1513B">
        <w:rPr>
          <w:b/>
          <w:bCs/>
        </w:rPr>
        <w:t>Музыкальная картина мира.</w:t>
      </w:r>
    </w:p>
    <w:p w:rsidR="006B58A6" w:rsidRPr="00C1513B" w:rsidRDefault="006B58A6" w:rsidP="006B58A6">
      <w:pPr>
        <w:autoSpaceDE w:val="0"/>
        <w:autoSpaceDN w:val="0"/>
        <w:adjustRightInd w:val="0"/>
        <w:rPr>
          <w:b/>
          <w:iCs/>
        </w:rPr>
      </w:pPr>
      <w:r w:rsidRPr="00C1513B">
        <w:rPr>
          <w:b/>
          <w:iCs/>
        </w:rPr>
        <w:t>Обучающийся научится:</w:t>
      </w:r>
    </w:p>
    <w:p w:rsidR="006B58A6" w:rsidRPr="00C1513B" w:rsidRDefault="006B58A6" w:rsidP="006B58A6">
      <w:pPr>
        <w:autoSpaceDE w:val="0"/>
        <w:autoSpaceDN w:val="0"/>
        <w:adjustRightInd w:val="0"/>
      </w:pPr>
      <w:r w:rsidRPr="00C1513B">
        <w:t>3.3.1</w:t>
      </w:r>
      <w:proofErr w:type="gramStart"/>
      <w:r w:rsidRPr="00C1513B">
        <w:t xml:space="preserve"> И</w:t>
      </w:r>
      <w:proofErr w:type="gramEnd"/>
      <w:r w:rsidRPr="00C1513B">
        <w:t xml:space="preserve">сполнять </w:t>
      </w:r>
      <w:proofErr w:type="spellStart"/>
      <w:r w:rsidRPr="00C1513B">
        <w:t>попевки</w:t>
      </w:r>
      <w:proofErr w:type="spellEnd"/>
      <w:r w:rsidRPr="00C1513B">
        <w:t xml:space="preserve"> и песни выразительно, соблюдая певческую установку;</w:t>
      </w:r>
    </w:p>
    <w:p w:rsidR="006B58A6" w:rsidRPr="00C1513B" w:rsidRDefault="006B58A6" w:rsidP="006B58A6">
      <w:pPr>
        <w:autoSpaceDE w:val="0"/>
        <w:autoSpaceDN w:val="0"/>
        <w:adjustRightInd w:val="0"/>
      </w:pPr>
      <w:r w:rsidRPr="00C1513B">
        <w:lastRenderedPageBreak/>
        <w:t xml:space="preserve">3.3.2 Чисто интонировать </w:t>
      </w:r>
      <w:proofErr w:type="spellStart"/>
      <w:r w:rsidRPr="00C1513B">
        <w:t>попевки</w:t>
      </w:r>
      <w:proofErr w:type="spellEnd"/>
      <w:r w:rsidRPr="00C1513B">
        <w:t xml:space="preserve"> и песни в доступной тесситуре;</w:t>
      </w:r>
    </w:p>
    <w:p w:rsidR="006B58A6" w:rsidRPr="00C1513B" w:rsidRDefault="006B58A6" w:rsidP="006B58A6">
      <w:pPr>
        <w:autoSpaceDE w:val="0"/>
        <w:autoSpaceDN w:val="0"/>
        <w:adjustRightInd w:val="0"/>
      </w:pPr>
      <w:r w:rsidRPr="00C1513B">
        <w:t>3.3.3. Воспринимать темповые (медленно, умеренно, быстро), динамические (громко, тихо) особенности музыки;</w:t>
      </w:r>
    </w:p>
    <w:p w:rsidR="006B58A6" w:rsidRPr="00C1513B" w:rsidRDefault="006B58A6" w:rsidP="006B58A6">
      <w:pPr>
        <w:autoSpaceDE w:val="0"/>
        <w:autoSpaceDN w:val="0"/>
        <w:adjustRightInd w:val="0"/>
      </w:pPr>
      <w:r w:rsidRPr="00C1513B">
        <w:t>3.3.4</w:t>
      </w:r>
      <w:proofErr w:type="gramStart"/>
      <w:r w:rsidRPr="00C1513B">
        <w:t xml:space="preserve"> Р</w:t>
      </w:r>
      <w:proofErr w:type="gramEnd"/>
      <w:r w:rsidRPr="00C1513B">
        <w:t>азличать звучание русских народных и элементарных детских музыкальных инструментов.</w:t>
      </w:r>
    </w:p>
    <w:p w:rsidR="006B58A6" w:rsidRPr="006B58A6" w:rsidRDefault="006B58A6" w:rsidP="006B58A6">
      <w:pPr>
        <w:autoSpaceDE w:val="0"/>
        <w:autoSpaceDN w:val="0"/>
        <w:adjustRightInd w:val="0"/>
        <w:rPr>
          <w:b/>
        </w:rPr>
      </w:pPr>
      <w:proofErr w:type="gramStart"/>
      <w:r w:rsidRPr="006B58A6">
        <w:rPr>
          <w:b/>
          <w:i/>
        </w:rPr>
        <w:t>Обучающийся</w:t>
      </w:r>
      <w:proofErr w:type="gramEnd"/>
      <w:r w:rsidRPr="006B58A6">
        <w:rPr>
          <w:b/>
          <w:i/>
        </w:rPr>
        <w:t xml:space="preserve"> получит  возможность</w:t>
      </w:r>
      <w:r w:rsidRPr="006B58A6">
        <w:rPr>
          <w:b/>
        </w:rPr>
        <w:t xml:space="preserve">: </w:t>
      </w:r>
    </w:p>
    <w:p w:rsidR="006B58A6" w:rsidRPr="00C1513B" w:rsidRDefault="006B58A6" w:rsidP="006B58A6">
      <w:pPr>
        <w:autoSpaceDE w:val="0"/>
        <w:autoSpaceDN w:val="0"/>
        <w:adjustRightInd w:val="0"/>
        <w:rPr>
          <w:i/>
          <w:iCs/>
        </w:rPr>
      </w:pPr>
      <w:r w:rsidRPr="00C1513B">
        <w:rPr>
          <w:i/>
          <w:iCs/>
        </w:rPr>
        <w:t>– выразительно и ритмично двигаться под музыку разного характера;</w:t>
      </w:r>
    </w:p>
    <w:p w:rsidR="006B58A6" w:rsidRPr="00C1513B" w:rsidRDefault="006B58A6" w:rsidP="006B58A6">
      <w:pPr>
        <w:autoSpaceDE w:val="0"/>
        <w:autoSpaceDN w:val="0"/>
        <w:adjustRightInd w:val="0"/>
        <w:rPr>
          <w:i/>
          <w:iCs/>
        </w:rPr>
      </w:pPr>
      <w:r w:rsidRPr="00C1513B">
        <w:rPr>
          <w:i/>
          <w:iCs/>
        </w:rPr>
        <w:t>– узнавать пройденные музыкальные произведения и их авторов;</w:t>
      </w:r>
    </w:p>
    <w:p w:rsidR="006B58A6" w:rsidRPr="00C1513B" w:rsidRDefault="006B58A6" w:rsidP="006B58A6">
      <w:pPr>
        <w:autoSpaceDE w:val="0"/>
        <w:autoSpaceDN w:val="0"/>
        <w:adjustRightInd w:val="0"/>
        <w:rPr>
          <w:i/>
          <w:iCs/>
        </w:rPr>
      </w:pPr>
      <w:r w:rsidRPr="00C1513B">
        <w:rPr>
          <w:i/>
          <w:iCs/>
        </w:rPr>
        <w:t>– различать звучание музыкальных инструментов, голосов;</w:t>
      </w:r>
    </w:p>
    <w:p w:rsidR="006B58A6" w:rsidRPr="00C1513B" w:rsidRDefault="006B58A6" w:rsidP="006B58A6">
      <w:pPr>
        <w:autoSpaceDE w:val="0"/>
        <w:autoSpaceDN w:val="0"/>
        <w:adjustRightInd w:val="0"/>
        <w:rPr>
          <w:i/>
          <w:iCs/>
        </w:rPr>
      </w:pPr>
      <w:r w:rsidRPr="00C1513B">
        <w:rPr>
          <w:i/>
          <w:iCs/>
        </w:rPr>
        <w:t>– узнавать произведения русского музыкально-поэтического творчества.</w:t>
      </w:r>
    </w:p>
    <w:p w:rsidR="00D357DD" w:rsidRDefault="00D357DD"/>
    <w:p w:rsidR="006B58A6" w:rsidRDefault="006B58A6"/>
    <w:p w:rsidR="006B58A6" w:rsidRPr="00025690" w:rsidRDefault="006B58A6" w:rsidP="006B58A6">
      <w:pPr>
        <w:jc w:val="center"/>
        <w:rPr>
          <w:b/>
        </w:rPr>
      </w:pPr>
      <w:r w:rsidRPr="00025690">
        <w:rPr>
          <w:b/>
        </w:rPr>
        <w:t>ФОРМЫ И СРЕДСТВА КОНТРОЛЯ</w:t>
      </w:r>
    </w:p>
    <w:p w:rsidR="006B58A6" w:rsidRDefault="006B58A6" w:rsidP="006B58A6">
      <w:pPr>
        <w:ind w:firstLine="708"/>
        <w:jc w:val="both"/>
      </w:pPr>
      <w:r>
        <w:t>Применение на уроке как коллективных, так и индивидуальных формы работы, организация индивидуальных, ансамблевых, коллективных выступлений, возможность импровизации помогают сделать уроки музыки яркими, запоминающимися и максимально реализовать поставленные задачи.</w:t>
      </w:r>
    </w:p>
    <w:p w:rsidR="006B58A6" w:rsidRDefault="006B58A6" w:rsidP="006B58A6">
      <w:pPr>
        <w:ind w:firstLine="708"/>
        <w:jc w:val="both"/>
      </w:pPr>
      <w:r>
        <w:t>Оценка деятельности осуществляется в конце каждого урока.</w:t>
      </w:r>
    </w:p>
    <w:p w:rsidR="006B58A6" w:rsidRDefault="006B58A6" w:rsidP="006B58A6">
      <w:pPr>
        <w:jc w:val="both"/>
        <w:rPr>
          <w:b/>
        </w:rPr>
      </w:pPr>
      <w:r>
        <w:rPr>
          <w:b/>
        </w:rPr>
        <w:t>Оценивается:</w:t>
      </w:r>
    </w:p>
    <w:p w:rsidR="006B58A6" w:rsidRDefault="006B58A6" w:rsidP="006B58A6">
      <w:pPr>
        <w:ind w:firstLine="708"/>
        <w:jc w:val="both"/>
      </w:pPr>
      <w:r>
        <w:t xml:space="preserve">Качество исполнения изучаемых на уроке песен, </w:t>
      </w:r>
      <w:proofErr w:type="spellStart"/>
      <w:r>
        <w:t>попевок</w:t>
      </w:r>
      <w:proofErr w:type="spellEnd"/>
      <w:r>
        <w:t xml:space="preserve">, </w:t>
      </w:r>
      <w:proofErr w:type="spellStart"/>
      <w:r>
        <w:t>распевок</w:t>
      </w:r>
      <w:proofErr w:type="spellEnd"/>
      <w:r>
        <w:t xml:space="preserve"> и работы в целом.</w:t>
      </w:r>
    </w:p>
    <w:p w:rsidR="006B58A6" w:rsidRDefault="006B58A6" w:rsidP="006B58A6">
      <w:pPr>
        <w:ind w:firstLine="708"/>
        <w:jc w:val="both"/>
      </w:pPr>
      <w:r>
        <w:t>Уровень творческой деятельности (репродуктивный, частично продуктивный, продуктивный), найденные продуктивные решения.</w:t>
      </w:r>
    </w:p>
    <w:p w:rsidR="006B58A6" w:rsidRDefault="006B58A6" w:rsidP="006B58A6">
      <w:pPr>
        <w:ind w:firstLine="708"/>
        <w:jc w:val="both"/>
      </w:pPr>
      <w:r>
        <w:t>Предпочтение следует отдавать качественной оценке деятельности каждого ребёнка на уроке.</w:t>
      </w:r>
    </w:p>
    <w:p w:rsidR="00CE4197" w:rsidRDefault="00CE4197" w:rsidP="006B58A6">
      <w:pPr>
        <w:ind w:firstLine="708"/>
        <w:jc w:val="both"/>
      </w:pPr>
    </w:p>
    <w:p w:rsidR="006B58A6" w:rsidRDefault="006B58A6" w:rsidP="006B58A6">
      <w:pPr>
        <w:pStyle w:val="a5"/>
        <w:jc w:val="both"/>
        <w:rPr>
          <w:rFonts w:ascii="Times New Roman" w:eastAsia="Calibri" w:hAnsi="Times New Roman"/>
          <w:sz w:val="24"/>
          <w:szCs w:val="24"/>
        </w:rPr>
      </w:pPr>
      <w:r w:rsidRPr="00A2479D">
        <w:rPr>
          <w:rFonts w:ascii="Times New Roman" w:eastAsia="Calibri" w:hAnsi="Times New Roman"/>
          <w:sz w:val="24"/>
          <w:szCs w:val="24"/>
        </w:rPr>
        <w:t xml:space="preserve">Специальные для учебного курса формы контроля (текущего, тематического, итогового) освоения </w:t>
      </w:r>
      <w:proofErr w:type="gramStart"/>
      <w:r w:rsidRPr="00A2479D">
        <w:rPr>
          <w:rFonts w:ascii="Times New Roman" w:eastAsia="Calibri" w:hAnsi="Times New Roman"/>
          <w:sz w:val="24"/>
          <w:szCs w:val="24"/>
        </w:rPr>
        <w:t>обучающимися</w:t>
      </w:r>
      <w:proofErr w:type="gramEnd"/>
      <w:r w:rsidRPr="00A2479D">
        <w:rPr>
          <w:rFonts w:ascii="Times New Roman" w:eastAsia="Calibri" w:hAnsi="Times New Roman"/>
          <w:sz w:val="24"/>
          <w:szCs w:val="24"/>
        </w:rPr>
        <w:t xml:space="preserve"> содержания:</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анализ  музыкальных произведений,</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-устный опрос,</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самостоятельная работа,</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музыкальные викторины, </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 кроссворд,</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 проверочные работы, </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-тестовые задания, </w:t>
      </w:r>
    </w:p>
    <w:p w:rsidR="006B58A6"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творческие работы</w:t>
      </w:r>
    </w:p>
    <w:p w:rsidR="006B58A6" w:rsidRPr="00A2479D" w:rsidRDefault="006B58A6" w:rsidP="006B58A6">
      <w:pPr>
        <w:pStyle w:val="a5"/>
        <w:ind w:firstLine="708"/>
        <w:jc w:val="both"/>
        <w:rPr>
          <w:rFonts w:ascii="Times New Roman" w:eastAsia="Calibri" w:hAnsi="Times New Roman"/>
          <w:sz w:val="24"/>
          <w:szCs w:val="24"/>
        </w:rPr>
      </w:pPr>
      <w:r>
        <w:rPr>
          <w:rFonts w:ascii="Times New Roman" w:eastAsia="Calibri" w:hAnsi="Times New Roman"/>
          <w:sz w:val="24"/>
          <w:szCs w:val="24"/>
        </w:rPr>
        <w:t xml:space="preserve"> </w:t>
      </w:r>
    </w:p>
    <w:p w:rsidR="006B58A6" w:rsidRDefault="006B58A6" w:rsidP="006B58A6">
      <w:pPr>
        <w:pStyle w:val="a5"/>
        <w:jc w:val="center"/>
        <w:rPr>
          <w:rFonts w:ascii="Times New Roman" w:hAnsi="Times New Roman"/>
          <w:b/>
          <w:sz w:val="24"/>
        </w:rPr>
      </w:pPr>
      <w:r w:rsidRPr="00E1153F">
        <w:rPr>
          <w:rFonts w:ascii="Times New Roman" w:hAnsi="Times New Roman"/>
          <w:b/>
          <w:sz w:val="24"/>
        </w:rPr>
        <w:t xml:space="preserve">Контроль личностных и </w:t>
      </w:r>
      <w:proofErr w:type="spellStart"/>
      <w:r w:rsidRPr="00E1153F">
        <w:rPr>
          <w:rFonts w:ascii="Times New Roman" w:hAnsi="Times New Roman"/>
          <w:b/>
          <w:sz w:val="24"/>
        </w:rPr>
        <w:t>метапредметных</w:t>
      </w:r>
      <w:proofErr w:type="spellEnd"/>
      <w:r>
        <w:rPr>
          <w:rFonts w:ascii="Times New Roman" w:hAnsi="Times New Roman"/>
          <w:sz w:val="24"/>
        </w:rPr>
        <w:t xml:space="preserve"> </w:t>
      </w:r>
      <w:r w:rsidRPr="00E1153F">
        <w:rPr>
          <w:rFonts w:ascii="Times New Roman" w:hAnsi="Times New Roman"/>
          <w:b/>
          <w:sz w:val="24"/>
        </w:rPr>
        <w:t>универсальных действий</w:t>
      </w:r>
    </w:p>
    <w:p w:rsidR="00CE4197" w:rsidRDefault="00CE4197" w:rsidP="006B58A6">
      <w:pPr>
        <w:pStyle w:val="a5"/>
        <w:jc w:val="center"/>
        <w:rPr>
          <w:rFonts w:ascii="Times New Roman" w:hAnsi="Times New Roman"/>
          <w:sz w:val="24"/>
        </w:rPr>
      </w:pPr>
    </w:p>
    <w:p w:rsidR="006B58A6" w:rsidRPr="00D925C8" w:rsidRDefault="006B58A6" w:rsidP="006B58A6">
      <w:pPr>
        <w:pStyle w:val="a5"/>
        <w:ind w:firstLine="708"/>
        <w:rPr>
          <w:rFonts w:ascii="Times New Roman" w:hAnsi="Times New Roman"/>
          <w:sz w:val="24"/>
        </w:rPr>
      </w:pPr>
      <w:r>
        <w:rPr>
          <w:rFonts w:ascii="Times New Roman" w:hAnsi="Times New Roman"/>
          <w:sz w:val="24"/>
        </w:rPr>
        <w:t xml:space="preserve">Диагностика </w:t>
      </w:r>
      <w:r w:rsidRPr="00E1153F">
        <w:rPr>
          <w:rFonts w:ascii="Times New Roman" w:hAnsi="Times New Roman"/>
          <w:sz w:val="24"/>
        </w:rPr>
        <w:t xml:space="preserve">личностных и </w:t>
      </w:r>
      <w:proofErr w:type="spellStart"/>
      <w:r w:rsidRPr="00E1153F">
        <w:rPr>
          <w:rFonts w:ascii="Times New Roman" w:hAnsi="Times New Roman"/>
          <w:sz w:val="24"/>
        </w:rPr>
        <w:t>метапредметных</w:t>
      </w:r>
      <w:proofErr w:type="spellEnd"/>
      <w:r>
        <w:rPr>
          <w:rFonts w:ascii="Times New Roman" w:hAnsi="Times New Roman"/>
          <w:sz w:val="24"/>
        </w:rPr>
        <w:t xml:space="preserve"> результатов проводится в форме тестирования, комплексной работы.</w:t>
      </w:r>
      <w:r w:rsidR="00CE4197">
        <w:rPr>
          <w:rFonts w:ascii="Times New Roman" w:hAnsi="Times New Roman"/>
          <w:sz w:val="24"/>
        </w:rPr>
        <w:t xml:space="preserve"> Фиксируется в балах в </w:t>
      </w:r>
      <w:proofErr w:type="spellStart"/>
      <w:r w:rsidR="00CE4197">
        <w:rPr>
          <w:rFonts w:ascii="Times New Roman" w:hAnsi="Times New Roman"/>
          <w:sz w:val="24"/>
        </w:rPr>
        <w:t>потфолио</w:t>
      </w:r>
      <w:proofErr w:type="spellEnd"/>
      <w:r w:rsidR="00CE4197">
        <w:rPr>
          <w:rFonts w:ascii="Times New Roman" w:hAnsi="Times New Roman"/>
          <w:sz w:val="24"/>
        </w:rPr>
        <w:t xml:space="preserve"> накопительной форме. </w:t>
      </w:r>
    </w:p>
    <w:p w:rsidR="006B58A6" w:rsidRDefault="006B58A6" w:rsidP="006B58A6">
      <w:pPr>
        <w:rPr>
          <w:b/>
          <w:sz w:val="22"/>
          <w:szCs w:val="22"/>
        </w:rPr>
      </w:pPr>
    </w:p>
    <w:p w:rsidR="00CE4197" w:rsidRDefault="00CE4197" w:rsidP="006B58A6">
      <w:pPr>
        <w:ind w:left="360"/>
        <w:jc w:val="center"/>
        <w:rPr>
          <w:b/>
        </w:rPr>
      </w:pPr>
    </w:p>
    <w:p w:rsidR="00CE4197" w:rsidRDefault="00CE4197" w:rsidP="006B58A6">
      <w:pPr>
        <w:ind w:left="360"/>
        <w:jc w:val="center"/>
        <w:rPr>
          <w:b/>
        </w:rPr>
      </w:pPr>
    </w:p>
    <w:p w:rsidR="00CE4197" w:rsidRDefault="00CE4197" w:rsidP="006B58A6">
      <w:pPr>
        <w:ind w:left="360"/>
        <w:jc w:val="center"/>
        <w:rPr>
          <w:b/>
        </w:rPr>
      </w:pPr>
    </w:p>
    <w:p w:rsidR="006B58A6" w:rsidRDefault="006B58A6" w:rsidP="006B58A6">
      <w:pPr>
        <w:ind w:left="360"/>
        <w:jc w:val="center"/>
        <w:rPr>
          <w:b/>
        </w:rPr>
      </w:pPr>
      <w:r>
        <w:rPr>
          <w:b/>
        </w:rPr>
        <w:t>Материально-техническое обеспечение предмета</w:t>
      </w:r>
    </w:p>
    <w:p w:rsidR="006B58A6" w:rsidRDefault="006B58A6" w:rsidP="006B58A6">
      <w:pPr>
        <w:ind w:left="360"/>
        <w:jc w:val="center"/>
        <w:rPr>
          <w:b/>
        </w:rPr>
      </w:pPr>
    </w:p>
    <w:p w:rsidR="006B58A6" w:rsidRPr="00575CFF" w:rsidRDefault="006B58A6" w:rsidP="006B58A6">
      <w:pPr>
        <w:jc w:val="both"/>
        <w:rPr>
          <w:b/>
          <w:bCs/>
          <w:i/>
        </w:rPr>
      </w:pPr>
      <w:r w:rsidRPr="00B16BD7">
        <w:rPr>
          <w:b/>
          <w:bCs/>
          <w:i/>
        </w:rPr>
        <w:t>Учебно-методические комплекты:</w:t>
      </w:r>
    </w:p>
    <w:p w:rsidR="006B58A6" w:rsidRDefault="006B58A6" w:rsidP="006B58A6">
      <w:pPr>
        <w:jc w:val="both"/>
        <w:rPr>
          <w:bCs/>
        </w:rPr>
      </w:pPr>
      <w:r>
        <w:rPr>
          <w:bCs/>
        </w:rPr>
        <w:t xml:space="preserve">  </w:t>
      </w:r>
      <w:proofErr w:type="spellStart"/>
      <w:r>
        <w:rPr>
          <w:bCs/>
        </w:rPr>
        <w:t>Учебн</w:t>
      </w:r>
      <w:proofErr w:type="gramStart"/>
      <w:r>
        <w:rPr>
          <w:bCs/>
        </w:rPr>
        <w:t>о</w:t>
      </w:r>
      <w:proofErr w:type="spellEnd"/>
      <w:r>
        <w:rPr>
          <w:bCs/>
        </w:rPr>
        <w:t>-</w:t>
      </w:r>
      <w:proofErr w:type="gramEnd"/>
      <w:r>
        <w:rPr>
          <w:bCs/>
        </w:rPr>
        <w:t xml:space="preserve"> методический комплект  по музыке для четырехлетней начальной школы. Автор: Г. С. </w:t>
      </w:r>
      <w:proofErr w:type="spellStart"/>
      <w:r>
        <w:rPr>
          <w:bCs/>
        </w:rPr>
        <w:t>Ригина</w:t>
      </w:r>
      <w:proofErr w:type="spellEnd"/>
      <w:r>
        <w:rPr>
          <w:bCs/>
        </w:rPr>
        <w:t>, Самара: Корпорация «Федоров», Издательство «Учебная литература», 2007 г</w:t>
      </w:r>
    </w:p>
    <w:p w:rsidR="006B58A6" w:rsidRDefault="006B58A6" w:rsidP="006B58A6">
      <w:pPr>
        <w:jc w:val="both"/>
        <w:rPr>
          <w:bCs/>
        </w:rPr>
      </w:pPr>
      <w:r>
        <w:rPr>
          <w:bCs/>
        </w:rPr>
        <w:t>( учебники, рабочие тетради,  нотная хрестоматия, методические рекомендации к учебнику для учителя):</w:t>
      </w:r>
    </w:p>
    <w:p w:rsidR="006B58A6" w:rsidRDefault="006B58A6" w:rsidP="006B58A6">
      <w:pPr>
        <w:numPr>
          <w:ilvl w:val="0"/>
          <w:numId w:val="2"/>
        </w:numPr>
        <w:jc w:val="both"/>
      </w:pPr>
      <w:proofErr w:type="spellStart"/>
      <w:r>
        <w:t>Ригина</w:t>
      </w:r>
      <w:proofErr w:type="spellEnd"/>
      <w:r>
        <w:t xml:space="preserve"> Г. С. Музыка: Учебник для 1 класса.- Самара: Издательство «Учебная литература»: Издательский дом «Федоров».</w:t>
      </w:r>
    </w:p>
    <w:p w:rsidR="006B58A6" w:rsidRDefault="006B58A6" w:rsidP="006B58A6">
      <w:pPr>
        <w:numPr>
          <w:ilvl w:val="0"/>
          <w:numId w:val="2"/>
        </w:numPr>
        <w:jc w:val="both"/>
      </w:pPr>
      <w:proofErr w:type="spellStart"/>
      <w:r>
        <w:t>Ригина</w:t>
      </w:r>
      <w:proofErr w:type="spellEnd"/>
      <w:r>
        <w:t xml:space="preserve"> Г. С. Рабочая тетрадь к учебнику «Музыка» для 1 класса. - Самара: Издательство «Учебная литература»: Издательский дом «Федоров».</w:t>
      </w:r>
    </w:p>
    <w:p w:rsidR="006B58A6" w:rsidRDefault="006B58A6" w:rsidP="006B58A6">
      <w:pPr>
        <w:numPr>
          <w:ilvl w:val="0"/>
          <w:numId w:val="2"/>
        </w:numPr>
        <w:jc w:val="both"/>
      </w:pPr>
      <w:proofErr w:type="spellStart"/>
      <w:r>
        <w:t>Ригина</w:t>
      </w:r>
      <w:proofErr w:type="spellEnd"/>
      <w:r>
        <w:t xml:space="preserve"> Г. С. Нотная хрестоматия (к учебнику «Музыка. 1 класс»). – Самара: Издательство «Учебная литература»: Издательский дом «Федоров».</w:t>
      </w:r>
    </w:p>
    <w:p w:rsidR="006B58A6" w:rsidRDefault="006B58A6" w:rsidP="006B58A6">
      <w:pPr>
        <w:numPr>
          <w:ilvl w:val="0"/>
          <w:numId w:val="3"/>
        </w:numPr>
        <w:jc w:val="both"/>
      </w:pPr>
      <w:r>
        <w:t xml:space="preserve">Программа для четырехлетней начальной школы по музыке. Система развивающего обучения Л. В. </w:t>
      </w:r>
      <w:proofErr w:type="spellStart"/>
      <w:r>
        <w:t>Занкова</w:t>
      </w:r>
      <w:proofErr w:type="spellEnd"/>
      <w:r>
        <w:t xml:space="preserve">. Автор: Г. С. </w:t>
      </w:r>
      <w:proofErr w:type="spellStart"/>
      <w:r>
        <w:t>Ригина</w:t>
      </w:r>
      <w:proofErr w:type="spellEnd"/>
      <w:r>
        <w:t xml:space="preserve"> 2005г.</w:t>
      </w:r>
    </w:p>
    <w:p w:rsidR="006B58A6" w:rsidRDefault="006B58A6" w:rsidP="006B58A6">
      <w:pPr>
        <w:ind w:left="885"/>
        <w:jc w:val="both"/>
      </w:pPr>
    </w:p>
    <w:p w:rsidR="006B58A6" w:rsidRDefault="006B58A6" w:rsidP="006B58A6">
      <w:pPr>
        <w:numPr>
          <w:ilvl w:val="0"/>
          <w:numId w:val="3"/>
        </w:numPr>
        <w:jc w:val="both"/>
      </w:pPr>
      <w:proofErr w:type="spellStart"/>
      <w:r>
        <w:t>Ригина</w:t>
      </w:r>
      <w:proofErr w:type="spellEnd"/>
      <w:r>
        <w:t xml:space="preserve"> Г. С. Книга для учителя. Музыка. Обучение. Творческое развитие. Воспитание. – Самара: Издательство «Учебная литература»: Издательский дом «Федоров».</w:t>
      </w:r>
    </w:p>
    <w:p w:rsidR="006B58A6" w:rsidRDefault="006B58A6" w:rsidP="006B58A6">
      <w:pPr>
        <w:jc w:val="both"/>
      </w:pPr>
    </w:p>
    <w:p w:rsidR="006B58A6" w:rsidRDefault="006B58A6" w:rsidP="006B58A6">
      <w:pPr>
        <w:ind w:left="360"/>
        <w:jc w:val="both"/>
        <w:rPr>
          <w:b/>
        </w:rPr>
      </w:pPr>
      <w:r>
        <w:rPr>
          <w:b/>
        </w:rPr>
        <w:t>Специфическое сопровождение (оборудование):</w:t>
      </w:r>
    </w:p>
    <w:p w:rsidR="006B58A6" w:rsidRDefault="006B58A6" w:rsidP="006B58A6">
      <w:pPr>
        <w:numPr>
          <w:ilvl w:val="0"/>
          <w:numId w:val="4"/>
        </w:numPr>
        <w:jc w:val="both"/>
      </w:pPr>
      <w:r>
        <w:t>Аудиозаписи и фонохрестоматии;</w:t>
      </w:r>
    </w:p>
    <w:p w:rsidR="006B58A6" w:rsidRDefault="006B58A6" w:rsidP="006B58A6">
      <w:pPr>
        <w:numPr>
          <w:ilvl w:val="0"/>
          <w:numId w:val="4"/>
        </w:numPr>
        <w:jc w:val="both"/>
      </w:pPr>
      <w:r>
        <w:t>Видеофильмы, посвященные творчеству выдающихся композиторов;</w:t>
      </w:r>
    </w:p>
    <w:p w:rsidR="006B58A6" w:rsidRDefault="006B58A6" w:rsidP="006B58A6">
      <w:pPr>
        <w:numPr>
          <w:ilvl w:val="0"/>
          <w:numId w:val="4"/>
        </w:numPr>
        <w:jc w:val="both"/>
      </w:pPr>
      <w:r>
        <w:t>Видеозаписи фрагментов оперных и балетных спектаклей, выступлений известных певцов, хоровых, оркестровых коллективов;</w:t>
      </w:r>
    </w:p>
    <w:p w:rsidR="006B58A6" w:rsidRDefault="006B58A6" w:rsidP="006B58A6">
      <w:pPr>
        <w:numPr>
          <w:ilvl w:val="0"/>
          <w:numId w:val="4"/>
        </w:numPr>
        <w:jc w:val="both"/>
      </w:pPr>
      <w:r>
        <w:t>Таблицы (нотные примеры, средства музыкальной выразительности);</w:t>
      </w:r>
    </w:p>
    <w:p w:rsidR="006B58A6" w:rsidRDefault="006B58A6" w:rsidP="006B58A6">
      <w:pPr>
        <w:numPr>
          <w:ilvl w:val="0"/>
          <w:numId w:val="4"/>
        </w:numPr>
        <w:jc w:val="both"/>
      </w:pPr>
      <w:r>
        <w:t>Схемы (расположения инструментов в симфоническом оркестре, партий в хор);</w:t>
      </w:r>
    </w:p>
    <w:p w:rsidR="006B58A6" w:rsidRDefault="006B58A6" w:rsidP="006B58A6">
      <w:pPr>
        <w:numPr>
          <w:ilvl w:val="0"/>
          <w:numId w:val="4"/>
        </w:numPr>
        <w:jc w:val="both"/>
      </w:pPr>
      <w:r>
        <w:t>Репродукции картин и фотоматериалы, соответствующие тематике программы по музыке;</w:t>
      </w:r>
    </w:p>
    <w:p w:rsidR="006B58A6" w:rsidRDefault="006B58A6" w:rsidP="006B58A6">
      <w:pPr>
        <w:numPr>
          <w:ilvl w:val="0"/>
          <w:numId w:val="4"/>
        </w:numPr>
        <w:jc w:val="both"/>
      </w:pPr>
      <w:r>
        <w:t>Портреты композиторов;</w:t>
      </w:r>
    </w:p>
    <w:p w:rsidR="006B58A6" w:rsidRDefault="006B58A6" w:rsidP="006B58A6">
      <w:pPr>
        <w:numPr>
          <w:ilvl w:val="0"/>
          <w:numId w:val="4"/>
        </w:numPr>
        <w:jc w:val="both"/>
      </w:pPr>
      <w:r>
        <w:t>Дидактический раздаточный материал;</w:t>
      </w:r>
    </w:p>
    <w:p w:rsidR="006B58A6" w:rsidRDefault="006B58A6" w:rsidP="00CE4197">
      <w:pPr>
        <w:numPr>
          <w:ilvl w:val="0"/>
          <w:numId w:val="4"/>
        </w:numPr>
        <w:jc w:val="both"/>
      </w:pPr>
      <w:r>
        <w:t>Слайды/ диапозитивы.</w:t>
      </w:r>
    </w:p>
    <w:p w:rsidR="006B58A6" w:rsidRPr="00B84A80" w:rsidRDefault="006B58A6" w:rsidP="006B58A6">
      <w:pPr>
        <w:pStyle w:val="1"/>
        <w:spacing w:after="0" w:line="240" w:lineRule="auto"/>
        <w:ind w:left="180"/>
        <w:jc w:val="both"/>
        <w:rPr>
          <w:rFonts w:ascii="Times New Roman" w:hAnsi="Times New Roman"/>
          <w:b/>
          <w:sz w:val="24"/>
          <w:szCs w:val="24"/>
        </w:rPr>
      </w:pPr>
      <w:r w:rsidRPr="00B84A80">
        <w:rPr>
          <w:rFonts w:ascii="Times New Roman" w:hAnsi="Times New Roman"/>
          <w:b/>
          <w:sz w:val="24"/>
          <w:szCs w:val="24"/>
        </w:rPr>
        <w:t xml:space="preserve">Перечень Интернет-ресурсов, используемых в учебном процессе </w:t>
      </w:r>
    </w:p>
    <w:p w:rsidR="006B58A6" w:rsidRPr="00CE4197" w:rsidRDefault="006B58A6" w:rsidP="006B58A6">
      <w:pPr>
        <w:numPr>
          <w:ilvl w:val="0"/>
          <w:numId w:val="5"/>
        </w:numPr>
        <w:jc w:val="both"/>
        <w:rPr>
          <w:sz w:val="16"/>
        </w:rPr>
      </w:pPr>
      <w:r w:rsidRPr="00CE4197">
        <w:rPr>
          <w:b/>
          <w:sz w:val="14"/>
        </w:rPr>
        <w:t xml:space="preserve"> </w:t>
      </w:r>
      <w:hyperlink r:id="rId5" w:history="1">
        <w:r w:rsidRPr="00CE4197">
          <w:rPr>
            <w:rStyle w:val="a7"/>
            <w:color w:val="auto"/>
            <w:sz w:val="16"/>
          </w:rPr>
          <w:t>http://www.solnyshko.ee/</w:t>
        </w:r>
      </w:hyperlink>
    </w:p>
    <w:p w:rsidR="006B58A6" w:rsidRPr="00CE4197" w:rsidRDefault="00E77B00" w:rsidP="006B58A6">
      <w:pPr>
        <w:numPr>
          <w:ilvl w:val="0"/>
          <w:numId w:val="5"/>
        </w:numPr>
        <w:jc w:val="both"/>
        <w:rPr>
          <w:sz w:val="16"/>
        </w:rPr>
      </w:pPr>
      <w:hyperlink r:id="rId6" w:history="1">
        <w:r w:rsidR="006B58A6" w:rsidRPr="00CE4197">
          <w:rPr>
            <w:rStyle w:val="a7"/>
            <w:color w:val="auto"/>
            <w:sz w:val="16"/>
          </w:rPr>
          <w:t>http://www.uroki.net/</w:t>
        </w:r>
      </w:hyperlink>
    </w:p>
    <w:p w:rsidR="006B58A6" w:rsidRPr="00CE4197" w:rsidRDefault="006B58A6" w:rsidP="006B58A6">
      <w:pPr>
        <w:numPr>
          <w:ilvl w:val="0"/>
          <w:numId w:val="5"/>
        </w:numPr>
        <w:jc w:val="both"/>
        <w:rPr>
          <w:sz w:val="16"/>
        </w:rPr>
      </w:pPr>
      <w:r w:rsidRPr="00CE4197">
        <w:rPr>
          <w:sz w:val="16"/>
        </w:rPr>
        <w:t xml:space="preserve"> </w:t>
      </w:r>
      <w:hyperlink r:id="rId7" w:history="1">
        <w:r w:rsidRPr="00CE4197">
          <w:rPr>
            <w:rStyle w:val="a7"/>
            <w:color w:val="auto"/>
            <w:sz w:val="16"/>
          </w:rPr>
          <w:t>http://www.zankov.ru/</w:t>
        </w:r>
      </w:hyperlink>
    </w:p>
    <w:p w:rsidR="006B58A6" w:rsidRPr="00CE4197" w:rsidRDefault="006B58A6" w:rsidP="006B58A6">
      <w:pPr>
        <w:numPr>
          <w:ilvl w:val="0"/>
          <w:numId w:val="5"/>
        </w:numPr>
        <w:jc w:val="both"/>
        <w:rPr>
          <w:sz w:val="16"/>
        </w:rPr>
      </w:pPr>
      <w:r w:rsidRPr="00CE4197">
        <w:rPr>
          <w:sz w:val="16"/>
        </w:rPr>
        <w:t xml:space="preserve"> </w:t>
      </w:r>
      <w:hyperlink r:id="rId8" w:history="1">
        <w:r w:rsidRPr="00CE4197">
          <w:rPr>
            <w:rStyle w:val="a7"/>
            <w:color w:val="auto"/>
            <w:sz w:val="16"/>
          </w:rPr>
          <w:t>http://www.viki.rdf.ru/</w:t>
        </w:r>
      </w:hyperlink>
    </w:p>
    <w:p w:rsidR="006B58A6" w:rsidRPr="00CE4197" w:rsidRDefault="006B58A6" w:rsidP="006B58A6">
      <w:pPr>
        <w:numPr>
          <w:ilvl w:val="0"/>
          <w:numId w:val="5"/>
        </w:numPr>
        <w:jc w:val="both"/>
        <w:rPr>
          <w:sz w:val="16"/>
        </w:rPr>
      </w:pPr>
      <w:r w:rsidRPr="00CE4197">
        <w:rPr>
          <w:sz w:val="16"/>
        </w:rPr>
        <w:t xml:space="preserve"> </w:t>
      </w:r>
      <w:hyperlink r:id="rId9" w:history="1">
        <w:r w:rsidRPr="00CE4197">
          <w:rPr>
            <w:rStyle w:val="a7"/>
            <w:color w:val="auto"/>
            <w:sz w:val="16"/>
          </w:rPr>
          <w:t>http://www.nachalka.com/photo</w:t>
        </w:r>
      </w:hyperlink>
    </w:p>
    <w:p w:rsidR="006B58A6" w:rsidRPr="00CE4197" w:rsidRDefault="006B58A6" w:rsidP="006B58A6">
      <w:pPr>
        <w:numPr>
          <w:ilvl w:val="0"/>
          <w:numId w:val="5"/>
        </w:numPr>
        <w:jc w:val="both"/>
        <w:rPr>
          <w:sz w:val="16"/>
        </w:rPr>
      </w:pPr>
      <w:r w:rsidRPr="00CE4197">
        <w:rPr>
          <w:sz w:val="16"/>
        </w:rPr>
        <w:t xml:space="preserve"> </w:t>
      </w:r>
      <w:hyperlink r:id="rId10" w:history="1">
        <w:r w:rsidRPr="00CE4197">
          <w:rPr>
            <w:rStyle w:val="a7"/>
            <w:color w:val="auto"/>
            <w:sz w:val="16"/>
          </w:rPr>
          <w:t>http://www.n-shkola.ru/</w:t>
        </w:r>
      </w:hyperlink>
    </w:p>
    <w:p w:rsidR="006B58A6" w:rsidRPr="00CE4197" w:rsidRDefault="006B58A6" w:rsidP="00CE4197">
      <w:pPr>
        <w:numPr>
          <w:ilvl w:val="0"/>
          <w:numId w:val="5"/>
        </w:numPr>
        <w:jc w:val="both"/>
        <w:rPr>
          <w:sz w:val="16"/>
        </w:rPr>
      </w:pPr>
      <w:r w:rsidRPr="00CE4197">
        <w:rPr>
          <w:sz w:val="16"/>
        </w:rPr>
        <w:t>http://www.uchportal.ru/</w:t>
      </w:r>
    </w:p>
    <w:p w:rsidR="006B58A6" w:rsidRPr="004E1F58" w:rsidRDefault="006B58A6" w:rsidP="006B58A6">
      <w:pPr>
        <w:autoSpaceDE w:val="0"/>
        <w:autoSpaceDN w:val="0"/>
        <w:adjustRightInd w:val="0"/>
        <w:jc w:val="both"/>
        <w:rPr>
          <w:iCs/>
        </w:rPr>
      </w:pPr>
      <w:r w:rsidRPr="004E1F58">
        <w:rPr>
          <w:iCs/>
        </w:rPr>
        <w:lastRenderedPageBreak/>
        <w:t xml:space="preserve">                                                                                      </w:t>
      </w:r>
      <w:r w:rsidRPr="004E1F58">
        <w:rPr>
          <w:b/>
        </w:rPr>
        <w:t>ТЕМАТИЧЕСКОЕ ПЛАНИРОВАНИЕ</w:t>
      </w:r>
    </w:p>
    <w:p w:rsidR="006B58A6" w:rsidRPr="004E1F58" w:rsidRDefault="006B58A6" w:rsidP="006B58A6">
      <w:pPr>
        <w:autoSpaceDE w:val="0"/>
        <w:autoSpaceDN w:val="0"/>
        <w:adjustRightInd w:val="0"/>
        <w:jc w:val="center"/>
      </w:pPr>
      <w:r w:rsidRPr="004E1F58">
        <w:t>(33 часа)</w:t>
      </w:r>
    </w:p>
    <w:p w:rsidR="006B58A6" w:rsidRPr="004E1F58" w:rsidRDefault="006B58A6" w:rsidP="006B58A6">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21"/>
        <w:gridCol w:w="4028"/>
        <w:gridCol w:w="992"/>
        <w:gridCol w:w="1418"/>
        <w:gridCol w:w="1559"/>
        <w:gridCol w:w="2126"/>
        <w:gridCol w:w="1701"/>
        <w:gridCol w:w="1418"/>
        <w:gridCol w:w="1447"/>
      </w:tblGrid>
      <w:tr w:rsidR="006B58A6" w:rsidRPr="004E1F58" w:rsidTr="007C4789">
        <w:trPr>
          <w:trHeight w:val="228"/>
        </w:trPr>
        <w:tc>
          <w:tcPr>
            <w:tcW w:w="900" w:type="dxa"/>
            <w:gridSpan w:val="2"/>
            <w:vMerge w:val="restart"/>
          </w:tcPr>
          <w:p w:rsidR="006B58A6" w:rsidRPr="004E1F58" w:rsidRDefault="006B58A6" w:rsidP="007C4789">
            <w:pPr>
              <w:autoSpaceDE w:val="0"/>
              <w:autoSpaceDN w:val="0"/>
              <w:adjustRightInd w:val="0"/>
              <w:jc w:val="both"/>
              <w:rPr>
                <w:b/>
                <w:iCs/>
              </w:rPr>
            </w:pPr>
            <w:r w:rsidRPr="004E1F58">
              <w:rPr>
                <w:b/>
                <w:iCs/>
              </w:rPr>
              <w:t>№ урока</w:t>
            </w:r>
          </w:p>
        </w:tc>
        <w:tc>
          <w:tcPr>
            <w:tcW w:w="4028" w:type="dxa"/>
            <w:vMerge w:val="restart"/>
          </w:tcPr>
          <w:p w:rsidR="006B58A6" w:rsidRPr="004E1F58" w:rsidRDefault="006B58A6" w:rsidP="007C4789">
            <w:pPr>
              <w:autoSpaceDE w:val="0"/>
              <w:autoSpaceDN w:val="0"/>
              <w:adjustRightInd w:val="0"/>
              <w:jc w:val="both"/>
              <w:rPr>
                <w:b/>
                <w:iCs/>
              </w:rPr>
            </w:pPr>
            <w:r w:rsidRPr="004E1F58">
              <w:rPr>
                <w:b/>
                <w:iCs/>
              </w:rPr>
              <w:t xml:space="preserve">Тема урока </w:t>
            </w:r>
          </w:p>
        </w:tc>
        <w:tc>
          <w:tcPr>
            <w:tcW w:w="992" w:type="dxa"/>
            <w:vMerge w:val="restart"/>
          </w:tcPr>
          <w:p w:rsidR="006B58A6" w:rsidRPr="004E1F58" w:rsidRDefault="006B58A6" w:rsidP="007C4789">
            <w:pPr>
              <w:autoSpaceDE w:val="0"/>
              <w:autoSpaceDN w:val="0"/>
              <w:adjustRightInd w:val="0"/>
              <w:jc w:val="both"/>
              <w:rPr>
                <w:b/>
                <w:iCs/>
              </w:rPr>
            </w:pPr>
            <w:r w:rsidRPr="004E1F58">
              <w:rPr>
                <w:b/>
                <w:iCs/>
              </w:rPr>
              <w:t>Тип урока</w:t>
            </w:r>
          </w:p>
        </w:tc>
        <w:tc>
          <w:tcPr>
            <w:tcW w:w="1418" w:type="dxa"/>
            <w:vMerge w:val="restart"/>
          </w:tcPr>
          <w:p w:rsidR="006B58A6" w:rsidRPr="004E1F58" w:rsidRDefault="006B58A6" w:rsidP="007C4789">
            <w:pPr>
              <w:autoSpaceDE w:val="0"/>
              <w:autoSpaceDN w:val="0"/>
              <w:adjustRightInd w:val="0"/>
              <w:jc w:val="both"/>
              <w:rPr>
                <w:b/>
                <w:iCs/>
              </w:rPr>
            </w:pPr>
            <w:r w:rsidRPr="004E1F58">
              <w:rPr>
                <w:b/>
                <w:iCs/>
              </w:rPr>
              <w:t>Форма контроля</w:t>
            </w:r>
          </w:p>
        </w:tc>
        <w:tc>
          <w:tcPr>
            <w:tcW w:w="5386" w:type="dxa"/>
            <w:gridSpan w:val="3"/>
          </w:tcPr>
          <w:p w:rsidR="006B58A6" w:rsidRPr="004E1F58" w:rsidRDefault="006B58A6" w:rsidP="007C4789">
            <w:pPr>
              <w:autoSpaceDE w:val="0"/>
              <w:autoSpaceDN w:val="0"/>
              <w:adjustRightInd w:val="0"/>
              <w:jc w:val="center"/>
              <w:rPr>
                <w:b/>
                <w:iCs/>
              </w:rPr>
            </w:pPr>
            <w:r w:rsidRPr="004E1F58">
              <w:rPr>
                <w:b/>
                <w:iCs/>
              </w:rPr>
              <w:t>УУД</w:t>
            </w:r>
          </w:p>
        </w:tc>
        <w:tc>
          <w:tcPr>
            <w:tcW w:w="2865" w:type="dxa"/>
            <w:gridSpan w:val="2"/>
          </w:tcPr>
          <w:p w:rsidR="006B58A6" w:rsidRPr="004E1F58" w:rsidRDefault="006B58A6" w:rsidP="007C4789">
            <w:pPr>
              <w:autoSpaceDE w:val="0"/>
              <w:autoSpaceDN w:val="0"/>
              <w:adjustRightInd w:val="0"/>
              <w:jc w:val="center"/>
              <w:rPr>
                <w:b/>
                <w:iCs/>
              </w:rPr>
            </w:pPr>
            <w:r w:rsidRPr="004E1F58">
              <w:rPr>
                <w:b/>
                <w:iCs/>
              </w:rPr>
              <w:t>Сроки</w:t>
            </w:r>
          </w:p>
        </w:tc>
      </w:tr>
      <w:tr w:rsidR="006B58A6" w:rsidRPr="004E1F58" w:rsidTr="007C4789">
        <w:trPr>
          <w:trHeight w:val="114"/>
        </w:trPr>
        <w:tc>
          <w:tcPr>
            <w:tcW w:w="900" w:type="dxa"/>
            <w:gridSpan w:val="2"/>
            <w:vMerge/>
          </w:tcPr>
          <w:p w:rsidR="006B58A6" w:rsidRPr="004E1F58" w:rsidRDefault="006B58A6" w:rsidP="007C4789">
            <w:pPr>
              <w:autoSpaceDE w:val="0"/>
              <w:autoSpaceDN w:val="0"/>
              <w:adjustRightInd w:val="0"/>
              <w:jc w:val="both"/>
              <w:rPr>
                <w:b/>
                <w:iCs/>
              </w:rPr>
            </w:pPr>
          </w:p>
        </w:tc>
        <w:tc>
          <w:tcPr>
            <w:tcW w:w="4028" w:type="dxa"/>
            <w:vMerge/>
          </w:tcPr>
          <w:p w:rsidR="006B58A6" w:rsidRPr="004E1F58" w:rsidRDefault="006B58A6" w:rsidP="007C4789">
            <w:pPr>
              <w:autoSpaceDE w:val="0"/>
              <w:autoSpaceDN w:val="0"/>
              <w:adjustRightInd w:val="0"/>
              <w:jc w:val="both"/>
              <w:rPr>
                <w:b/>
                <w:iCs/>
              </w:rPr>
            </w:pPr>
          </w:p>
        </w:tc>
        <w:tc>
          <w:tcPr>
            <w:tcW w:w="992" w:type="dxa"/>
            <w:vMerge/>
          </w:tcPr>
          <w:p w:rsidR="006B58A6" w:rsidRPr="004E1F58" w:rsidRDefault="006B58A6" w:rsidP="007C4789">
            <w:pPr>
              <w:autoSpaceDE w:val="0"/>
              <w:autoSpaceDN w:val="0"/>
              <w:adjustRightInd w:val="0"/>
              <w:jc w:val="both"/>
              <w:rPr>
                <w:b/>
                <w:iCs/>
              </w:rPr>
            </w:pPr>
          </w:p>
        </w:tc>
        <w:tc>
          <w:tcPr>
            <w:tcW w:w="1418" w:type="dxa"/>
            <w:vMerge/>
          </w:tcPr>
          <w:p w:rsidR="006B58A6" w:rsidRPr="004E1F58" w:rsidRDefault="006B58A6" w:rsidP="007C4789">
            <w:pPr>
              <w:autoSpaceDE w:val="0"/>
              <w:autoSpaceDN w:val="0"/>
              <w:adjustRightInd w:val="0"/>
              <w:jc w:val="both"/>
              <w:rPr>
                <w:b/>
                <w:iCs/>
              </w:rPr>
            </w:pPr>
          </w:p>
        </w:tc>
        <w:tc>
          <w:tcPr>
            <w:tcW w:w="1559" w:type="dxa"/>
          </w:tcPr>
          <w:p w:rsidR="006B58A6" w:rsidRPr="004E1F58" w:rsidRDefault="006B58A6" w:rsidP="007C4789">
            <w:pPr>
              <w:autoSpaceDE w:val="0"/>
              <w:autoSpaceDN w:val="0"/>
              <w:adjustRightInd w:val="0"/>
              <w:jc w:val="both"/>
              <w:rPr>
                <w:b/>
                <w:iCs/>
              </w:rPr>
            </w:pPr>
            <w:r w:rsidRPr="004E1F58">
              <w:rPr>
                <w:b/>
                <w:iCs/>
              </w:rPr>
              <w:t xml:space="preserve">Личностные </w:t>
            </w:r>
          </w:p>
        </w:tc>
        <w:tc>
          <w:tcPr>
            <w:tcW w:w="2126" w:type="dxa"/>
          </w:tcPr>
          <w:p w:rsidR="006B58A6" w:rsidRPr="004E1F58" w:rsidRDefault="006B58A6" w:rsidP="007C4789">
            <w:pPr>
              <w:autoSpaceDE w:val="0"/>
              <w:autoSpaceDN w:val="0"/>
              <w:adjustRightInd w:val="0"/>
              <w:jc w:val="both"/>
              <w:rPr>
                <w:b/>
                <w:iCs/>
              </w:rPr>
            </w:pPr>
            <w:proofErr w:type="spellStart"/>
            <w:r w:rsidRPr="004E1F58">
              <w:rPr>
                <w:b/>
                <w:iCs/>
              </w:rPr>
              <w:t>Метапредметные</w:t>
            </w:r>
            <w:proofErr w:type="spellEnd"/>
            <w:r w:rsidRPr="004E1F58">
              <w:rPr>
                <w:b/>
                <w:iCs/>
              </w:rPr>
              <w:t xml:space="preserve"> </w:t>
            </w:r>
          </w:p>
        </w:tc>
        <w:tc>
          <w:tcPr>
            <w:tcW w:w="1701" w:type="dxa"/>
          </w:tcPr>
          <w:p w:rsidR="006B58A6" w:rsidRPr="004E1F58" w:rsidRDefault="006B58A6" w:rsidP="007C4789">
            <w:pPr>
              <w:autoSpaceDE w:val="0"/>
              <w:autoSpaceDN w:val="0"/>
              <w:adjustRightInd w:val="0"/>
              <w:jc w:val="both"/>
              <w:rPr>
                <w:b/>
                <w:iCs/>
              </w:rPr>
            </w:pPr>
            <w:r w:rsidRPr="004E1F58">
              <w:rPr>
                <w:b/>
                <w:iCs/>
              </w:rPr>
              <w:t xml:space="preserve">Предметные </w:t>
            </w:r>
          </w:p>
        </w:tc>
        <w:tc>
          <w:tcPr>
            <w:tcW w:w="1418" w:type="dxa"/>
          </w:tcPr>
          <w:p w:rsidR="006B58A6" w:rsidRPr="004E1F58" w:rsidRDefault="006B58A6" w:rsidP="006B58A6">
            <w:pPr>
              <w:autoSpaceDE w:val="0"/>
              <w:autoSpaceDN w:val="0"/>
              <w:adjustRightInd w:val="0"/>
              <w:jc w:val="both"/>
              <w:rPr>
                <w:b/>
                <w:iCs/>
              </w:rPr>
            </w:pPr>
            <w:r w:rsidRPr="004E1F58">
              <w:rPr>
                <w:b/>
                <w:iCs/>
              </w:rPr>
              <w:t xml:space="preserve">Дата </w:t>
            </w:r>
          </w:p>
        </w:tc>
        <w:tc>
          <w:tcPr>
            <w:tcW w:w="1447" w:type="dxa"/>
          </w:tcPr>
          <w:p w:rsidR="006B58A6" w:rsidRPr="004E1F58" w:rsidRDefault="006B58A6" w:rsidP="007C4789">
            <w:pPr>
              <w:autoSpaceDE w:val="0"/>
              <w:autoSpaceDN w:val="0"/>
              <w:adjustRightInd w:val="0"/>
              <w:jc w:val="both"/>
              <w:rPr>
                <w:b/>
                <w:iCs/>
              </w:rPr>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1</w:t>
            </w:r>
          </w:p>
        </w:tc>
        <w:tc>
          <w:tcPr>
            <w:tcW w:w="4049" w:type="dxa"/>
            <w:gridSpan w:val="2"/>
          </w:tcPr>
          <w:p w:rsidR="006B58A6" w:rsidRPr="004E1F58" w:rsidRDefault="006B58A6" w:rsidP="007C4789">
            <w:pPr>
              <w:autoSpaceDE w:val="0"/>
              <w:autoSpaceDN w:val="0"/>
              <w:adjustRightInd w:val="0"/>
            </w:pPr>
            <w:r w:rsidRPr="004E1F58">
              <w:t>Введение в проблему рождения музыки. Музыка в нашей жизни.</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3.2.4</w:t>
            </w:r>
          </w:p>
          <w:p w:rsidR="006B58A6" w:rsidRPr="004E1F58" w:rsidRDefault="006B58A6" w:rsidP="007C4789">
            <w:pPr>
              <w:autoSpaceDE w:val="0"/>
              <w:autoSpaceDN w:val="0"/>
              <w:adjustRightInd w:val="0"/>
            </w:pPr>
            <w:r w:rsidRPr="004E1F58">
              <w:t>3.3.1</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w:t>
            </w:r>
          </w:p>
        </w:tc>
        <w:tc>
          <w:tcPr>
            <w:tcW w:w="4049" w:type="dxa"/>
            <w:gridSpan w:val="2"/>
          </w:tcPr>
          <w:p w:rsidR="006B58A6" w:rsidRPr="004E1F58" w:rsidRDefault="006B58A6" w:rsidP="007C4789">
            <w:pPr>
              <w:autoSpaceDE w:val="0"/>
              <w:autoSpaceDN w:val="0"/>
              <w:adjustRightInd w:val="0"/>
            </w:pPr>
            <w:r w:rsidRPr="004E1F58">
              <w:t>Что значит слышать музыку? Музыка в нашей жизни.</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3</w:t>
            </w:r>
          </w:p>
        </w:tc>
        <w:tc>
          <w:tcPr>
            <w:tcW w:w="4049" w:type="dxa"/>
            <w:gridSpan w:val="2"/>
          </w:tcPr>
          <w:p w:rsidR="006B58A6" w:rsidRPr="004E1F58" w:rsidRDefault="006B58A6" w:rsidP="007C4789">
            <w:pPr>
              <w:autoSpaceDE w:val="0"/>
              <w:autoSpaceDN w:val="0"/>
              <w:adjustRightInd w:val="0"/>
            </w:pPr>
            <w:r w:rsidRPr="004E1F58">
              <w:t xml:space="preserve">Колыбельная песня. </w:t>
            </w:r>
            <w:proofErr w:type="spellStart"/>
            <w:r w:rsidRPr="004E1F58">
              <w:t>Колыбельность</w:t>
            </w:r>
            <w:proofErr w:type="spellEnd"/>
            <w:r w:rsidRPr="004E1F58">
              <w:t xml:space="preserve"> Встречи с героями музыкальных сказок.</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3.1.3</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3.3.1</w:t>
            </w:r>
          </w:p>
          <w:p w:rsidR="006B58A6" w:rsidRPr="004E1F58" w:rsidRDefault="006B58A6" w:rsidP="007C4789">
            <w:pPr>
              <w:autoSpaceDE w:val="0"/>
              <w:autoSpaceDN w:val="0"/>
              <w:adjustRightInd w:val="0"/>
            </w:pPr>
            <w:r w:rsidRPr="004E1F58">
              <w:t>3.1.8</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4</w:t>
            </w:r>
          </w:p>
        </w:tc>
        <w:tc>
          <w:tcPr>
            <w:tcW w:w="4049" w:type="dxa"/>
            <w:gridSpan w:val="2"/>
          </w:tcPr>
          <w:p w:rsidR="006B58A6" w:rsidRPr="004E1F58" w:rsidRDefault="006B58A6" w:rsidP="007C4789">
            <w:pPr>
              <w:autoSpaceDE w:val="0"/>
              <w:autoSpaceDN w:val="0"/>
              <w:adjustRightInd w:val="0"/>
            </w:pPr>
            <w:r w:rsidRPr="004E1F58">
              <w:t>Родные корни: родная речь, родной музыкальный  язык. Встречи с героями музыкальных сказок.</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55"/>
        </w:trPr>
        <w:tc>
          <w:tcPr>
            <w:tcW w:w="879" w:type="dxa"/>
          </w:tcPr>
          <w:p w:rsidR="006B58A6" w:rsidRPr="004E1F58" w:rsidRDefault="006B58A6" w:rsidP="007C4789">
            <w:pPr>
              <w:autoSpaceDE w:val="0"/>
              <w:autoSpaceDN w:val="0"/>
              <w:adjustRightInd w:val="0"/>
            </w:pPr>
            <w:r w:rsidRPr="004E1F58">
              <w:t>5</w:t>
            </w:r>
          </w:p>
        </w:tc>
        <w:tc>
          <w:tcPr>
            <w:tcW w:w="4049" w:type="dxa"/>
            <w:gridSpan w:val="2"/>
          </w:tcPr>
          <w:p w:rsidR="006B58A6" w:rsidRPr="004E1F58" w:rsidRDefault="006B58A6" w:rsidP="007C4789">
            <w:pPr>
              <w:autoSpaceDE w:val="0"/>
              <w:autoSpaceDN w:val="0"/>
              <w:adjustRightInd w:val="0"/>
            </w:pPr>
            <w:r w:rsidRPr="004E1F58">
              <w:t>Родные корни: родная речь, родной музыкальный  язык  Встречи с героями музыкальных сказок.</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685"/>
        </w:trPr>
        <w:tc>
          <w:tcPr>
            <w:tcW w:w="879" w:type="dxa"/>
          </w:tcPr>
          <w:p w:rsidR="006B58A6" w:rsidRPr="004E1F58" w:rsidRDefault="006B58A6" w:rsidP="007C4789">
            <w:pPr>
              <w:autoSpaceDE w:val="0"/>
              <w:autoSpaceDN w:val="0"/>
              <w:adjustRightInd w:val="0"/>
            </w:pPr>
            <w:r w:rsidRPr="004E1F58">
              <w:t>6</w:t>
            </w:r>
          </w:p>
        </w:tc>
        <w:tc>
          <w:tcPr>
            <w:tcW w:w="4049" w:type="dxa"/>
            <w:gridSpan w:val="2"/>
          </w:tcPr>
          <w:p w:rsidR="006B58A6" w:rsidRPr="004E1F58" w:rsidRDefault="006B58A6" w:rsidP="007C4789">
            <w:pPr>
              <w:autoSpaceDE w:val="0"/>
              <w:autoSpaceDN w:val="0"/>
              <w:adjustRightInd w:val="0"/>
            </w:pPr>
            <w:r w:rsidRPr="004E1F58">
              <w:t>В мире сказочных мелодий русских композиторов. Музыкальное путешествие в сказочный лес. Осень.</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1.2</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Р. 2.1.3</w:t>
            </w:r>
          </w:p>
          <w:p w:rsidR="006B58A6" w:rsidRPr="004E1F58" w:rsidRDefault="006B58A6" w:rsidP="007C4789">
            <w:pPr>
              <w:autoSpaceDE w:val="0"/>
              <w:autoSpaceDN w:val="0"/>
              <w:adjustRightInd w:val="0"/>
            </w:pPr>
            <w:r w:rsidRPr="004E1F58">
              <w:t>Р. 2.1.4</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p w:rsidR="006B58A6" w:rsidRPr="004E1F58" w:rsidRDefault="006B58A6" w:rsidP="007C4789">
            <w:pPr>
              <w:autoSpaceDE w:val="0"/>
              <w:autoSpaceDN w:val="0"/>
              <w:adjustRightInd w:val="0"/>
            </w:pPr>
            <w:r w:rsidRPr="004E1F58">
              <w:t>К. 2.3.5</w:t>
            </w:r>
          </w:p>
        </w:tc>
        <w:tc>
          <w:tcPr>
            <w:tcW w:w="1701" w:type="dxa"/>
            <w:vMerge w:val="restart"/>
          </w:tcPr>
          <w:p w:rsidR="006B58A6" w:rsidRPr="004E1F58" w:rsidRDefault="006B58A6" w:rsidP="007C4789">
            <w:pPr>
              <w:autoSpaceDE w:val="0"/>
              <w:autoSpaceDN w:val="0"/>
              <w:adjustRightInd w:val="0"/>
            </w:pPr>
            <w:r w:rsidRPr="004E1F58">
              <w:t>3.1.6</w:t>
            </w:r>
          </w:p>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3.2.4</w:t>
            </w:r>
          </w:p>
          <w:p w:rsidR="006B58A6" w:rsidRPr="004E1F58" w:rsidRDefault="006B58A6" w:rsidP="007C4789">
            <w:pPr>
              <w:autoSpaceDE w:val="0"/>
              <w:autoSpaceDN w:val="0"/>
              <w:adjustRightInd w:val="0"/>
            </w:pPr>
            <w:r w:rsidRPr="004E1F58">
              <w:t>3.3.3</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685"/>
        </w:trPr>
        <w:tc>
          <w:tcPr>
            <w:tcW w:w="879" w:type="dxa"/>
          </w:tcPr>
          <w:p w:rsidR="006B58A6" w:rsidRPr="004E1F58" w:rsidRDefault="006B58A6" w:rsidP="007C4789">
            <w:pPr>
              <w:autoSpaceDE w:val="0"/>
              <w:autoSpaceDN w:val="0"/>
              <w:adjustRightInd w:val="0"/>
            </w:pPr>
            <w:r w:rsidRPr="004E1F58">
              <w:t>7</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Осень.</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685"/>
        </w:trPr>
        <w:tc>
          <w:tcPr>
            <w:tcW w:w="879" w:type="dxa"/>
          </w:tcPr>
          <w:p w:rsidR="006B58A6" w:rsidRPr="004E1F58" w:rsidRDefault="006B58A6" w:rsidP="007C4789">
            <w:pPr>
              <w:autoSpaceDE w:val="0"/>
              <w:autoSpaceDN w:val="0"/>
              <w:adjustRightInd w:val="0"/>
            </w:pPr>
            <w:r w:rsidRPr="004E1F58">
              <w:t>8</w:t>
            </w:r>
          </w:p>
        </w:tc>
        <w:tc>
          <w:tcPr>
            <w:tcW w:w="4049" w:type="dxa"/>
            <w:gridSpan w:val="2"/>
          </w:tcPr>
          <w:p w:rsidR="006B58A6" w:rsidRPr="004E1F58" w:rsidRDefault="006B58A6" w:rsidP="007C4789">
            <w:pPr>
              <w:autoSpaceDE w:val="0"/>
              <w:autoSpaceDN w:val="0"/>
              <w:adjustRightInd w:val="0"/>
            </w:pPr>
            <w:r w:rsidRPr="004E1F58">
              <w:t>Играем в сказку. Музыкальное путешествие в сказочный лес. Осень.</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9</w:t>
            </w:r>
          </w:p>
        </w:tc>
        <w:tc>
          <w:tcPr>
            <w:tcW w:w="4049" w:type="dxa"/>
            <w:gridSpan w:val="2"/>
          </w:tcPr>
          <w:p w:rsidR="006B58A6" w:rsidRPr="004E1F58" w:rsidRDefault="006B58A6" w:rsidP="007C4789">
            <w:pPr>
              <w:autoSpaceDE w:val="0"/>
              <w:autoSpaceDN w:val="0"/>
              <w:adjustRightInd w:val="0"/>
            </w:pPr>
            <w:r w:rsidRPr="004E1F58">
              <w:t>Звучащий образ родины. Музыкальные инструменты.</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lastRenderedPageBreak/>
              <w:t>К. 2.3.2</w:t>
            </w:r>
          </w:p>
          <w:p w:rsidR="006B58A6" w:rsidRPr="004E1F58" w:rsidRDefault="006B58A6" w:rsidP="007C4789">
            <w:pPr>
              <w:autoSpaceDE w:val="0"/>
              <w:autoSpaceDN w:val="0"/>
              <w:adjustRightInd w:val="0"/>
            </w:pPr>
            <w:r w:rsidRPr="004E1F58">
              <w:t>К. 2.3.4</w:t>
            </w:r>
          </w:p>
        </w:tc>
        <w:tc>
          <w:tcPr>
            <w:tcW w:w="1701" w:type="dxa"/>
            <w:vMerge w:val="restart"/>
          </w:tcPr>
          <w:p w:rsidR="006B58A6" w:rsidRPr="004E1F58" w:rsidRDefault="006B58A6" w:rsidP="007C4789">
            <w:pPr>
              <w:autoSpaceDE w:val="0"/>
              <w:autoSpaceDN w:val="0"/>
              <w:adjustRightInd w:val="0"/>
            </w:pPr>
            <w:r w:rsidRPr="004E1F58">
              <w:lastRenderedPageBreak/>
              <w:t>3.3.4</w:t>
            </w:r>
          </w:p>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3.1.4.</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3.2.5</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10</w:t>
            </w:r>
          </w:p>
        </w:tc>
        <w:tc>
          <w:tcPr>
            <w:tcW w:w="4049" w:type="dxa"/>
            <w:gridSpan w:val="2"/>
          </w:tcPr>
          <w:p w:rsidR="006B58A6" w:rsidRPr="004E1F58" w:rsidRDefault="006B58A6" w:rsidP="007C4789">
            <w:pPr>
              <w:autoSpaceDE w:val="0"/>
              <w:autoSpaceDN w:val="0"/>
              <w:adjustRightInd w:val="0"/>
            </w:pPr>
            <w:r w:rsidRPr="004E1F58">
              <w:t xml:space="preserve">Былина. </w:t>
            </w:r>
            <w:proofErr w:type="spellStart"/>
            <w:r w:rsidRPr="004E1F58">
              <w:t>Былинность</w:t>
            </w:r>
            <w:proofErr w:type="spellEnd"/>
            <w:r w:rsidRPr="004E1F58">
              <w:t xml:space="preserve"> – художественное явление. Музыкальные инструменты.</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lastRenderedPageBreak/>
              <w:t>11</w:t>
            </w:r>
          </w:p>
        </w:tc>
        <w:tc>
          <w:tcPr>
            <w:tcW w:w="4049" w:type="dxa"/>
            <w:gridSpan w:val="2"/>
          </w:tcPr>
          <w:p w:rsidR="006B58A6" w:rsidRPr="004E1F58" w:rsidRDefault="006B58A6" w:rsidP="007C4789">
            <w:pPr>
              <w:autoSpaceDE w:val="0"/>
              <w:autoSpaceDN w:val="0"/>
              <w:adjustRightInd w:val="0"/>
            </w:pPr>
            <w:r w:rsidRPr="004E1F58">
              <w:t>Музыкальные инструменты.</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lastRenderedPageBreak/>
              <w:t>12</w:t>
            </w:r>
          </w:p>
        </w:tc>
        <w:tc>
          <w:tcPr>
            <w:tcW w:w="4049" w:type="dxa"/>
            <w:gridSpan w:val="2"/>
          </w:tcPr>
          <w:p w:rsidR="006B58A6" w:rsidRPr="004E1F58" w:rsidRDefault="006B58A6" w:rsidP="007C4789">
            <w:pPr>
              <w:autoSpaceDE w:val="0"/>
              <w:autoSpaceDN w:val="0"/>
              <w:adjustRightInd w:val="0"/>
            </w:pPr>
            <w:r w:rsidRPr="004E1F58">
              <w:t>Музыкальные инструменты.</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520"/>
        </w:trPr>
        <w:tc>
          <w:tcPr>
            <w:tcW w:w="879" w:type="dxa"/>
          </w:tcPr>
          <w:p w:rsidR="006B58A6" w:rsidRPr="004E1F58" w:rsidRDefault="006B58A6" w:rsidP="007C4789">
            <w:pPr>
              <w:autoSpaceDE w:val="0"/>
              <w:autoSpaceDN w:val="0"/>
              <w:adjustRightInd w:val="0"/>
            </w:pPr>
            <w:r w:rsidRPr="004E1F58">
              <w:t>13</w:t>
            </w:r>
          </w:p>
        </w:tc>
        <w:tc>
          <w:tcPr>
            <w:tcW w:w="4049" w:type="dxa"/>
            <w:gridSpan w:val="2"/>
          </w:tcPr>
          <w:p w:rsidR="006B58A6" w:rsidRPr="004E1F58" w:rsidRDefault="006B58A6" w:rsidP="007C4789">
            <w:pPr>
              <w:autoSpaceDE w:val="0"/>
              <w:autoSpaceDN w:val="0"/>
              <w:adjustRightInd w:val="0"/>
            </w:pPr>
            <w:r w:rsidRPr="004E1F58">
              <w:t xml:space="preserve">Музыкальное путешествие в сказочный лес. Зима. </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1.2</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Р. 2.1.3</w:t>
            </w:r>
          </w:p>
          <w:p w:rsidR="006B58A6" w:rsidRPr="004E1F58" w:rsidRDefault="006B58A6" w:rsidP="007C4789">
            <w:pPr>
              <w:autoSpaceDE w:val="0"/>
              <w:autoSpaceDN w:val="0"/>
              <w:adjustRightInd w:val="0"/>
            </w:pPr>
            <w:r w:rsidRPr="004E1F58">
              <w:t>Р. 2.1.4</w:t>
            </w:r>
          </w:p>
          <w:p w:rsidR="006B58A6" w:rsidRPr="004E1F58" w:rsidRDefault="006B58A6" w:rsidP="007C4789">
            <w:pPr>
              <w:autoSpaceDE w:val="0"/>
              <w:autoSpaceDN w:val="0"/>
              <w:adjustRightInd w:val="0"/>
            </w:pPr>
            <w:r w:rsidRPr="004E1F58">
              <w:t>П. 2.2.3</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3.1.6</w:t>
            </w:r>
          </w:p>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3.2.4</w:t>
            </w:r>
          </w:p>
          <w:p w:rsidR="006B58A6" w:rsidRPr="004E1F58" w:rsidRDefault="006B58A6" w:rsidP="007C4789">
            <w:pPr>
              <w:autoSpaceDE w:val="0"/>
              <w:autoSpaceDN w:val="0"/>
              <w:adjustRightInd w:val="0"/>
            </w:pPr>
            <w:r w:rsidRPr="004E1F58">
              <w:t>3.3.3</w:t>
            </w:r>
          </w:p>
          <w:p w:rsidR="006B58A6" w:rsidRPr="004E1F58" w:rsidRDefault="006B58A6" w:rsidP="007C4789">
            <w:pPr>
              <w:autoSpaceDE w:val="0"/>
              <w:autoSpaceDN w:val="0"/>
              <w:adjustRightInd w:val="0"/>
            </w:pPr>
            <w:r w:rsidRPr="004E1F58">
              <w:t>3.3.4</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520"/>
        </w:trPr>
        <w:tc>
          <w:tcPr>
            <w:tcW w:w="879" w:type="dxa"/>
          </w:tcPr>
          <w:p w:rsidR="006B58A6" w:rsidRPr="004E1F58" w:rsidRDefault="006B58A6" w:rsidP="007C4789">
            <w:pPr>
              <w:autoSpaceDE w:val="0"/>
              <w:autoSpaceDN w:val="0"/>
              <w:adjustRightInd w:val="0"/>
            </w:pPr>
            <w:r w:rsidRPr="004E1F58">
              <w:t>14</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Зима.</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507"/>
        </w:trPr>
        <w:tc>
          <w:tcPr>
            <w:tcW w:w="879" w:type="dxa"/>
          </w:tcPr>
          <w:p w:rsidR="006B58A6" w:rsidRPr="004E1F58" w:rsidRDefault="006B58A6" w:rsidP="007C4789">
            <w:pPr>
              <w:autoSpaceDE w:val="0"/>
              <w:autoSpaceDN w:val="0"/>
              <w:adjustRightInd w:val="0"/>
            </w:pPr>
            <w:r w:rsidRPr="004E1F58">
              <w:t>15</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Зима.</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r w:rsidRPr="004E1F58">
              <w:t>19.12</w:t>
            </w:r>
          </w:p>
        </w:tc>
        <w:tc>
          <w:tcPr>
            <w:tcW w:w="1447" w:type="dxa"/>
          </w:tcPr>
          <w:p w:rsidR="006B58A6" w:rsidRPr="004E1F58" w:rsidRDefault="006B58A6" w:rsidP="007C4789">
            <w:pPr>
              <w:autoSpaceDE w:val="0"/>
              <w:autoSpaceDN w:val="0"/>
              <w:adjustRightInd w:val="0"/>
            </w:pPr>
          </w:p>
        </w:tc>
      </w:tr>
      <w:tr w:rsidR="006B58A6" w:rsidRPr="004E1F58" w:rsidTr="007C4789">
        <w:trPr>
          <w:trHeight w:val="165"/>
        </w:trPr>
        <w:tc>
          <w:tcPr>
            <w:tcW w:w="879" w:type="dxa"/>
          </w:tcPr>
          <w:p w:rsidR="006B58A6" w:rsidRPr="004E1F58" w:rsidRDefault="006B58A6" w:rsidP="007C4789">
            <w:pPr>
              <w:autoSpaceDE w:val="0"/>
              <w:autoSpaceDN w:val="0"/>
              <w:adjustRightInd w:val="0"/>
            </w:pPr>
            <w:r w:rsidRPr="004E1F58">
              <w:t>16</w:t>
            </w:r>
          </w:p>
        </w:tc>
        <w:tc>
          <w:tcPr>
            <w:tcW w:w="4049" w:type="dxa"/>
            <w:gridSpan w:val="2"/>
          </w:tcPr>
          <w:p w:rsidR="006B58A6" w:rsidRPr="004E1F58" w:rsidRDefault="006B58A6" w:rsidP="007C4789">
            <w:pPr>
              <w:autoSpaceDE w:val="0"/>
              <w:autoSpaceDN w:val="0"/>
              <w:adjustRightInd w:val="0"/>
            </w:pPr>
            <w:r w:rsidRPr="004E1F58">
              <w:t>Музыка о друзьях.</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3.1.3.</w:t>
            </w:r>
          </w:p>
          <w:p w:rsidR="006B58A6" w:rsidRPr="004E1F58" w:rsidRDefault="006B58A6" w:rsidP="007C4789">
            <w:pPr>
              <w:autoSpaceDE w:val="0"/>
              <w:autoSpaceDN w:val="0"/>
              <w:adjustRightInd w:val="0"/>
            </w:pPr>
            <w:r w:rsidRPr="004E1F58">
              <w:t>3.1.5</w:t>
            </w:r>
          </w:p>
          <w:p w:rsidR="006B58A6" w:rsidRPr="004E1F58" w:rsidRDefault="006B58A6" w:rsidP="007C4789">
            <w:pPr>
              <w:autoSpaceDE w:val="0"/>
              <w:autoSpaceDN w:val="0"/>
              <w:adjustRightInd w:val="0"/>
            </w:pPr>
            <w:r w:rsidRPr="004E1F58">
              <w:t>3.1.7</w:t>
            </w:r>
          </w:p>
          <w:p w:rsidR="006B58A6" w:rsidRPr="004E1F58" w:rsidRDefault="006B58A6" w:rsidP="007C4789">
            <w:pPr>
              <w:autoSpaceDE w:val="0"/>
              <w:autoSpaceDN w:val="0"/>
              <w:adjustRightInd w:val="0"/>
            </w:pPr>
            <w:r w:rsidRPr="004E1F58">
              <w:t>3.2.2.</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177"/>
        </w:trPr>
        <w:tc>
          <w:tcPr>
            <w:tcW w:w="879" w:type="dxa"/>
          </w:tcPr>
          <w:p w:rsidR="006B58A6" w:rsidRPr="004E1F58" w:rsidRDefault="006B58A6" w:rsidP="007C4789">
            <w:pPr>
              <w:autoSpaceDE w:val="0"/>
              <w:autoSpaceDN w:val="0"/>
              <w:adjustRightInd w:val="0"/>
            </w:pPr>
            <w:r w:rsidRPr="004E1F58">
              <w:t>17</w:t>
            </w:r>
          </w:p>
        </w:tc>
        <w:tc>
          <w:tcPr>
            <w:tcW w:w="4049" w:type="dxa"/>
            <w:gridSpan w:val="2"/>
          </w:tcPr>
          <w:p w:rsidR="006B58A6" w:rsidRPr="004E1F58" w:rsidRDefault="006B58A6" w:rsidP="007C4789">
            <w:pPr>
              <w:autoSpaceDE w:val="0"/>
              <w:autoSpaceDN w:val="0"/>
              <w:adjustRightInd w:val="0"/>
            </w:pPr>
            <w:r w:rsidRPr="004E1F58">
              <w:t>Музыка о друзьях.</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165"/>
        </w:trPr>
        <w:tc>
          <w:tcPr>
            <w:tcW w:w="879" w:type="dxa"/>
          </w:tcPr>
          <w:p w:rsidR="006B58A6" w:rsidRPr="004E1F58" w:rsidRDefault="006B58A6" w:rsidP="007C4789">
            <w:pPr>
              <w:autoSpaceDE w:val="0"/>
              <w:autoSpaceDN w:val="0"/>
              <w:adjustRightInd w:val="0"/>
            </w:pPr>
            <w:r w:rsidRPr="004E1F58">
              <w:t>18</w:t>
            </w:r>
          </w:p>
        </w:tc>
        <w:tc>
          <w:tcPr>
            <w:tcW w:w="4049" w:type="dxa"/>
            <w:gridSpan w:val="2"/>
          </w:tcPr>
          <w:p w:rsidR="006B58A6" w:rsidRPr="004E1F58" w:rsidRDefault="006B58A6" w:rsidP="007C4789">
            <w:pPr>
              <w:autoSpaceDE w:val="0"/>
              <w:autoSpaceDN w:val="0"/>
              <w:adjustRightInd w:val="0"/>
            </w:pPr>
            <w:r w:rsidRPr="004E1F58">
              <w:t>Музыка о друзьях.</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19</w:t>
            </w:r>
          </w:p>
        </w:tc>
        <w:tc>
          <w:tcPr>
            <w:tcW w:w="4049" w:type="dxa"/>
            <w:gridSpan w:val="2"/>
          </w:tcPr>
          <w:p w:rsidR="006B58A6" w:rsidRPr="004E1F58" w:rsidRDefault="006B58A6" w:rsidP="007C4789">
            <w:pPr>
              <w:autoSpaceDE w:val="0"/>
              <w:autoSpaceDN w:val="0"/>
              <w:adjustRightInd w:val="0"/>
            </w:pPr>
            <w:r w:rsidRPr="004E1F58">
              <w:t>Музыкальный карнавал животных.</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1.2</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3.1.2</w:t>
            </w:r>
          </w:p>
          <w:p w:rsidR="006B58A6" w:rsidRPr="004E1F58" w:rsidRDefault="006B58A6" w:rsidP="007C4789">
            <w:pPr>
              <w:autoSpaceDE w:val="0"/>
              <w:autoSpaceDN w:val="0"/>
              <w:adjustRightInd w:val="0"/>
            </w:pPr>
            <w:r w:rsidRPr="004E1F58">
              <w:t>3.1.8</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3.2.5</w:t>
            </w:r>
          </w:p>
          <w:p w:rsidR="006B58A6" w:rsidRPr="004E1F58" w:rsidRDefault="006B58A6" w:rsidP="007C4789">
            <w:pPr>
              <w:autoSpaceDE w:val="0"/>
              <w:autoSpaceDN w:val="0"/>
              <w:adjustRightInd w:val="0"/>
            </w:pPr>
            <w:r w:rsidRPr="004E1F58">
              <w:t>3.3.3.</w:t>
            </w: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55"/>
        </w:trPr>
        <w:tc>
          <w:tcPr>
            <w:tcW w:w="879" w:type="dxa"/>
          </w:tcPr>
          <w:p w:rsidR="006B58A6" w:rsidRPr="004E1F58" w:rsidRDefault="006B58A6" w:rsidP="007C4789">
            <w:pPr>
              <w:autoSpaceDE w:val="0"/>
              <w:autoSpaceDN w:val="0"/>
              <w:adjustRightInd w:val="0"/>
            </w:pPr>
            <w:r w:rsidRPr="004E1F58">
              <w:t>20</w:t>
            </w:r>
          </w:p>
        </w:tc>
        <w:tc>
          <w:tcPr>
            <w:tcW w:w="4049" w:type="dxa"/>
            <w:gridSpan w:val="2"/>
          </w:tcPr>
          <w:p w:rsidR="006B58A6" w:rsidRPr="004E1F58" w:rsidRDefault="006B58A6" w:rsidP="007C4789">
            <w:pPr>
              <w:autoSpaceDE w:val="0"/>
              <w:autoSpaceDN w:val="0"/>
              <w:adjustRightInd w:val="0"/>
            </w:pPr>
            <w:r w:rsidRPr="004E1F58">
              <w:t>Музыкальный карнавал животных</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21</w:t>
            </w:r>
          </w:p>
        </w:tc>
        <w:tc>
          <w:tcPr>
            <w:tcW w:w="4049" w:type="dxa"/>
            <w:gridSpan w:val="2"/>
          </w:tcPr>
          <w:p w:rsidR="006B58A6" w:rsidRPr="004E1F58" w:rsidRDefault="006B58A6" w:rsidP="007C4789">
            <w:pPr>
              <w:autoSpaceDE w:val="0"/>
              <w:autoSpaceDN w:val="0"/>
              <w:adjustRightInd w:val="0"/>
            </w:pPr>
            <w:r w:rsidRPr="004E1F58">
              <w:t>Музыкальный карнавал животных</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22</w:t>
            </w:r>
          </w:p>
        </w:tc>
        <w:tc>
          <w:tcPr>
            <w:tcW w:w="4049" w:type="dxa"/>
            <w:gridSpan w:val="2"/>
          </w:tcPr>
          <w:p w:rsidR="006B58A6" w:rsidRPr="004E1F58" w:rsidRDefault="006B58A6" w:rsidP="007C4789">
            <w:pPr>
              <w:autoSpaceDE w:val="0"/>
              <w:autoSpaceDN w:val="0"/>
              <w:adjustRightInd w:val="0"/>
            </w:pPr>
            <w:r w:rsidRPr="004E1F58">
              <w:t>Музыка о родном доме.</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Р. 2.1.3</w:t>
            </w:r>
          </w:p>
          <w:p w:rsidR="006B58A6" w:rsidRPr="004E1F58" w:rsidRDefault="006B58A6" w:rsidP="007C4789">
            <w:pPr>
              <w:autoSpaceDE w:val="0"/>
              <w:autoSpaceDN w:val="0"/>
              <w:adjustRightInd w:val="0"/>
            </w:pPr>
            <w:r w:rsidRPr="004E1F58">
              <w:t>Р. 2.1.4</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3.1.3.</w:t>
            </w:r>
          </w:p>
          <w:p w:rsidR="006B58A6" w:rsidRPr="004E1F58" w:rsidRDefault="006B58A6" w:rsidP="007C4789">
            <w:pPr>
              <w:autoSpaceDE w:val="0"/>
              <w:autoSpaceDN w:val="0"/>
              <w:adjustRightInd w:val="0"/>
            </w:pPr>
            <w:r w:rsidRPr="004E1F58">
              <w:t>3.1.5</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3.3.1</w:t>
            </w:r>
          </w:p>
          <w:p w:rsidR="006B58A6" w:rsidRPr="004E1F58" w:rsidRDefault="006B58A6" w:rsidP="007C4789">
            <w:pPr>
              <w:autoSpaceDE w:val="0"/>
              <w:autoSpaceDN w:val="0"/>
              <w:adjustRightInd w:val="0"/>
            </w:pPr>
            <w:r w:rsidRPr="004E1F58">
              <w:t>3.3.2</w:t>
            </w: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23</w:t>
            </w:r>
          </w:p>
        </w:tc>
        <w:tc>
          <w:tcPr>
            <w:tcW w:w="4049" w:type="dxa"/>
            <w:gridSpan w:val="2"/>
          </w:tcPr>
          <w:p w:rsidR="006B58A6" w:rsidRPr="004E1F58" w:rsidRDefault="006B58A6" w:rsidP="007C4789">
            <w:pPr>
              <w:autoSpaceDE w:val="0"/>
              <w:autoSpaceDN w:val="0"/>
              <w:adjustRightInd w:val="0"/>
            </w:pPr>
            <w:r w:rsidRPr="004E1F58">
              <w:t>Музыка о родном доме.</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24</w:t>
            </w:r>
          </w:p>
        </w:tc>
        <w:tc>
          <w:tcPr>
            <w:tcW w:w="4049" w:type="dxa"/>
            <w:gridSpan w:val="2"/>
          </w:tcPr>
          <w:p w:rsidR="006B58A6" w:rsidRPr="004E1F58" w:rsidRDefault="006B58A6" w:rsidP="007C4789">
            <w:pPr>
              <w:autoSpaceDE w:val="0"/>
              <w:autoSpaceDN w:val="0"/>
              <w:adjustRightInd w:val="0"/>
            </w:pPr>
            <w:r w:rsidRPr="004E1F58">
              <w:t>Музыка о родном доме.</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25</w:t>
            </w:r>
          </w:p>
        </w:tc>
        <w:tc>
          <w:tcPr>
            <w:tcW w:w="4049" w:type="dxa"/>
            <w:gridSpan w:val="2"/>
          </w:tcPr>
          <w:p w:rsidR="006B58A6" w:rsidRPr="004E1F58" w:rsidRDefault="006B58A6" w:rsidP="007C4789">
            <w:pPr>
              <w:autoSpaceDE w:val="0"/>
              <w:autoSpaceDN w:val="0"/>
              <w:adjustRightInd w:val="0"/>
            </w:pPr>
            <w:r w:rsidRPr="004E1F58">
              <w:t>Сказки, небылицы, шутка в музыке.</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1.2</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lastRenderedPageBreak/>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lastRenderedPageBreak/>
              <w:t>3.1.8</w:t>
            </w:r>
          </w:p>
          <w:p w:rsidR="006B58A6" w:rsidRPr="004E1F58" w:rsidRDefault="006B58A6" w:rsidP="007C4789">
            <w:pPr>
              <w:autoSpaceDE w:val="0"/>
              <w:autoSpaceDN w:val="0"/>
              <w:adjustRightInd w:val="0"/>
            </w:pPr>
            <w:r w:rsidRPr="004E1F58">
              <w:t>3.1.7</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3.3.1</w:t>
            </w: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42"/>
        </w:trPr>
        <w:tc>
          <w:tcPr>
            <w:tcW w:w="879" w:type="dxa"/>
          </w:tcPr>
          <w:p w:rsidR="006B58A6" w:rsidRPr="004E1F58" w:rsidRDefault="006B58A6" w:rsidP="007C4789">
            <w:pPr>
              <w:autoSpaceDE w:val="0"/>
              <w:autoSpaceDN w:val="0"/>
              <w:adjustRightInd w:val="0"/>
            </w:pPr>
            <w:r w:rsidRPr="004E1F58">
              <w:t>26</w:t>
            </w:r>
          </w:p>
        </w:tc>
        <w:tc>
          <w:tcPr>
            <w:tcW w:w="4049" w:type="dxa"/>
            <w:gridSpan w:val="2"/>
          </w:tcPr>
          <w:p w:rsidR="006B58A6" w:rsidRPr="004E1F58" w:rsidRDefault="006B58A6" w:rsidP="007C4789">
            <w:pPr>
              <w:autoSpaceDE w:val="0"/>
              <w:autoSpaceDN w:val="0"/>
              <w:adjustRightInd w:val="0"/>
            </w:pPr>
            <w:r w:rsidRPr="004E1F58">
              <w:t>Сказки, небылицы, шутка в музыке.</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355"/>
        </w:trPr>
        <w:tc>
          <w:tcPr>
            <w:tcW w:w="879" w:type="dxa"/>
          </w:tcPr>
          <w:p w:rsidR="006B58A6" w:rsidRPr="004E1F58" w:rsidRDefault="006B58A6" w:rsidP="007C4789">
            <w:pPr>
              <w:autoSpaceDE w:val="0"/>
              <w:autoSpaceDN w:val="0"/>
              <w:adjustRightInd w:val="0"/>
            </w:pPr>
            <w:r w:rsidRPr="004E1F58">
              <w:t>27</w:t>
            </w:r>
          </w:p>
        </w:tc>
        <w:tc>
          <w:tcPr>
            <w:tcW w:w="4049" w:type="dxa"/>
            <w:gridSpan w:val="2"/>
          </w:tcPr>
          <w:p w:rsidR="006B58A6" w:rsidRPr="004E1F58" w:rsidRDefault="006B58A6" w:rsidP="007C4789">
            <w:pPr>
              <w:autoSpaceDE w:val="0"/>
              <w:autoSpaceDN w:val="0"/>
              <w:adjustRightInd w:val="0"/>
            </w:pPr>
            <w:r w:rsidRPr="004E1F58">
              <w:t>Сказки, небылицы, шутка в музыке.</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697"/>
        </w:trPr>
        <w:tc>
          <w:tcPr>
            <w:tcW w:w="879" w:type="dxa"/>
          </w:tcPr>
          <w:p w:rsidR="006B58A6" w:rsidRPr="004E1F58" w:rsidRDefault="006B58A6" w:rsidP="007C4789">
            <w:pPr>
              <w:autoSpaceDE w:val="0"/>
              <w:autoSpaceDN w:val="0"/>
              <w:adjustRightInd w:val="0"/>
            </w:pPr>
            <w:r w:rsidRPr="004E1F58">
              <w:lastRenderedPageBreak/>
              <w:t>28</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Весна. Лето.</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1.2</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p w:rsidR="006B58A6" w:rsidRPr="004E1F58" w:rsidRDefault="006B58A6" w:rsidP="007C4789">
            <w:pPr>
              <w:autoSpaceDE w:val="0"/>
              <w:autoSpaceDN w:val="0"/>
              <w:adjustRightInd w:val="0"/>
            </w:pPr>
            <w:r w:rsidRPr="004E1F58">
              <w:t>К. 2.3.3.</w:t>
            </w:r>
          </w:p>
        </w:tc>
        <w:tc>
          <w:tcPr>
            <w:tcW w:w="1701" w:type="dxa"/>
            <w:vMerge w:val="restart"/>
          </w:tcPr>
          <w:p w:rsidR="006B58A6" w:rsidRPr="004E1F58" w:rsidRDefault="006B58A6" w:rsidP="007C4789">
            <w:pPr>
              <w:autoSpaceDE w:val="0"/>
              <w:autoSpaceDN w:val="0"/>
              <w:adjustRightInd w:val="0"/>
            </w:pPr>
            <w:r w:rsidRPr="004E1F58">
              <w:t>3.1.6</w:t>
            </w:r>
          </w:p>
          <w:p w:rsidR="006B58A6" w:rsidRPr="004E1F58" w:rsidRDefault="006B58A6" w:rsidP="007C4789">
            <w:pPr>
              <w:autoSpaceDE w:val="0"/>
              <w:autoSpaceDN w:val="0"/>
              <w:adjustRightInd w:val="0"/>
            </w:pPr>
            <w:r w:rsidRPr="004E1F58">
              <w:t>3.1.1.</w:t>
            </w:r>
          </w:p>
          <w:p w:rsidR="006B58A6" w:rsidRPr="004E1F58" w:rsidRDefault="006B58A6" w:rsidP="007C4789">
            <w:pPr>
              <w:autoSpaceDE w:val="0"/>
              <w:autoSpaceDN w:val="0"/>
              <w:adjustRightInd w:val="0"/>
            </w:pPr>
            <w:r w:rsidRPr="004E1F58">
              <w:t>3.2.1</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3.2.4</w:t>
            </w:r>
          </w:p>
          <w:p w:rsidR="006B58A6" w:rsidRPr="004E1F58" w:rsidRDefault="006B58A6" w:rsidP="007C4789">
            <w:pPr>
              <w:autoSpaceDE w:val="0"/>
              <w:autoSpaceDN w:val="0"/>
              <w:adjustRightInd w:val="0"/>
            </w:pPr>
            <w:r w:rsidRPr="004E1F58">
              <w:t>3.3.3</w:t>
            </w: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685"/>
        </w:trPr>
        <w:tc>
          <w:tcPr>
            <w:tcW w:w="879" w:type="dxa"/>
          </w:tcPr>
          <w:p w:rsidR="006B58A6" w:rsidRPr="004E1F58" w:rsidRDefault="006B58A6" w:rsidP="007C4789">
            <w:pPr>
              <w:autoSpaceDE w:val="0"/>
              <w:autoSpaceDN w:val="0"/>
              <w:adjustRightInd w:val="0"/>
            </w:pPr>
            <w:r w:rsidRPr="004E1F58">
              <w:t>29</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Весна. Лето.</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rPr>
                <w:lang w:val="en-US"/>
              </w:rPr>
            </w:pPr>
          </w:p>
        </w:tc>
        <w:tc>
          <w:tcPr>
            <w:tcW w:w="1447" w:type="dxa"/>
          </w:tcPr>
          <w:p w:rsidR="006B58A6" w:rsidRPr="004E1F58" w:rsidRDefault="006B58A6" w:rsidP="007C4789">
            <w:pPr>
              <w:autoSpaceDE w:val="0"/>
              <w:autoSpaceDN w:val="0"/>
              <w:adjustRightInd w:val="0"/>
            </w:pPr>
          </w:p>
        </w:tc>
      </w:tr>
      <w:tr w:rsidR="006B58A6" w:rsidRPr="004E1F58" w:rsidTr="007C4789">
        <w:trPr>
          <w:trHeight w:val="685"/>
        </w:trPr>
        <w:tc>
          <w:tcPr>
            <w:tcW w:w="879" w:type="dxa"/>
          </w:tcPr>
          <w:p w:rsidR="006B58A6" w:rsidRPr="004E1F58" w:rsidRDefault="006B58A6" w:rsidP="007C4789">
            <w:pPr>
              <w:autoSpaceDE w:val="0"/>
              <w:autoSpaceDN w:val="0"/>
              <w:adjustRightInd w:val="0"/>
            </w:pPr>
            <w:r w:rsidRPr="004E1F58">
              <w:t>30</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Весна. Лето.</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835"/>
        </w:trPr>
        <w:tc>
          <w:tcPr>
            <w:tcW w:w="879" w:type="dxa"/>
          </w:tcPr>
          <w:p w:rsidR="006B58A6" w:rsidRPr="004E1F58" w:rsidRDefault="006B58A6" w:rsidP="007C4789">
            <w:pPr>
              <w:autoSpaceDE w:val="0"/>
              <w:autoSpaceDN w:val="0"/>
              <w:adjustRightInd w:val="0"/>
            </w:pPr>
            <w:r w:rsidRPr="004E1F58">
              <w:t>31</w:t>
            </w:r>
          </w:p>
        </w:tc>
        <w:tc>
          <w:tcPr>
            <w:tcW w:w="4049" w:type="dxa"/>
            <w:gridSpan w:val="2"/>
          </w:tcPr>
          <w:p w:rsidR="006B58A6" w:rsidRPr="004E1F58" w:rsidRDefault="006B58A6" w:rsidP="007C4789">
            <w:pPr>
              <w:autoSpaceDE w:val="0"/>
              <w:autoSpaceDN w:val="0"/>
              <w:adjustRightInd w:val="0"/>
            </w:pPr>
            <w:r w:rsidRPr="004E1F58">
              <w:t>Музыкальное путешествие в сказочный лес. Весна. Лето.</w:t>
            </w:r>
          </w:p>
        </w:tc>
        <w:tc>
          <w:tcPr>
            <w:tcW w:w="992" w:type="dxa"/>
          </w:tcPr>
          <w:p w:rsidR="006B58A6" w:rsidRPr="004E1F58" w:rsidRDefault="006B58A6" w:rsidP="007C4789">
            <w:pPr>
              <w:autoSpaceDE w:val="0"/>
              <w:autoSpaceDN w:val="0"/>
              <w:adjustRightInd w:val="0"/>
            </w:pPr>
            <w:r w:rsidRPr="004E1F58">
              <w:t>УР</w:t>
            </w:r>
          </w:p>
        </w:tc>
        <w:tc>
          <w:tcPr>
            <w:tcW w:w="1418" w:type="dxa"/>
          </w:tcPr>
          <w:p w:rsidR="006B58A6" w:rsidRPr="004E1F58" w:rsidRDefault="006B58A6" w:rsidP="007C4789">
            <w:pPr>
              <w:autoSpaceDE w:val="0"/>
              <w:autoSpaceDN w:val="0"/>
              <w:adjustRightInd w:val="0"/>
            </w:pPr>
          </w:p>
        </w:tc>
        <w:tc>
          <w:tcPr>
            <w:tcW w:w="1559" w:type="dxa"/>
            <w:vMerge/>
          </w:tcPr>
          <w:p w:rsidR="006B58A6" w:rsidRPr="004E1F58" w:rsidRDefault="006B58A6" w:rsidP="007C4789">
            <w:pPr>
              <w:autoSpaceDE w:val="0"/>
              <w:autoSpaceDN w:val="0"/>
              <w:adjustRightInd w:val="0"/>
            </w:pPr>
          </w:p>
        </w:tc>
        <w:tc>
          <w:tcPr>
            <w:tcW w:w="2126" w:type="dxa"/>
            <w:vMerge/>
          </w:tcPr>
          <w:p w:rsidR="006B58A6" w:rsidRPr="004E1F58" w:rsidRDefault="006B58A6" w:rsidP="007C4789">
            <w:pPr>
              <w:autoSpaceDE w:val="0"/>
              <w:autoSpaceDN w:val="0"/>
              <w:adjustRightInd w:val="0"/>
            </w:pPr>
          </w:p>
        </w:tc>
        <w:tc>
          <w:tcPr>
            <w:tcW w:w="1701" w:type="dxa"/>
            <w:vMerge/>
          </w:tcPr>
          <w:p w:rsidR="006B58A6" w:rsidRPr="004E1F58" w:rsidRDefault="006B58A6" w:rsidP="007C4789">
            <w:pPr>
              <w:autoSpaceDE w:val="0"/>
              <w:autoSpaceDN w:val="0"/>
              <w:adjustRightInd w:val="0"/>
            </w:pP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r w:rsidR="006B58A6" w:rsidRPr="004E1F58" w:rsidTr="007C4789">
        <w:trPr>
          <w:trHeight w:val="165"/>
        </w:trPr>
        <w:tc>
          <w:tcPr>
            <w:tcW w:w="879" w:type="dxa"/>
          </w:tcPr>
          <w:p w:rsidR="006B58A6" w:rsidRPr="004E1F58" w:rsidRDefault="006B58A6" w:rsidP="007C4789">
            <w:pPr>
              <w:autoSpaceDE w:val="0"/>
              <w:autoSpaceDN w:val="0"/>
              <w:adjustRightInd w:val="0"/>
            </w:pPr>
            <w:r w:rsidRPr="004E1F58">
              <w:t>32</w:t>
            </w:r>
          </w:p>
        </w:tc>
        <w:tc>
          <w:tcPr>
            <w:tcW w:w="4049" w:type="dxa"/>
            <w:gridSpan w:val="2"/>
          </w:tcPr>
          <w:p w:rsidR="006B58A6" w:rsidRPr="004E1F58" w:rsidRDefault="006B58A6" w:rsidP="007C4789">
            <w:pPr>
              <w:autoSpaceDE w:val="0"/>
              <w:autoSpaceDN w:val="0"/>
              <w:adjustRightInd w:val="0"/>
            </w:pPr>
            <w:r w:rsidRPr="004E1F58">
              <w:t>Уроки на природе.</w:t>
            </w:r>
          </w:p>
        </w:tc>
        <w:tc>
          <w:tcPr>
            <w:tcW w:w="992" w:type="dxa"/>
          </w:tcPr>
          <w:p w:rsidR="006B58A6" w:rsidRPr="004E1F58" w:rsidRDefault="006B58A6" w:rsidP="007C4789">
            <w:pPr>
              <w:autoSpaceDE w:val="0"/>
              <w:autoSpaceDN w:val="0"/>
              <w:adjustRightInd w:val="0"/>
            </w:pPr>
            <w:r w:rsidRPr="004E1F58">
              <w:t>ОНЗ</w:t>
            </w:r>
          </w:p>
        </w:tc>
        <w:tc>
          <w:tcPr>
            <w:tcW w:w="1418" w:type="dxa"/>
          </w:tcPr>
          <w:p w:rsidR="006B58A6" w:rsidRPr="004E1F58" w:rsidRDefault="006B58A6" w:rsidP="007C4789">
            <w:pPr>
              <w:autoSpaceDE w:val="0"/>
              <w:autoSpaceDN w:val="0"/>
              <w:adjustRightInd w:val="0"/>
            </w:pPr>
          </w:p>
        </w:tc>
        <w:tc>
          <w:tcPr>
            <w:tcW w:w="1559" w:type="dxa"/>
            <w:vMerge w:val="restart"/>
          </w:tcPr>
          <w:p w:rsidR="006B58A6" w:rsidRPr="004E1F58" w:rsidRDefault="006B58A6" w:rsidP="007C4789">
            <w:pPr>
              <w:autoSpaceDE w:val="0"/>
              <w:autoSpaceDN w:val="0"/>
              <w:adjustRightInd w:val="0"/>
            </w:pPr>
            <w:r w:rsidRPr="004E1F58">
              <w:t>1.1.</w:t>
            </w:r>
          </w:p>
          <w:p w:rsidR="006B58A6" w:rsidRPr="004E1F58" w:rsidRDefault="006B58A6" w:rsidP="007C4789">
            <w:pPr>
              <w:autoSpaceDE w:val="0"/>
              <w:autoSpaceDN w:val="0"/>
              <w:adjustRightInd w:val="0"/>
            </w:pPr>
            <w:r w:rsidRPr="004E1F58">
              <w:t>1.3</w:t>
            </w:r>
          </w:p>
          <w:p w:rsidR="006B58A6" w:rsidRPr="004E1F58" w:rsidRDefault="006B58A6" w:rsidP="007C4789">
            <w:pPr>
              <w:autoSpaceDE w:val="0"/>
              <w:autoSpaceDN w:val="0"/>
              <w:adjustRightInd w:val="0"/>
            </w:pPr>
            <w:r w:rsidRPr="004E1F58">
              <w:t>1.4</w:t>
            </w:r>
          </w:p>
          <w:p w:rsidR="006B58A6" w:rsidRPr="004E1F58" w:rsidRDefault="006B58A6" w:rsidP="007C4789">
            <w:pPr>
              <w:autoSpaceDE w:val="0"/>
              <w:autoSpaceDN w:val="0"/>
              <w:adjustRightInd w:val="0"/>
            </w:pPr>
            <w:r w:rsidRPr="004E1F58">
              <w:t>1.5</w:t>
            </w:r>
          </w:p>
        </w:tc>
        <w:tc>
          <w:tcPr>
            <w:tcW w:w="2126" w:type="dxa"/>
            <w:vMerge w:val="restart"/>
          </w:tcPr>
          <w:p w:rsidR="006B58A6" w:rsidRPr="004E1F58" w:rsidRDefault="006B58A6" w:rsidP="007C4789">
            <w:pPr>
              <w:autoSpaceDE w:val="0"/>
              <w:autoSpaceDN w:val="0"/>
              <w:adjustRightInd w:val="0"/>
            </w:pPr>
            <w:r w:rsidRPr="004E1F58">
              <w:t>Р. 2.1.1.</w:t>
            </w:r>
          </w:p>
          <w:p w:rsidR="006B58A6" w:rsidRPr="004E1F58" w:rsidRDefault="006B58A6" w:rsidP="007C4789">
            <w:pPr>
              <w:autoSpaceDE w:val="0"/>
              <w:autoSpaceDN w:val="0"/>
              <w:adjustRightInd w:val="0"/>
            </w:pPr>
            <w:r w:rsidRPr="004E1F58">
              <w:t>Р. 2.1.2</w:t>
            </w:r>
          </w:p>
          <w:p w:rsidR="006B58A6" w:rsidRPr="004E1F58" w:rsidRDefault="006B58A6" w:rsidP="007C4789">
            <w:pPr>
              <w:autoSpaceDE w:val="0"/>
              <w:autoSpaceDN w:val="0"/>
              <w:adjustRightInd w:val="0"/>
            </w:pPr>
            <w:r w:rsidRPr="004E1F58">
              <w:t>П. 2.2.1</w:t>
            </w:r>
          </w:p>
          <w:p w:rsidR="006B58A6" w:rsidRPr="004E1F58" w:rsidRDefault="006B58A6" w:rsidP="007C4789">
            <w:pPr>
              <w:autoSpaceDE w:val="0"/>
              <w:autoSpaceDN w:val="0"/>
              <w:adjustRightInd w:val="0"/>
            </w:pPr>
            <w:r w:rsidRPr="004E1F58">
              <w:t>П. 2.2.2.</w:t>
            </w:r>
          </w:p>
          <w:p w:rsidR="006B58A6" w:rsidRPr="004E1F58" w:rsidRDefault="006B58A6" w:rsidP="007C4789">
            <w:pPr>
              <w:autoSpaceDE w:val="0"/>
              <w:autoSpaceDN w:val="0"/>
              <w:adjustRightInd w:val="0"/>
            </w:pPr>
            <w:r w:rsidRPr="004E1F58">
              <w:t>К. 2.3.1.</w:t>
            </w:r>
          </w:p>
          <w:p w:rsidR="006B58A6" w:rsidRPr="004E1F58" w:rsidRDefault="006B58A6" w:rsidP="007C4789">
            <w:pPr>
              <w:autoSpaceDE w:val="0"/>
              <w:autoSpaceDN w:val="0"/>
              <w:adjustRightInd w:val="0"/>
            </w:pPr>
            <w:r w:rsidRPr="004E1F58">
              <w:t>К. 2.3.2</w:t>
            </w:r>
          </w:p>
        </w:tc>
        <w:tc>
          <w:tcPr>
            <w:tcW w:w="1701" w:type="dxa"/>
            <w:vMerge w:val="restart"/>
          </w:tcPr>
          <w:p w:rsidR="006B58A6" w:rsidRPr="004E1F58" w:rsidRDefault="006B58A6" w:rsidP="007C4789">
            <w:pPr>
              <w:autoSpaceDE w:val="0"/>
              <w:autoSpaceDN w:val="0"/>
              <w:adjustRightInd w:val="0"/>
            </w:pPr>
            <w:r w:rsidRPr="004E1F58">
              <w:t>3.1.6</w:t>
            </w:r>
          </w:p>
          <w:p w:rsidR="006B58A6" w:rsidRPr="004E1F58" w:rsidRDefault="006B58A6" w:rsidP="007C4789">
            <w:pPr>
              <w:autoSpaceDE w:val="0"/>
              <w:autoSpaceDN w:val="0"/>
              <w:adjustRightInd w:val="0"/>
            </w:pPr>
            <w:r w:rsidRPr="004E1F58">
              <w:t>3.2.3</w:t>
            </w:r>
          </w:p>
          <w:p w:rsidR="006B58A6" w:rsidRPr="004E1F58" w:rsidRDefault="006B58A6" w:rsidP="007C4789">
            <w:pPr>
              <w:autoSpaceDE w:val="0"/>
              <w:autoSpaceDN w:val="0"/>
              <w:adjustRightInd w:val="0"/>
            </w:pPr>
            <w:r w:rsidRPr="004E1F58">
              <w:t>3.3.3.</w:t>
            </w:r>
          </w:p>
        </w:tc>
        <w:tc>
          <w:tcPr>
            <w:tcW w:w="1418" w:type="dxa"/>
          </w:tcPr>
          <w:p w:rsidR="006B58A6" w:rsidRPr="004E1F58" w:rsidRDefault="006B58A6" w:rsidP="007C4789">
            <w:pPr>
              <w:autoSpaceDE w:val="0"/>
              <w:autoSpaceDN w:val="0"/>
              <w:adjustRightInd w:val="0"/>
            </w:pPr>
          </w:p>
        </w:tc>
        <w:tc>
          <w:tcPr>
            <w:tcW w:w="1447" w:type="dxa"/>
          </w:tcPr>
          <w:p w:rsidR="006B58A6" w:rsidRPr="004E1F58" w:rsidRDefault="006B58A6" w:rsidP="007C4789">
            <w:pPr>
              <w:autoSpaceDE w:val="0"/>
              <w:autoSpaceDN w:val="0"/>
              <w:adjustRightInd w:val="0"/>
            </w:pPr>
          </w:p>
        </w:tc>
      </w:tr>
    </w:tbl>
    <w:p w:rsidR="006B58A6" w:rsidRDefault="006B58A6"/>
    <w:sectPr w:rsidR="006B58A6" w:rsidSect="00CE419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4C9"/>
    <w:multiLevelType w:val="hybridMultilevel"/>
    <w:tmpl w:val="6E28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F678C"/>
    <w:multiLevelType w:val="hybridMultilevel"/>
    <w:tmpl w:val="7494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41A93"/>
    <w:multiLevelType w:val="hybridMultilevel"/>
    <w:tmpl w:val="508C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A2962"/>
    <w:multiLevelType w:val="hybridMultilevel"/>
    <w:tmpl w:val="2E467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8A152C"/>
    <w:multiLevelType w:val="hybridMultilevel"/>
    <w:tmpl w:val="F69A037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6B58A6"/>
    <w:rsid w:val="006B58A6"/>
    <w:rsid w:val="00CE4197"/>
    <w:rsid w:val="00D357DD"/>
    <w:rsid w:val="00E7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58A6"/>
    <w:rPr>
      <w:rFonts w:ascii="Courier New" w:hAnsi="Courier New" w:cs="Courier New"/>
      <w:sz w:val="20"/>
      <w:szCs w:val="20"/>
    </w:rPr>
  </w:style>
  <w:style w:type="character" w:customStyle="1" w:styleId="a4">
    <w:name w:val="Текст Знак"/>
    <w:basedOn w:val="a0"/>
    <w:link w:val="a3"/>
    <w:rsid w:val="006B58A6"/>
    <w:rPr>
      <w:rFonts w:ascii="Courier New" w:eastAsia="Times New Roman" w:hAnsi="Courier New" w:cs="Courier New"/>
      <w:sz w:val="20"/>
      <w:szCs w:val="20"/>
      <w:lang w:eastAsia="ru-RU"/>
    </w:rPr>
  </w:style>
  <w:style w:type="paragraph" w:styleId="a5">
    <w:name w:val="No Spacing"/>
    <w:uiPriority w:val="1"/>
    <w:qFormat/>
    <w:rsid w:val="006B58A6"/>
    <w:pPr>
      <w:spacing w:after="0" w:line="240" w:lineRule="auto"/>
    </w:pPr>
    <w:rPr>
      <w:rFonts w:ascii="Calibri" w:eastAsia="Times New Roman" w:hAnsi="Calibri" w:cs="Times New Roman"/>
      <w:lang w:eastAsia="ru-RU"/>
    </w:rPr>
  </w:style>
  <w:style w:type="paragraph" w:customStyle="1" w:styleId="3">
    <w:name w:val="Заголовок 3+"/>
    <w:basedOn w:val="a"/>
    <w:rsid w:val="006B58A6"/>
    <w:pPr>
      <w:widowControl w:val="0"/>
      <w:overflowPunct w:val="0"/>
      <w:autoSpaceDE w:val="0"/>
      <w:autoSpaceDN w:val="0"/>
      <w:adjustRightInd w:val="0"/>
      <w:spacing w:before="240"/>
      <w:jc w:val="center"/>
      <w:textAlignment w:val="baseline"/>
    </w:pPr>
    <w:rPr>
      <w:b/>
      <w:szCs w:val="20"/>
    </w:rPr>
  </w:style>
  <w:style w:type="paragraph" w:styleId="a6">
    <w:name w:val="List Paragraph"/>
    <w:basedOn w:val="a"/>
    <w:uiPriority w:val="34"/>
    <w:qFormat/>
    <w:rsid w:val="006B58A6"/>
    <w:pPr>
      <w:ind w:left="720"/>
      <w:contextualSpacing/>
    </w:pPr>
  </w:style>
  <w:style w:type="paragraph" w:customStyle="1" w:styleId="1">
    <w:name w:val="Абзац списка1"/>
    <w:basedOn w:val="a"/>
    <w:rsid w:val="006B58A6"/>
    <w:pPr>
      <w:tabs>
        <w:tab w:val="left" w:pos="709"/>
      </w:tabs>
      <w:suppressAutoHyphens/>
      <w:spacing w:after="200" w:line="276" w:lineRule="atLeast"/>
    </w:pPr>
    <w:rPr>
      <w:rFonts w:ascii="Calibri" w:hAnsi="Calibri"/>
      <w:sz w:val="22"/>
      <w:szCs w:val="22"/>
    </w:rPr>
  </w:style>
  <w:style w:type="character" w:styleId="a7">
    <w:name w:val="Hyperlink"/>
    <w:basedOn w:val="a0"/>
    <w:rsid w:val="006B58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rdf.ru/" TargetMode="External"/><Relationship Id="rId3" Type="http://schemas.openxmlformats.org/officeDocument/2006/relationships/settings" Target="settings.xml"/><Relationship Id="rId7" Type="http://schemas.openxmlformats.org/officeDocument/2006/relationships/hyperlink" Target="http://www.zank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net/" TargetMode="External"/><Relationship Id="rId11" Type="http://schemas.openxmlformats.org/officeDocument/2006/relationships/fontTable" Target="fontTable.xml"/><Relationship Id="rId5" Type="http://schemas.openxmlformats.org/officeDocument/2006/relationships/hyperlink" Target="http://www.solnyshko.ee/" TargetMode="External"/><Relationship Id="rId10" Type="http://schemas.openxmlformats.org/officeDocument/2006/relationships/hyperlink" Target="http://www.n-shkola.ru/" TargetMode="External"/><Relationship Id="rId4" Type="http://schemas.openxmlformats.org/officeDocument/2006/relationships/webSettings" Target="webSettings.xml"/><Relationship Id="rId9" Type="http://schemas.openxmlformats.org/officeDocument/2006/relationships/hyperlink" Target="http://www.nachalka.com/ph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4498</Words>
  <Characters>25642</Characters>
  <Application>Microsoft Office Word</Application>
  <DocSecurity>0</DocSecurity>
  <Lines>213</Lines>
  <Paragraphs>60</Paragraphs>
  <ScaleCrop>false</ScaleCrop>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2014-11-08T14:54:00Z</dcterms:created>
  <dcterms:modified xsi:type="dcterms:W3CDTF">2014-11-09T02:56:00Z</dcterms:modified>
</cp:coreProperties>
</file>