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7E" w:rsidRDefault="0054647E" w:rsidP="0054647E">
      <w:pPr>
        <w:pStyle w:val="Heading2"/>
      </w:pPr>
      <w:proofErr w:type="spellStart"/>
      <w:r>
        <w:rPr>
          <w:rStyle w:val="StrongEmphasis"/>
        </w:rPr>
        <w:t>Черноперова</w:t>
      </w:r>
      <w:proofErr w:type="spellEnd"/>
      <w:r>
        <w:rPr>
          <w:rStyle w:val="StrongEmphasis"/>
        </w:rPr>
        <w:t xml:space="preserve"> М.Г Задача о смене экологических систем.</w:t>
      </w:r>
    </w:p>
    <w:p w:rsidR="0054647E" w:rsidRDefault="0054647E" w:rsidP="0054647E">
      <w:pPr>
        <w:pStyle w:val="Standard"/>
      </w:pPr>
      <w:r>
        <w:rPr>
          <w:rStyle w:val="StrongEmphasis"/>
        </w:rPr>
        <w:t>Имя задачи:</w:t>
      </w:r>
      <w:r>
        <w:t xml:space="preserve"> </w:t>
      </w:r>
      <w:r>
        <w:rPr>
          <w:rStyle w:val="StrongEmphasis"/>
        </w:rPr>
        <w:t>Задача о смене экологических систем.</w:t>
      </w:r>
    </w:p>
    <w:p w:rsidR="0054647E" w:rsidRDefault="0054647E" w:rsidP="0054647E">
      <w:pPr>
        <w:pStyle w:val="Standard"/>
      </w:pPr>
      <w:proofErr w:type="spellStart"/>
      <w:r>
        <w:rPr>
          <w:rStyle w:val="StrongEmphasis"/>
        </w:rPr>
        <w:t>Автор</w:t>
      </w:r>
      <w:proofErr w:type="gramStart"/>
      <w:r>
        <w:rPr>
          <w:rStyle w:val="StrongEmphasis"/>
        </w:rPr>
        <w:t>:</w:t>
      </w:r>
      <w:r>
        <w:t>Ч</w:t>
      </w:r>
      <w:proofErr w:type="gramEnd"/>
      <w:r>
        <w:t>ерноперова</w:t>
      </w:r>
      <w:proofErr w:type="spellEnd"/>
      <w:r>
        <w:t xml:space="preserve"> Марина Геннадьевна, МБОУ «Гимназия № 50», Нижний Новгород</w:t>
      </w:r>
    </w:p>
    <w:p w:rsidR="0054647E" w:rsidRDefault="0054647E" w:rsidP="0054647E">
      <w:pPr>
        <w:pStyle w:val="Standard"/>
      </w:pPr>
      <w:proofErr w:type="spellStart"/>
      <w:r>
        <w:rPr>
          <w:rStyle w:val="StrongEmphasis"/>
        </w:rPr>
        <w:t>Метапредметная</w:t>
      </w:r>
      <w:proofErr w:type="spellEnd"/>
      <w:r>
        <w:rPr>
          <w:rStyle w:val="StrongEmphasis"/>
        </w:rPr>
        <w:t xml:space="preserve"> область или предмет:</w:t>
      </w:r>
      <w:r>
        <w:t xml:space="preserve"> окружающий мир</w:t>
      </w:r>
    </w:p>
    <w:p w:rsidR="0054647E" w:rsidRDefault="0054647E" w:rsidP="0054647E">
      <w:pPr>
        <w:pStyle w:val="Standard"/>
      </w:pPr>
      <w:r>
        <w:rPr>
          <w:rStyle w:val="StrongEmphasis"/>
        </w:rPr>
        <w:t>Класс:</w:t>
      </w:r>
      <w:r>
        <w:t xml:space="preserve"> 3</w:t>
      </w:r>
    </w:p>
    <w:p w:rsidR="0054647E" w:rsidRDefault="0054647E" w:rsidP="0054647E">
      <w:pPr>
        <w:pStyle w:val="Standard"/>
      </w:pPr>
      <w:r>
        <w:rPr>
          <w:rStyle w:val="StrongEmphasis"/>
        </w:rPr>
        <w:t>Тема:</w:t>
      </w:r>
      <w:r>
        <w:t xml:space="preserve"> Экологические системы</w:t>
      </w:r>
    </w:p>
    <w:p w:rsidR="0054647E" w:rsidRDefault="0054647E" w:rsidP="0054647E">
      <w:pPr>
        <w:pStyle w:val="Standard"/>
      </w:pPr>
      <w:r>
        <w:rPr>
          <w:rStyle w:val="StrongEmphasis"/>
        </w:rPr>
        <w:t>Профиль:</w:t>
      </w:r>
      <w:r>
        <w:t xml:space="preserve"> общеобразовательный</w:t>
      </w:r>
    </w:p>
    <w:p w:rsidR="0054647E" w:rsidRDefault="0054647E" w:rsidP="0054647E">
      <w:pPr>
        <w:pStyle w:val="Standard"/>
      </w:pPr>
      <w:r>
        <w:rPr>
          <w:rStyle w:val="StrongEmphasis"/>
        </w:rPr>
        <w:t>Уровень:</w:t>
      </w:r>
      <w:r>
        <w:t xml:space="preserve"> продвинутый</w:t>
      </w:r>
    </w:p>
    <w:p w:rsidR="00912C27" w:rsidRDefault="0054647E" w:rsidP="0054647E">
      <w:pPr>
        <w:pStyle w:val="Standard"/>
      </w:pPr>
      <w:r>
        <w:rPr>
          <w:rStyle w:val="StrongEmphasis"/>
        </w:rPr>
        <w:t>Текст задачи:</w:t>
      </w:r>
      <w:r>
        <w:t xml:space="preserve"> </w:t>
      </w:r>
      <w:r w:rsidR="00912C27">
        <w:t>мы знаем, что экологическая система озера может перейти в экосистему болота, а экосистема болота постепенно может перейти в экосистему луга, а затем  - в экосистему леса. А в какую экосистему может перейти экосистема леса?</w:t>
      </w:r>
    </w:p>
    <w:p w:rsidR="0054647E" w:rsidRDefault="0054647E" w:rsidP="0054647E">
      <w:pPr>
        <w:pStyle w:val="Standard"/>
      </w:pPr>
      <w:r>
        <w:rPr>
          <w:rStyle w:val="a4"/>
        </w:rPr>
        <w:t>а) Выделите ключевые слова для информационного поиска.</w:t>
      </w:r>
    </w:p>
    <w:p w:rsidR="0054647E" w:rsidRDefault="0054647E" w:rsidP="0054647E">
      <w:pPr>
        <w:pStyle w:val="Standard"/>
      </w:pPr>
      <w:r>
        <w:rPr>
          <w:rStyle w:val="a4"/>
        </w:rPr>
        <w:t>б) Найдите необходимую информацию.</w:t>
      </w:r>
    </w:p>
    <w:p w:rsidR="0054647E" w:rsidRDefault="0054647E" w:rsidP="0054647E">
      <w:pPr>
        <w:pStyle w:val="Standard"/>
      </w:pPr>
      <w:r>
        <w:rPr>
          <w:rStyle w:val="a4"/>
        </w:rPr>
        <w:t>в) Обсудите и проанализируйте собранную информацию.</w:t>
      </w:r>
    </w:p>
    <w:p w:rsidR="0054647E" w:rsidRDefault="0054647E" w:rsidP="0054647E">
      <w:pPr>
        <w:pStyle w:val="Standard"/>
      </w:pPr>
      <w:r>
        <w:rPr>
          <w:rStyle w:val="a4"/>
        </w:rPr>
        <w:t>г) Сделайте выводы.</w:t>
      </w:r>
    </w:p>
    <w:p w:rsidR="0054647E" w:rsidRDefault="0054647E" w:rsidP="0054647E">
      <w:pPr>
        <w:pStyle w:val="Standard"/>
      </w:pPr>
      <w:proofErr w:type="spellStart"/>
      <w:r>
        <w:rPr>
          <w:rStyle w:val="a4"/>
        </w:rPr>
        <w:t>д</w:t>
      </w:r>
      <w:proofErr w:type="spellEnd"/>
      <w:r>
        <w:rPr>
          <w:rStyle w:val="a4"/>
        </w:rPr>
        <w:t>) Сравните ваши выводы с выводами известного специалиста.</w:t>
      </w:r>
    </w:p>
    <w:p w:rsidR="0054647E" w:rsidRDefault="0054647E" w:rsidP="0054647E">
      <w:pPr>
        <w:pStyle w:val="Standard"/>
      </w:pPr>
      <w:r>
        <w:rPr>
          <w:rStyle w:val="StrongEmphasis"/>
        </w:rPr>
        <w:t>Возможные информационные источники.</w:t>
      </w:r>
    </w:p>
    <w:p w:rsidR="0054647E" w:rsidRDefault="00BA43D5" w:rsidP="0054647E">
      <w:pPr>
        <w:pStyle w:val="Standard"/>
      </w:pPr>
      <w:hyperlink r:id="rId5" w:history="1">
        <w:r w:rsidR="007227D6" w:rsidRPr="003001CF">
          <w:rPr>
            <w:rStyle w:val="a6"/>
          </w:rPr>
          <w:t>http://www.portal-slovo.ru/art/36222.php?PRINT=Y</w:t>
        </w:r>
      </w:hyperlink>
    </w:p>
    <w:p w:rsidR="007227D6" w:rsidRDefault="00BA43D5" w:rsidP="0054647E">
      <w:pPr>
        <w:pStyle w:val="Standard"/>
      </w:pPr>
      <w:hyperlink r:id="rId6" w:tgtFrame="_blank" w:history="1">
        <w:r w:rsidR="007227D6">
          <w:rPr>
            <w:rStyle w:val="a6"/>
            <w:rFonts w:ascii="Tahoma" w:hAnsi="Tahoma"/>
            <w:color w:val="2B587A"/>
            <w:sz w:val="17"/>
            <w:szCs w:val="17"/>
            <w:shd w:val="clear" w:color="auto" w:fill="EDF1F5"/>
          </w:rPr>
          <w:t>http://www.ecosystema.ru/07referats/lesn_eco.htm</w:t>
        </w:r>
      </w:hyperlink>
    </w:p>
    <w:p w:rsidR="00612BEF" w:rsidRDefault="00612BEF" w:rsidP="00612BEF">
      <w:pPr>
        <w:pStyle w:val="Standard"/>
        <w:numPr>
          <w:ilvl w:val="0"/>
          <w:numId w:val="5"/>
        </w:numPr>
      </w:pPr>
      <w:r>
        <w:t xml:space="preserve">«Из жизни леса», И.Н. </w:t>
      </w:r>
      <w:proofErr w:type="spellStart"/>
      <w:r>
        <w:t>Белышев</w:t>
      </w:r>
      <w:proofErr w:type="spellEnd"/>
      <w:r>
        <w:t xml:space="preserve">, </w:t>
      </w:r>
      <w:proofErr w:type="gramStart"/>
      <w:r>
        <w:t>С-П</w:t>
      </w:r>
      <w:proofErr w:type="gramEnd"/>
      <w:r>
        <w:t xml:space="preserve">,: </w:t>
      </w:r>
      <w:proofErr w:type="spellStart"/>
      <w:r>
        <w:t>лениздат</w:t>
      </w:r>
      <w:proofErr w:type="spellEnd"/>
      <w:r>
        <w:t>, 1990г.</w:t>
      </w:r>
      <w:r w:rsidR="00C82F64">
        <w:t>;</w:t>
      </w:r>
    </w:p>
    <w:p w:rsidR="00C82F64" w:rsidRDefault="00C82F64" w:rsidP="00612BEF">
      <w:pPr>
        <w:pStyle w:val="Standard"/>
        <w:numPr>
          <w:ilvl w:val="0"/>
          <w:numId w:val="5"/>
        </w:numPr>
      </w:pPr>
      <w:r>
        <w:t xml:space="preserve">«Иллюстрированная энциклопедия лесов», Ян </w:t>
      </w:r>
      <w:proofErr w:type="spellStart"/>
      <w:r>
        <w:t>Еник</w:t>
      </w:r>
      <w:proofErr w:type="spellEnd"/>
      <w:r>
        <w:t>, Прага: АРТИЯ. 1997;</w:t>
      </w:r>
    </w:p>
    <w:p w:rsidR="00C82F64" w:rsidRDefault="00C82F64" w:rsidP="00612BEF">
      <w:pPr>
        <w:pStyle w:val="Standard"/>
        <w:numPr>
          <w:ilvl w:val="0"/>
          <w:numId w:val="5"/>
        </w:numPr>
      </w:pPr>
      <w:r>
        <w:t>«Экология, окружающая среда и человек», Ю.В. Новиков, М.: ЮНИТИ, 1998г</w:t>
      </w:r>
    </w:p>
    <w:p w:rsidR="00653E89" w:rsidRDefault="0054647E" w:rsidP="0054647E">
      <w:pPr>
        <w:pStyle w:val="Heading3"/>
      </w:pPr>
      <w:r>
        <w:t>Культурный образец</w:t>
      </w:r>
    </w:p>
    <w:p w:rsidR="00612BEF" w:rsidRPr="00612BEF" w:rsidRDefault="00612BEF" w:rsidP="00612BEF">
      <w:pPr>
        <w:rPr>
          <w:sz w:val="28"/>
          <w:szCs w:val="28"/>
          <w:lang w:eastAsia="ru-RU" w:bidi="ru-RU"/>
        </w:rPr>
      </w:pPr>
      <w:r w:rsidRPr="00612BEF">
        <w:rPr>
          <w:sz w:val="28"/>
          <w:szCs w:val="28"/>
          <w:lang w:eastAsia="ru-RU" w:bidi="ru-RU"/>
        </w:rPr>
        <w:t>А.А. Плешаков « Зелёные страницы»</w:t>
      </w:r>
      <w:r>
        <w:rPr>
          <w:sz w:val="28"/>
          <w:szCs w:val="28"/>
          <w:lang w:eastAsia="ru-RU" w:bidi="ru-RU"/>
        </w:rPr>
        <w:t>, М., 2002 год</w:t>
      </w:r>
    </w:p>
    <w:p w:rsidR="00612BEF" w:rsidRDefault="00653E89" w:rsidP="00612BEF">
      <w:pPr>
        <w:ind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Практически на глазах одного поколения происходит зарастание озёр. Сначала вдоль берегов образуется сплавина – плавающий ковёр </w:t>
      </w:r>
      <w:proofErr w:type="gramStart"/>
      <w:r>
        <w:rPr>
          <w:sz w:val="28"/>
          <w:szCs w:val="28"/>
          <w:lang w:eastAsia="ru-RU" w:bidi="ru-RU"/>
        </w:rPr>
        <w:t>из</w:t>
      </w:r>
      <w:proofErr w:type="gramEnd"/>
      <w:r>
        <w:rPr>
          <w:sz w:val="28"/>
          <w:szCs w:val="28"/>
          <w:lang w:eastAsia="ru-RU" w:bidi="ru-RU"/>
        </w:rPr>
        <w:t xml:space="preserve"> мхов, осоки и других трав. Водоём заполняется остатками растений, которые из-за недостатка кислорода в придонных слоях не успевают перерабатываться водными обитателями и образуют торф. </w:t>
      </w:r>
      <w:r w:rsidR="00612BEF">
        <w:rPr>
          <w:sz w:val="28"/>
          <w:szCs w:val="28"/>
          <w:lang w:eastAsia="ru-RU" w:bidi="ru-RU"/>
        </w:rPr>
        <w:t>Озеро постепенно заболачивается, исчезают планктон и рыбы. Появляются растения и животные, приспособленные к болотной среде. Образовавшееся болото постепенно сменяется мокрым лугом, затем кустарником, и наконец, зарастает лесом.</w:t>
      </w:r>
    </w:p>
    <w:p w:rsidR="00653E89" w:rsidRDefault="00653E89" w:rsidP="00612BEF">
      <w:pPr>
        <w:ind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Лес – самая устойчивая экосистема. Самые устойчивые, богатые жизнью, тропические леса (свыше 8000 видов растений). Самые неустойчивые – </w:t>
      </w:r>
      <w:r>
        <w:rPr>
          <w:sz w:val="28"/>
          <w:szCs w:val="28"/>
          <w:lang w:eastAsia="ru-RU" w:bidi="ru-RU"/>
        </w:rPr>
        <w:lastRenderedPageBreak/>
        <w:t>искусственные экосистемы (фруктовые сады).  Без человека существовать не могут. Сразу зарастают сорняками.</w:t>
      </w:r>
    </w:p>
    <w:p w:rsidR="00653E89" w:rsidRPr="00653E89" w:rsidRDefault="00653E89" w:rsidP="00612BEF">
      <w:pPr>
        <w:jc w:val="both"/>
        <w:rPr>
          <w:sz w:val="28"/>
          <w:szCs w:val="28"/>
          <w:lang w:eastAsia="ru-RU" w:bidi="ru-RU"/>
        </w:rPr>
      </w:pPr>
    </w:p>
    <w:p w:rsidR="0054647E" w:rsidRDefault="0054647E" w:rsidP="0054647E">
      <w:pPr>
        <w:pStyle w:val="Heading3"/>
      </w:pPr>
      <w:r>
        <w:t>Методический комментарий</w:t>
      </w:r>
    </w:p>
    <w:p w:rsidR="0054647E" w:rsidRDefault="0054647E" w:rsidP="00C82F64">
      <w:pPr>
        <w:pStyle w:val="Standard"/>
      </w:pPr>
      <w:r>
        <w:t xml:space="preserve">Эта задача относится к продвинутому уровню, так как в доступных источниках объём информации недостаточен. Для решения данной задачи необходимо </w:t>
      </w:r>
      <w:r w:rsidR="00C82F64">
        <w:t xml:space="preserve">собрать материал из разных источников и самостоятельно сделать вывод. </w:t>
      </w:r>
      <w:proofErr w:type="gramStart"/>
      <w:r w:rsidR="00C82F64">
        <w:t>Обучающимся</w:t>
      </w:r>
      <w:proofErr w:type="gramEnd"/>
      <w:r w:rsidR="00C82F64">
        <w:t xml:space="preserve"> надо выделить следующие ключевые слова: </w:t>
      </w:r>
      <w:r w:rsidR="00C82F64">
        <w:rPr>
          <w:i/>
        </w:rPr>
        <w:t>экосистема (устойчивая, неустойчивая), круговорот веществ (незамкнутый,</w:t>
      </w:r>
      <w:r w:rsidR="00D34BA2">
        <w:rPr>
          <w:i/>
        </w:rPr>
        <w:t xml:space="preserve"> </w:t>
      </w:r>
      <w:r w:rsidR="00C82F64">
        <w:rPr>
          <w:i/>
        </w:rPr>
        <w:t xml:space="preserve">замкнутый). </w:t>
      </w:r>
      <w:r w:rsidR="00D34BA2">
        <w:t xml:space="preserve">Сложность задачи состоит в том, что необходимо проанализировать и сравнить несколько экосистем, то есть найти и переработать большой объём информации. Кроме того, в источниках нет прямого ответа на задачу. </w:t>
      </w: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Default="00D34BA2" w:rsidP="00C82F64">
      <w:pPr>
        <w:pStyle w:val="Standard"/>
      </w:pPr>
    </w:p>
    <w:p w:rsidR="00D34BA2" w:rsidRPr="00C82F64" w:rsidRDefault="00D34BA2" w:rsidP="00C82F64">
      <w:pPr>
        <w:pStyle w:val="Standard"/>
      </w:pPr>
    </w:p>
    <w:p w:rsidR="00120B00" w:rsidRDefault="00120B00"/>
    <w:p w:rsidR="00120B00" w:rsidRDefault="00120B00" w:rsidP="00120B00">
      <w:pPr>
        <w:pStyle w:val="Heading2"/>
      </w:pPr>
      <w:r>
        <w:lastRenderedPageBreak/>
        <w:t xml:space="preserve">Задача о </w:t>
      </w:r>
      <w:r w:rsidR="00812963">
        <w:t xml:space="preserve">болотах в </w:t>
      </w:r>
      <w:r>
        <w:t>тундре.</w:t>
      </w:r>
    </w:p>
    <w:p w:rsidR="00120B00" w:rsidRDefault="00120B00" w:rsidP="00120B00">
      <w:pPr>
        <w:pStyle w:val="Standard"/>
      </w:pPr>
      <w:r>
        <w:rPr>
          <w:rStyle w:val="StrongEmphasis"/>
        </w:rPr>
        <w:t>Имя задачи:</w:t>
      </w:r>
      <w:r>
        <w:t xml:space="preserve"> </w:t>
      </w:r>
      <w:r>
        <w:rPr>
          <w:rStyle w:val="StrongEmphasis"/>
        </w:rPr>
        <w:t>Задача о причине большого количества болот в тундре.</w:t>
      </w:r>
    </w:p>
    <w:p w:rsidR="00120B00" w:rsidRDefault="00120B00" w:rsidP="00120B00">
      <w:pPr>
        <w:pStyle w:val="Standard"/>
      </w:pPr>
      <w:r>
        <w:rPr>
          <w:rStyle w:val="StrongEmphasis"/>
        </w:rPr>
        <w:t>Автор:</w:t>
      </w:r>
      <w:r w:rsidR="00E251C0">
        <w:rPr>
          <w:rStyle w:val="StrongEmphasis"/>
        </w:rPr>
        <w:t xml:space="preserve"> </w:t>
      </w:r>
      <w:proofErr w:type="spellStart"/>
      <w:r>
        <w:t>Черноперова</w:t>
      </w:r>
      <w:proofErr w:type="spellEnd"/>
      <w:r>
        <w:t xml:space="preserve"> Марина Геннадьевна, МБОУ «Гимназия № 50», Нижний Новгород</w:t>
      </w:r>
    </w:p>
    <w:p w:rsidR="00120B00" w:rsidRDefault="00120B00" w:rsidP="00120B00">
      <w:pPr>
        <w:pStyle w:val="Standard"/>
      </w:pPr>
      <w:proofErr w:type="spellStart"/>
      <w:r>
        <w:rPr>
          <w:rStyle w:val="StrongEmphasis"/>
        </w:rPr>
        <w:t>Метапредметная</w:t>
      </w:r>
      <w:proofErr w:type="spellEnd"/>
      <w:r>
        <w:rPr>
          <w:rStyle w:val="StrongEmphasis"/>
        </w:rPr>
        <w:t xml:space="preserve"> область или предмет:</w:t>
      </w:r>
      <w:r>
        <w:t xml:space="preserve"> окружающий мир</w:t>
      </w:r>
    </w:p>
    <w:p w:rsidR="00120B00" w:rsidRDefault="00120B00" w:rsidP="00120B00">
      <w:pPr>
        <w:pStyle w:val="Standard"/>
      </w:pPr>
      <w:r>
        <w:rPr>
          <w:rStyle w:val="StrongEmphasis"/>
        </w:rPr>
        <w:t>Класс:</w:t>
      </w:r>
      <w:r>
        <w:t xml:space="preserve"> 3</w:t>
      </w:r>
    </w:p>
    <w:p w:rsidR="00120B00" w:rsidRDefault="00120B00" w:rsidP="00120B00">
      <w:pPr>
        <w:pStyle w:val="Standard"/>
      </w:pPr>
      <w:r>
        <w:rPr>
          <w:rStyle w:val="StrongEmphasis"/>
        </w:rPr>
        <w:t>Тема:</w:t>
      </w:r>
      <w:r>
        <w:t xml:space="preserve"> Природные зоны</w:t>
      </w:r>
    </w:p>
    <w:p w:rsidR="00120B00" w:rsidRDefault="00120B00" w:rsidP="00120B00">
      <w:pPr>
        <w:pStyle w:val="Standard"/>
      </w:pPr>
      <w:r>
        <w:rPr>
          <w:rStyle w:val="StrongEmphasis"/>
        </w:rPr>
        <w:t>Профиль:</w:t>
      </w:r>
      <w:r>
        <w:t xml:space="preserve"> общеобразовательный</w:t>
      </w:r>
    </w:p>
    <w:p w:rsidR="00120B00" w:rsidRDefault="00120B00" w:rsidP="00120B00">
      <w:pPr>
        <w:pStyle w:val="Standard"/>
      </w:pPr>
      <w:r>
        <w:rPr>
          <w:rStyle w:val="StrongEmphasis"/>
        </w:rPr>
        <w:t>Уровень:</w:t>
      </w:r>
      <w:r>
        <w:t xml:space="preserve"> продвинутый</w:t>
      </w:r>
    </w:p>
    <w:p w:rsidR="00120B00" w:rsidRDefault="00120B00" w:rsidP="00120B00">
      <w:pPr>
        <w:pStyle w:val="Standard"/>
      </w:pPr>
      <w:r>
        <w:rPr>
          <w:rStyle w:val="StrongEmphasis"/>
        </w:rPr>
        <w:t>Текст задачи:</w:t>
      </w:r>
      <w:r>
        <w:t xml:space="preserve"> </w:t>
      </w:r>
      <w:r w:rsidR="00C10B7C">
        <w:t xml:space="preserve">тундра – от </w:t>
      </w:r>
      <w:proofErr w:type="gramStart"/>
      <w:r w:rsidR="00C10B7C">
        <w:t>финского</w:t>
      </w:r>
      <w:proofErr w:type="gramEnd"/>
      <w:r w:rsidR="00C10B7C">
        <w:t xml:space="preserve"> </w:t>
      </w:r>
      <w:proofErr w:type="spellStart"/>
      <w:r w:rsidR="00C10B7C">
        <w:t>tuntun</w:t>
      </w:r>
      <w:proofErr w:type="spellEnd"/>
      <w:r w:rsidR="00812963" w:rsidRPr="00812963">
        <w:t xml:space="preserve"> –</w:t>
      </w:r>
      <w:r w:rsidR="00812963">
        <w:t xml:space="preserve"> </w:t>
      </w:r>
      <w:proofErr w:type="spellStart"/>
      <w:r w:rsidR="00812963">
        <w:t>безлесая</w:t>
      </w:r>
      <w:proofErr w:type="spellEnd"/>
      <w:r w:rsidR="00812963">
        <w:t>, голая поверхность. Тундра связана, как правило, с холодным климатом, вечной мерзлотой. Тогда почему в тундре много болот</w:t>
      </w:r>
      <w:r>
        <w:t>?</w:t>
      </w:r>
    </w:p>
    <w:p w:rsidR="00120B00" w:rsidRDefault="00120B00" w:rsidP="00120B00">
      <w:pPr>
        <w:pStyle w:val="Standard"/>
      </w:pPr>
      <w:r>
        <w:rPr>
          <w:rStyle w:val="a4"/>
        </w:rPr>
        <w:t>а) Выделите ключевые слова для информационного поиска.</w:t>
      </w:r>
    </w:p>
    <w:p w:rsidR="00120B00" w:rsidRDefault="00120B00" w:rsidP="00120B00">
      <w:pPr>
        <w:pStyle w:val="Standard"/>
      </w:pPr>
      <w:r>
        <w:rPr>
          <w:rStyle w:val="a4"/>
        </w:rPr>
        <w:t>б) Найдите необходимую информацию.</w:t>
      </w:r>
    </w:p>
    <w:p w:rsidR="00120B00" w:rsidRDefault="00120B00" w:rsidP="00120B00">
      <w:pPr>
        <w:pStyle w:val="Standard"/>
      </w:pPr>
      <w:r>
        <w:rPr>
          <w:rStyle w:val="a4"/>
        </w:rPr>
        <w:t>в) Обсудите и проанализируйте собранную информацию.</w:t>
      </w:r>
    </w:p>
    <w:p w:rsidR="00120B00" w:rsidRDefault="00120B00" w:rsidP="00120B00">
      <w:pPr>
        <w:pStyle w:val="Standard"/>
      </w:pPr>
      <w:r>
        <w:rPr>
          <w:rStyle w:val="a4"/>
        </w:rPr>
        <w:t>г) Сделайте выводы.</w:t>
      </w:r>
    </w:p>
    <w:p w:rsidR="00120B00" w:rsidRDefault="00120B00" w:rsidP="00120B00">
      <w:pPr>
        <w:pStyle w:val="Standard"/>
      </w:pPr>
      <w:proofErr w:type="spellStart"/>
      <w:r>
        <w:rPr>
          <w:rStyle w:val="a4"/>
        </w:rPr>
        <w:t>д</w:t>
      </w:r>
      <w:proofErr w:type="spellEnd"/>
      <w:r>
        <w:rPr>
          <w:rStyle w:val="a4"/>
        </w:rPr>
        <w:t>) Сравните ваши выводы с выводами известного специалиста.</w:t>
      </w:r>
    </w:p>
    <w:p w:rsidR="00120B00" w:rsidRDefault="00120B00" w:rsidP="00120B00">
      <w:pPr>
        <w:pStyle w:val="Standard"/>
      </w:pPr>
      <w:r>
        <w:rPr>
          <w:rStyle w:val="StrongEmphasis"/>
        </w:rPr>
        <w:t>Возможные информационные источники.</w:t>
      </w:r>
    </w:p>
    <w:p w:rsidR="007F3F18" w:rsidRDefault="00BA43D5" w:rsidP="00120B00">
      <w:pPr>
        <w:pStyle w:val="Standard"/>
      </w:pPr>
      <w:hyperlink r:id="rId7" w:history="1">
        <w:r w:rsidR="007F3F18" w:rsidRPr="00842A07">
          <w:rPr>
            <w:rStyle w:val="a6"/>
          </w:rPr>
          <w:t>http://ru.wikipedia.org/wiki/%D0%A2%D1%83%D0%BD%D0%B4%D1%80%D0%B0</w:t>
        </w:r>
      </w:hyperlink>
    </w:p>
    <w:p w:rsidR="007F3F18" w:rsidRDefault="007F3F18" w:rsidP="00120B00">
      <w:pPr>
        <w:pStyle w:val="Standard"/>
      </w:pPr>
      <w:r w:rsidRPr="007F3F18">
        <w:t>http://www.megabook.ru/Article.asp?AID=616783&amp;SA=SA</w:t>
      </w:r>
    </w:p>
    <w:p w:rsidR="00D5052E" w:rsidRDefault="00BA43D5" w:rsidP="00120B00">
      <w:pPr>
        <w:pStyle w:val="Standard"/>
      </w:pPr>
      <w:hyperlink r:id="rId8" w:history="1">
        <w:r w:rsidR="00C10B7C" w:rsidRPr="00842A07">
          <w:rPr>
            <w:rStyle w:val="a6"/>
          </w:rPr>
          <w:t>http://www.megabook.ru/Article.asp?AID=616789&amp;SA=SAhttp://travel-siberia.ru/int/419-tundra.html</w:t>
        </w:r>
      </w:hyperlink>
    </w:p>
    <w:p w:rsidR="00C10B7C" w:rsidRDefault="00BA43D5" w:rsidP="00120B00">
      <w:pPr>
        <w:pStyle w:val="Standard"/>
      </w:pPr>
      <w:hyperlink r:id="rId9" w:history="1">
        <w:r w:rsidR="00C10B7C" w:rsidRPr="00842A07">
          <w:rPr>
            <w:rStyle w:val="a6"/>
          </w:rPr>
          <w:t>http://www.naturall.ru/node/4</w:t>
        </w:r>
      </w:hyperlink>
      <w:r w:rsidR="005F5884" w:rsidRPr="005F5884">
        <w:t xml:space="preserve"> http://murzim.ru/nauka/geografiya/prirodnye-zony/6673-tundra.html</w:t>
      </w:r>
    </w:p>
    <w:p w:rsidR="005F5884" w:rsidRDefault="005F5884" w:rsidP="00120B00">
      <w:pPr>
        <w:pStyle w:val="Standard"/>
      </w:pPr>
    </w:p>
    <w:p w:rsidR="00F647FF" w:rsidRDefault="00120B00" w:rsidP="00CB6607">
      <w:pPr>
        <w:pStyle w:val="a7"/>
        <w:shd w:val="clear" w:color="auto" w:fill="F2FFF2"/>
        <w:rPr>
          <w:b/>
          <w:bCs/>
          <w:color w:val="000000"/>
          <w:sz w:val="27"/>
          <w:szCs w:val="27"/>
        </w:rPr>
      </w:pPr>
      <w:r w:rsidRPr="00E251C0">
        <w:rPr>
          <w:b/>
          <w:sz w:val="28"/>
          <w:szCs w:val="28"/>
        </w:rPr>
        <w:t>Культурный образец</w:t>
      </w:r>
      <w:r w:rsidR="00E251C0" w:rsidRPr="00E251C0">
        <w:rPr>
          <w:b/>
          <w:sz w:val="28"/>
          <w:szCs w:val="28"/>
        </w:rPr>
        <w:t>:</w:t>
      </w:r>
      <w:r w:rsidR="00CB6607" w:rsidRPr="00CB6607">
        <w:rPr>
          <w:b/>
          <w:bCs/>
          <w:color w:val="000000"/>
          <w:sz w:val="27"/>
          <w:szCs w:val="27"/>
        </w:rPr>
        <w:t xml:space="preserve"> </w:t>
      </w:r>
      <w:r w:rsidR="00F647FF" w:rsidRPr="00F647FF">
        <w:rPr>
          <w:b/>
          <w:bCs/>
          <w:color w:val="000000"/>
          <w:sz w:val="27"/>
          <w:szCs w:val="27"/>
        </w:rPr>
        <w:t>http://www.geonature.ru/rusgeo/3-1-2.htm</w:t>
      </w:r>
    </w:p>
    <w:p w:rsidR="00CB6607" w:rsidRPr="00CB6607" w:rsidRDefault="00CB6607" w:rsidP="00CB6607">
      <w:pPr>
        <w:pStyle w:val="a7"/>
        <w:shd w:val="clear" w:color="auto" w:fill="F2FFF2"/>
        <w:rPr>
          <w:color w:val="000000"/>
          <w:sz w:val="27"/>
          <w:szCs w:val="27"/>
        </w:rPr>
      </w:pPr>
      <w:r w:rsidRPr="00CB6607">
        <w:rPr>
          <w:b/>
          <w:bCs/>
          <w:color w:val="000000"/>
          <w:sz w:val="27"/>
          <w:szCs w:val="27"/>
        </w:rPr>
        <w:t>Зона тундр.</w:t>
      </w:r>
      <w:r w:rsidRPr="00CB6607">
        <w:rPr>
          <w:color w:val="000000"/>
          <w:sz w:val="27"/>
        </w:rPr>
        <w:t> </w:t>
      </w:r>
      <w:r w:rsidRPr="00CB6607">
        <w:rPr>
          <w:color w:val="000000"/>
          <w:sz w:val="27"/>
          <w:szCs w:val="27"/>
        </w:rPr>
        <w:t>Она расположена вдоль побережья морей Северного Ледовитого океана, что связано в основном с климатическими процессами.</w:t>
      </w:r>
    </w:p>
    <w:p w:rsidR="00CB6607" w:rsidRPr="00CB6607" w:rsidRDefault="00CB6607" w:rsidP="00CB6607">
      <w:p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Тундра — зона холода, сильных ветров, большой облачности, полярной ночи и полярного дня. Здесь короткое и холодное лето, продолжительная и суровая зима, малое количество осадков (в среднем 200-500 мм в год), причем большая доля их приходится на июль и август. Морозы в тундре длятся от полугода до восьми-девяти месяцев, температура в азиатской тундре достигает иногда — 52°С. В любой месяц в тундре возможны заморозки и выпадение снега. Сильные ветры сдувают снег, и не защищенная снегом почва сильно промерзает. Это одна из причин образования слоя многолетнемерзлых грунтов. Оттаивание распространяется летом на глубину до 0,5-1 м. Многолетнемерзлые грунты охлаждают почву, задерживают влагу, способствуют заболачиванию местности (около 70% ее территории заболочено).</w:t>
      </w:r>
    </w:p>
    <w:p w:rsidR="00CB6607" w:rsidRPr="00CB6607" w:rsidRDefault="00CB6607" w:rsidP="00CB6607">
      <w:p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 второй половине сентября в тундре наступает длительная зима. В декабре солнце уходит за горизонт и наступает полярная ночь. В конце февраля солнце появляется над горизонтом, продолжительность дня увеличивается. С первых чисел апреля начинаются белые ночи, а со второй половины июля солнце вовсе не заходит. Солнце стоит невысоко над горизонтом, солнечным лучам приходится пронизывать значительную толщу атмосферы, поэтому большая часть их поглощается и рассеивается. Несмотря на обилие </w:t>
      </w:r>
      <w:proofErr w:type="gram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света</w:t>
      </w:r>
      <w:proofErr w:type="gram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летом, тепла в тундре недостаточно, к тому же значительная часть его, получаемая атмосферой, расходуется на таяние снега, а также на прогревание мерзлой почвы и холодных масс арктического воздуха.</w:t>
      </w:r>
    </w:p>
    <w:p w:rsidR="00CB6607" w:rsidRPr="00CB6607" w:rsidRDefault="00CB6607" w:rsidP="00CB6607">
      <w:p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Климат тундры изменяется не только с севера на юг, но и с запада на восток. На западе сильно сказывается влияние Атлантики и вследствие этого здесь господствует избыточно влажный климат. К востоку увеличивается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континентальность</w:t>
      </w:r>
      <w:proofErr w:type="spell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климатические различия в тундре возрастают. Для тундр характерен холодный и умеренно холодный и влажный арктический и субарктический климат. За Колымой на климат оказывает влияние Тихий океан, поэтому там зимы менее суровы с более мощным снежным покровом.</w:t>
      </w:r>
    </w:p>
    <w:p w:rsidR="00CB6607" w:rsidRPr="00CB6607" w:rsidRDefault="00CB6607" w:rsidP="00CB6607">
      <w:p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побережье тундры развит молодой равнинный рельеф, обусловленный морскими трансгрессиями и деятельностью рек. Южнее эта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равнинность</w:t>
      </w:r>
      <w:proofErr w:type="spell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нарушается холмами и грядами ледникового происхождения и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останцовыми</w:t>
      </w:r>
      <w:proofErr w:type="spell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возвышенностями коренных пород (Канин Камень, горы Таймыра и Чукотского полуострова). В формировании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морфоскульптур</w:t>
      </w:r>
      <w:proofErr w:type="spell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тундр ведущее значение имеет многолетняя мерзлота. Здесь распространены полигональные грунты и пятна — медальоны. На склонах широко развиты процессы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солифлюкции</w:t>
      </w:r>
      <w:proofErr w:type="spell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Поверхность тундр усеяна неглубокими озерами термокарстового и частично </w:t>
      </w:r>
      <w:proofErr w:type="gram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моренного</w:t>
      </w:r>
      <w:proofErr w:type="gram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происхождения.</w:t>
      </w:r>
    </w:p>
    <w:p w:rsidR="00CB6607" w:rsidRPr="00CB6607" w:rsidRDefault="00CB6607" w:rsidP="00CB6607">
      <w:p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Образование почв в тундре определяют низкие температуры, многолетняя мерзлота, избыточное увлажнение и материнские породы. Низкая температура затрудняет в почве химический и биологический процессы, а избыточная влага создает заболоченность и анаэробные условия почвообразования. Почвенные растворы и грунтовые воды имеют кислую реакцию и малую </w:t>
      </w:r>
      <w:proofErr w:type="gram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минерализацию</w:t>
      </w:r>
      <w:proofErr w:type="gram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содержат большое количество органических веществ, железа и вивианита. Основные почвы тундр — тундрово-глеевые и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подбуры</w:t>
      </w:r>
      <w:proofErr w:type="spell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Они имеют небольшую мощность, малое содержание гумуса (2-3%), грубый механический состав.</w:t>
      </w:r>
    </w:p>
    <w:p w:rsidR="00CB6607" w:rsidRPr="00CB6607" w:rsidRDefault="00CB6607" w:rsidP="00CB6607">
      <w:p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Тундра — безлесная зона с низким и не всегда сплошным растительным покровом. Основу его образуют мхи и лишайники, на фоне которых развиваются низкорослые цветковые растения — травы, кустарнички и кустарники. У тундровых растений корневая система развивается в пределах небольшого деятельного слоя. Растения невысоко поднимаются над землей, часто имеют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подушкообразные</w:t>
      </w:r>
      <w:proofErr w:type="spell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стелющиеся формы. Кустарники</w:t>
      </w:r>
      <w:r w:rsidRPr="00CB660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—</w:t>
      </w:r>
      <w:r w:rsidRPr="00CB66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карликовая березка и ивы — нередко возвышаются над снегом, поэтому страдают от механических повреждений от переносимого ветром снега. В местах скопления снега растения лучше переносят суровую зиму, поэтому их состав здесь более разнообразен, но </w:t>
      </w: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медленное таяние снега задерживает вегетацию. Неблагоприятные условия произрастания определяют малую продуктивность биомассы, но господство в составе растений многолетников обусловливает довольно значительные ее запасы — от 40 до 280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</w:t>
      </w:r>
      <w:proofErr w:type="spell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/га.</w:t>
      </w:r>
    </w:p>
    <w:p w:rsidR="00CB6607" w:rsidRPr="00CB6607" w:rsidRDefault="00CB6607" w:rsidP="00CB6607">
      <w:p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Тундра с севера на юг делится на три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подзоны</w:t>
      </w:r>
      <w:proofErr w:type="spellEnd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B6607" w:rsidRPr="00CB6607" w:rsidRDefault="00CB6607" w:rsidP="00CB6607">
      <w:pPr>
        <w:numPr>
          <w:ilvl w:val="0"/>
          <w:numId w:val="2"/>
        </w:num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Арктическая тундра</w:t>
      </w:r>
      <w:r w:rsidRPr="00CB660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расположена по северной окраине азиатской тундры. Растительность представлена здесь различными видами зеленых мхов и лишайниками; нет кустарников, распространена пятнистая тундра. Ее скудная растительность (мхи, осоки, лисохвост) поселяется только по ложбинам и трещинам, окружающим голые пятна грунта.</w:t>
      </w:r>
    </w:p>
    <w:p w:rsidR="00CB6607" w:rsidRPr="00CB6607" w:rsidRDefault="00CB6607" w:rsidP="00CB6607">
      <w:pPr>
        <w:numPr>
          <w:ilvl w:val="0"/>
          <w:numId w:val="2"/>
        </w:num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Типичная лишайниково-моховая тундра</w:t>
      </w:r>
      <w:r w:rsidRPr="00CB660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широко распространена от острова Вайгач до Колымы. Растительность здесь представлена лишайниками, мхами (зеленые и гипновые), разнотравьем и кустарничками.</w:t>
      </w:r>
    </w:p>
    <w:p w:rsidR="00CB6607" w:rsidRPr="00CB6607" w:rsidRDefault="00CB6607" w:rsidP="00CB6607">
      <w:pPr>
        <w:numPr>
          <w:ilvl w:val="0"/>
          <w:numId w:val="2"/>
        </w:numPr>
        <w:shd w:val="clear" w:color="auto" w:fill="F2FF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Южная кустарниковая тундра</w:t>
      </w:r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Растительность ее состоит из трех ярусов: верхнего кустарникового (карликовая береза, кустарниковые ивы и ольха); среднего травянистого (наиболее типичны осока и кустарнички брусники и водяники); нижнего </w:t>
      </w:r>
      <w:proofErr w:type="spellStart"/>
      <w:r w:rsidRPr="00CB6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лишайниково</w:t>
      </w:r>
      <w:proofErr w:type="spellEnd"/>
    </w:p>
    <w:p w:rsidR="00120B00" w:rsidRDefault="00120B00" w:rsidP="00120B00">
      <w:pPr>
        <w:pStyle w:val="Heading3"/>
      </w:pPr>
    </w:p>
    <w:p w:rsidR="00CB6607" w:rsidRPr="00CB6607" w:rsidRDefault="00CB6607" w:rsidP="00CB6607">
      <w:pPr>
        <w:rPr>
          <w:lang w:eastAsia="ru-RU" w:bidi="ru-RU"/>
        </w:rPr>
      </w:pPr>
    </w:p>
    <w:p w:rsidR="00120B00" w:rsidRDefault="00120B00" w:rsidP="00120B00">
      <w:pPr>
        <w:pStyle w:val="Heading3"/>
      </w:pPr>
      <w:r>
        <w:t>Методический комментарий</w:t>
      </w:r>
    </w:p>
    <w:p w:rsidR="00812963" w:rsidRDefault="00120B00" w:rsidP="00120B00">
      <w:pPr>
        <w:pStyle w:val="Standard"/>
      </w:pPr>
      <w:r>
        <w:t>Эта задача относится к продвинутому уровню, так как в доступных источниках объём информации недостаточен.</w:t>
      </w:r>
    </w:p>
    <w:p w:rsidR="00812963" w:rsidRDefault="00812963" w:rsidP="00120B00">
      <w:pPr>
        <w:pStyle w:val="Standard"/>
      </w:pPr>
      <w:r>
        <w:t xml:space="preserve"> Ключевые слова: тундра, климат, болота.</w:t>
      </w:r>
    </w:p>
    <w:p w:rsidR="00120B00" w:rsidRDefault="00120B00" w:rsidP="00120B00">
      <w:pPr>
        <w:pStyle w:val="Standard"/>
      </w:pPr>
      <w:r>
        <w:t xml:space="preserve"> Для решения данной задачи необходимо проработать большое количество дополнительной информации и найти ответы на следующие вопросы:</w:t>
      </w:r>
    </w:p>
    <w:p w:rsidR="00120B00" w:rsidRDefault="00812963" w:rsidP="00812963">
      <w:pPr>
        <w:pStyle w:val="Standard"/>
        <w:numPr>
          <w:ilvl w:val="1"/>
          <w:numId w:val="1"/>
        </w:numPr>
      </w:pPr>
      <w:r>
        <w:t>Каково географическое положение природной зоны тундра</w:t>
      </w:r>
      <w:r w:rsidR="00120B00">
        <w:t>?</w:t>
      </w:r>
    </w:p>
    <w:p w:rsidR="00812963" w:rsidRDefault="00812963" w:rsidP="00812963">
      <w:pPr>
        <w:pStyle w:val="Standard"/>
        <w:numPr>
          <w:ilvl w:val="1"/>
          <w:numId w:val="1"/>
        </w:numPr>
      </w:pPr>
      <w:r>
        <w:t>Что такое болото, заболоченная местность?</w:t>
      </w:r>
    </w:p>
    <w:p w:rsidR="00812963" w:rsidRDefault="00812963" w:rsidP="00812963">
      <w:pPr>
        <w:pStyle w:val="Standard"/>
        <w:numPr>
          <w:ilvl w:val="1"/>
          <w:numId w:val="1"/>
        </w:numPr>
      </w:pPr>
      <w:r>
        <w:t>Какой климат характерен для данной зоны?</w:t>
      </w:r>
    </w:p>
    <w:p w:rsidR="00812963" w:rsidRDefault="00812963" w:rsidP="00812963">
      <w:pPr>
        <w:pStyle w:val="Standard"/>
        <w:numPr>
          <w:ilvl w:val="1"/>
          <w:numId w:val="1"/>
        </w:numPr>
      </w:pPr>
      <w:r>
        <w:t>Что такое вечная мерзлота?</w:t>
      </w:r>
    </w:p>
    <w:p w:rsidR="00812963" w:rsidRDefault="00812963" w:rsidP="00812963">
      <w:pPr>
        <w:pStyle w:val="Standard"/>
        <w:numPr>
          <w:ilvl w:val="1"/>
          <w:numId w:val="1"/>
        </w:numPr>
      </w:pPr>
      <w:r>
        <w:t>Чем интересен процесс испарения в тундре?</w:t>
      </w:r>
    </w:p>
    <w:p w:rsidR="00812963" w:rsidRDefault="00812963" w:rsidP="00812963">
      <w:pPr>
        <w:pStyle w:val="Standard"/>
        <w:ind w:left="360" w:firstLine="0"/>
      </w:pPr>
      <w:r>
        <w:t>По результатам собранной информации учащиеся смогут сделать вывод о причине большого количества болот в тундре</w:t>
      </w:r>
    </w:p>
    <w:p w:rsidR="00120B00" w:rsidRDefault="00120B00" w:rsidP="00812963">
      <w:pPr>
        <w:pStyle w:val="Standard"/>
        <w:ind w:left="720" w:firstLine="0"/>
      </w:pPr>
    </w:p>
    <w:p w:rsidR="0061299B" w:rsidRDefault="0061299B" w:rsidP="0061299B">
      <w:pPr>
        <w:pStyle w:val="Standard"/>
        <w:numPr>
          <w:ilvl w:val="0"/>
          <w:numId w:val="3"/>
        </w:numPr>
      </w:pPr>
      <w:proofErr w:type="spellStart"/>
      <w:r>
        <w:t>ая</w:t>
      </w:r>
      <w:proofErr w:type="spellEnd"/>
      <w:r>
        <w:t xml:space="preserve"> биология. 2.5</w:t>
      </w:r>
      <w:r>
        <w:rPr>
          <w:lang w:val="en-US"/>
        </w:rPr>
        <w:t>.</w:t>
      </w:r>
      <w:r>
        <w:t xml:space="preserve"> 2003</w:t>
      </w:r>
    </w:p>
    <w:p w:rsidR="0061299B" w:rsidRDefault="0061299B" w:rsidP="0061299B">
      <w:pPr>
        <w:pStyle w:val="Standard"/>
      </w:pPr>
      <w:r>
        <w:rPr>
          <w:rStyle w:val="a4"/>
          <w:szCs w:val="28"/>
        </w:rPr>
        <w:t>Web-сайты:</w:t>
      </w:r>
    </w:p>
    <w:p w:rsidR="0061299B" w:rsidRDefault="00BA43D5" w:rsidP="0061299B">
      <w:pPr>
        <w:pStyle w:val="Standard"/>
        <w:numPr>
          <w:ilvl w:val="0"/>
          <w:numId w:val="4"/>
        </w:numPr>
      </w:pPr>
      <w:hyperlink r:id="rId10" w:history="1">
        <w:r w:rsidR="0061299B">
          <w:rPr>
            <w:szCs w:val="28"/>
          </w:rPr>
          <w:t>http://www.barracuda.ru/page?id=209</w:t>
        </w:r>
      </w:hyperlink>
    </w:p>
    <w:p w:rsidR="0061299B" w:rsidRDefault="00BA43D5" w:rsidP="0061299B">
      <w:pPr>
        <w:pStyle w:val="Standard"/>
        <w:numPr>
          <w:ilvl w:val="0"/>
          <w:numId w:val="4"/>
        </w:numPr>
      </w:pPr>
      <w:hyperlink r:id="rId11" w:history="1">
        <w:r w:rsidR="0061299B">
          <w:rPr>
            <w:szCs w:val="28"/>
          </w:rPr>
          <w:t>http://www.sharks.front.ru/</w:t>
        </w:r>
      </w:hyperlink>
    </w:p>
    <w:p w:rsidR="0061299B" w:rsidRDefault="00BA43D5" w:rsidP="0061299B">
      <w:pPr>
        <w:pStyle w:val="Standard"/>
        <w:numPr>
          <w:ilvl w:val="0"/>
          <w:numId w:val="4"/>
        </w:numPr>
      </w:pPr>
      <w:hyperlink r:id="rId12" w:history="1">
        <w:r w:rsidR="0061299B">
          <w:rPr>
            <w:szCs w:val="28"/>
          </w:rPr>
          <w:t>http://www.krugosvet.ru/articles/02/1000266/1000266a1.htm</w:t>
        </w:r>
      </w:hyperlink>
    </w:p>
    <w:p w:rsidR="0061299B" w:rsidRDefault="00BA43D5" w:rsidP="0061299B">
      <w:pPr>
        <w:pStyle w:val="Standard"/>
        <w:numPr>
          <w:ilvl w:val="0"/>
          <w:numId w:val="4"/>
        </w:numPr>
      </w:pPr>
      <w:hyperlink r:id="rId13" w:history="1">
        <w:r w:rsidR="0061299B">
          <w:rPr>
            <w:szCs w:val="28"/>
          </w:rPr>
          <w:t>http://ru.wikipedia.org/wiki/Акулы</w:t>
        </w:r>
      </w:hyperlink>
    </w:p>
    <w:p w:rsidR="0061299B" w:rsidRDefault="00BA43D5" w:rsidP="0061299B">
      <w:pPr>
        <w:pStyle w:val="Standard"/>
        <w:numPr>
          <w:ilvl w:val="0"/>
          <w:numId w:val="4"/>
        </w:numPr>
      </w:pPr>
      <w:hyperlink r:id="rId14" w:history="1">
        <w:r w:rsidR="0061299B">
          <w:rPr>
            <w:szCs w:val="28"/>
          </w:rPr>
          <w:t>http://www.likt590.ru/project/voda/7/1.htm</w:t>
        </w:r>
      </w:hyperlink>
    </w:p>
    <w:p w:rsidR="0061299B" w:rsidRDefault="00BA43D5" w:rsidP="0061299B">
      <w:pPr>
        <w:pStyle w:val="Standard"/>
        <w:numPr>
          <w:ilvl w:val="0"/>
          <w:numId w:val="4"/>
        </w:numPr>
      </w:pPr>
      <w:hyperlink r:id="rId15" w:history="1">
        <w:r w:rsidR="0061299B">
          <w:rPr>
            <w:szCs w:val="28"/>
          </w:rPr>
          <w:t>http://www.aquaria.ru/cgi/aart/a.cgi?index=427</w:t>
        </w:r>
      </w:hyperlink>
    </w:p>
    <w:p w:rsidR="0061299B" w:rsidRDefault="00BA43D5" w:rsidP="0061299B">
      <w:pPr>
        <w:pStyle w:val="Standard"/>
        <w:numPr>
          <w:ilvl w:val="0"/>
          <w:numId w:val="4"/>
        </w:numPr>
      </w:pPr>
      <w:r w:rsidRPr="00BA43D5">
        <w:fldChar w:fldCharType="begin"/>
      </w:r>
      <w:r w:rsidR="0061299B">
        <w:instrText xml:space="preserve"> HYPERLINK  "http://www.bibliotekar.ru/chip/1105-16.htm" </w:instrText>
      </w:r>
      <w:r w:rsidRPr="00BA43D5">
        <w:fldChar w:fldCharType="separate"/>
      </w:r>
      <w:r w:rsidR="0061299B">
        <w:rPr>
          <w:szCs w:val="28"/>
        </w:rPr>
        <w:t>http://www.bibliotekar.ru/chip/1105-16.ht</w:t>
      </w:r>
    </w:p>
    <w:p w:rsidR="003A0D0F" w:rsidRPr="00120B00" w:rsidRDefault="0061299B" w:rsidP="0061299B">
      <w:pPr>
        <w:ind w:firstLine="708"/>
      </w:pPr>
      <w:proofErr w:type="spellStart"/>
      <w:r>
        <w:rPr>
          <w:rFonts w:ascii="Arial" w:hAnsi="Arial"/>
          <w:sz w:val="28"/>
          <w:szCs w:val="28"/>
        </w:rPr>
        <w:t>m</w:t>
      </w:r>
      <w:proofErr w:type="spellEnd"/>
      <w:r w:rsidR="00BA43D5">
        <w:fldChar w:fldCharType="end"/>
      </w:r>
    </w:p>
    <w:sectPr w:rsidR="003A0D0F" w:rsidRPr="00120B00" w:rsidSect="00AD78F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68F"/>
    <w:multiLevelType w:val="multilevel"/>
    <w:tmpl w:val="1A70C34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abstractNum w:abstractNumId="1">
    <w:nsid w:val="314306B5"/>
    <w:multiLevelType w:val="multilevel"/>
    <w:tmpl w:val="ED22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B3FA8"/>
    <w:multiLevelType w:val="multilevel"/>
    <w:tmpl w:val="7FA68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15630FF"/>
    <w:multiLevelType w:val="multilevel"/>
    <w:tmpl w:val="A816E2D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abstractNum w:abstractNumId="4">
    <w:nsid w:val="5C032E83"/>
    <w:multiLevelType w:val="hybridMultilevel"/>
    <w:tmpl w:val="C512BCD0"/>
    <w:lvl w:ilvl="0" w:tplc="F18E8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47E"/>
    <w:rsid w:val="00120B00"/>
    <w:rsid w:val="003A0D0F"/>
    <w:rsid w:val="004B585F"/>
    <w:rsid w:val="0054647E"/>
    <w:rsid w:val="005F5884"/>
    <w:rsid w:val="0061299B"/>
    <w:rsid w:val="00612BEF"/>
    <w:rsid w:val="00627D5C"/>
    <w:rsid w:val="00653E89"/>
    <w:rsid w:val="007227D6"/>
    <w:rsid w:val="007D5206"/>
    <w:rsid w:val="007F3F18"/>
    <w:rsid w:val="00812963"/>
    <w:rsid w:val="00912C27"/>
    <w:rsid w:val="00BA43D5"/>
    <w:rsid w:val="00C10B7C"/>
    <w:rsid w:val="00C82F64"/>
    <w:rsid w:val="00CB6607"/>
    <w:rsid w:val="00D34BA2"/>
    <w:rsid w:val="00D5052E"/>
    <w:rsid w:val="00D8761D"/>
    <w:rsid w:val="00E251C0"/>
    <w:rsid w:val="00F6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647E"/>
    <w:pPr>
      <w:widowControl w:val="0"/>
      <w:autoSpaceDN w:val="0"/>
      <w:spacing w:after="0" w:line="240" w:lineRule="auto"/>
      <w:ind w:firstLine="567"/>
      <w:jc w:val="both"/>
      <w:textAlignment w:val="baseline"/>
    </w:pPr>
    <w:rPr>
      <w:rFonts w:ascii="Arial" w:eastAsia="Lucida Sans Unicode" w:hAnsi="Arial" w:cs="Tahoma"/>
      <w:kern w:val="3"/>
      <w:sz w:val="28"/>
      <w:szCs w:val="24"/>
      <w:lang w:eastAsia="ru-RU" w:bidi="ru-RU"/>
    </w:rPr>
  </w:style>
  <w:style w:type="paragraph" w:customStyle="1" w:styleId="Heading2">
    <w:name w:val="Heading 2"/>
    <w:basedOn w:val="a3"/>
    <w:next w:val="a"/>
    <w:rsid w:val="0054647E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Lucida Sans Unicode" w:hAnsi="Arial" w:cs="Tahoma"/>
      <w:b/>
      <w:bCs/>
      <w:i/>
      <w:iCs/>
      <w:color w:val="auto"/>
      <w:spacing w:val="0"/>
      <w:kern w:val="3"/>
      <w:sz w:val="30"/>
      <w:szCs w:val="28"/>
      <w:lang w:eastAsia="ru-RU" w:bidi="ru-RU"/>
    </w:rPr>
  </w:style>
  <w:style w:type="paragraph" w:customStyle="1" w:styleId="Heading3">
    <w:name w:val="Heading 3"/>
    <w:basedOn w:val="a3"/>
    <w:next w:val="a"/>
    <w:rsid w:val="0054647E"/>
    <w:pPr>
      <w:keepNext/>
      <w:widowControl w:val="0"/>
      <w:pBdr>
        <w:bottom w:val="none" w:sz="0" w:space="0" w:color="auto"/>
      </w:pBdr>
      <w:autoSpaceDN w:val="0"/>
      <w:spacing w:before="240" w:after="120"/>
      <w:ind w:firstLine="567"/>
      <w:contextualSpacing w:val="0"/>
      <w:jc w:val="both"/>
      <w:textAlignment w:val="baseline"/>
      <w:outlineLvl w:val="2"/>
    </w:pPr>
    <w:rPr>
      <w:rFonts w:ascii="Arial" w:eastAsia="Lucida Sans Unicode" w:hAnsi="Arial" w:cs="Tahoma"/>
      <w:b/>
      <w:bCs/>
      <w:color w:val="auto"/>
      <w:spacing w:val="0"/>
      <w:kern w:val="3"/>
      <w:sz w:val="28"/>
      <w:szCs w:val="28"/>
      <w:lang w:eastAsia="ru-RU" w:bidi="ru-RU"/>
    </w:rPr>
  </w:style>
  <w:style w:type="character" w:styleId="a4">
    <w:name w:val="Emphasis"/>
    <w:rsid w:val="0054647E"/>
    <w:rPr>
      <w:i/>
      <w:iCs/>
    </w:rPr>
  </w:style>
  <w:style w:type="character" w:customStyle="1" w:styleId="StrongEmphasis">
    <w:name w:val="Strong Emphasis"/>
    <w:rsid w:val="0054647E"/>
    <w:rPr>
      <w:b/>
      <w:bCs/>
    </w:rPr>
  </w:style>
  <w:style w:type="paragraph" w:styleId="a3">
    <w:name w:val="Title"/>
    <w:basedOn w:val="a"/>
    <w:next w:val="a"/>
    <w:link w:val="a5"/>
    <w:uiPriority w:val="10"/>
    <w:qFormat/>
    <w:rsid w:val="005464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3"/>
    <w:uiPriority w:val="10"/>
    <w:rsid w:val="00546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7227D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B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16789&amp;SA=SAhttp://travel-siberia.ru/int/419-tundra.html" TargetMode="External"/><Relationship Id="rId13" Type="http://schemas.openxmlformats.org/officeDocument/2006/relationships/hyperlink" Target="http://ru.wikipedia.org/wiki/&#1040;&#1082;&#1091;&#1083;&#109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1%83%D0%BD%D0%B4%D1%80%D0%B0" TargetMode="External"/><Relationship Id="rId12" Type="http://schemas.openxmlformats.org/officeDocument/2006/relationships/hyperlink" Target="http://www.krugosvet.ru/articles/02/1000266/1000266a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k.com/away.php?to=http%3A%2F%2Fwww.ecosystema.ru%2F07referats%2Flesn_eco.htm" TargetMode="External"/><Relationship Id="rId11" Type="http://schemas.openxmlformats.org/officeDocument/2006/relationships/hyperlink" Target="http://www.sharks.front.ru/" TargetMode="External"/><Relationship Id="rId5" Type="http://schemas.openxmlformats.org/officeDocument/2006/relationships/hyperlink" Target="http://www.portal-slovo.ru/art/36222.php?PRINT=Y" TargetMode="External"/><Relationship Id="rId15" Type="http://schemas.openxmlformats.org/officeDocument/2006/relationships/hyperlink" Target="http://www.aquaria.ru/cgi/aart/a.cgi?index=427" TargetMode="External"/><Relationship Id="rId10" Type="http://schemas.openxmlformats.org/officeDocument/2006/relationships/hyperlink" Target="http://www.barracuda.ru/page?id=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all.ru/node/4" TargetMode="External"/><Relationship Id="rId14" Type="http://schemas.openxmlformats.org/officeDocument/2006/relationships/hyperlink" Target="http://www.likt590.ru/project/voda/7/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dcterms:created xsi:type="dcterms:W3CDTF">2013-01-05T19:03:00Z</dcterms:created>
  <dcterms:modified xsi:type="dcterms:W3CDTF">2013-01-09T18:11:00Z</dcterms:modified>
</cp:coreProperties>
</file>