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9FD" w:rsidTr="00F025DB">
        <w:tc>
          <w:tcPr>
            <w:tcW w:w="9571" w:type="dxa"/>
            <w:gridSpan w:val="2"/>
          </w:tcPr>
          <w:p w:rsidR="00A359FD" w:rsidRPr="00590CD1" w:rsidRDefault="00A359FD" w:rsidP="00F025DB">
            <w:pPr>
              <w:jc w:val="center"/>
              <w:rPr>
                <w:sz w:val="48"/>
                <w:szCs w:val="48"/>
              </w:rPr>
            </w:pPr>
            <w:r w:rsidRPr="00590CD1">
              <w:rPr>
                <w:sz w:val="48"/>
                <w:szCs w:val="48"/>
              </w:rPr>
              <w:t>ОСНОВНЫЕ ТРЕБОВАНИЯ К УРОКУ</w:t>
            </w:r>
          </w:p>
        </w:tc>
      </w:tr>
      <w:tr w:rsidR="00A359FD" w:rsidTr="00F025DB">
        <w:tc>
          <w:tcPr>
            <w:tcW w:w="4785" w:type="dxa"/>
            <w:vMerge w:val="restart"/>
          </w:tcPr>
          <w:p w:rsidR="00A359FD" w:rsidRPr="00590CD1" w:rsidRDefault="00A359FD" w:rsidP="00F025DB">
            <w:pPr>
              <w:rPr>
                <w:sz w:val="36"/>
                <w:szCs w:val="36"/>
              </w:rPr>
            </w:pPr>
            <w:r w:rsidRPr="00590CD1">
              <w:rPr>
                <w:sz w:val="36"/>
                <w:szCs w:val="36"/>
              </w:rPr>
              <w:t>Санитарно-гигиенические требования</w:t>
            </w:r>
            <w:r w:rsidR="00590CD1" w:rsidRPr="00590CD1">
              <w:rPr>
                <w:sz w:val="36"/>
                <w:szCs w:val="36"/>
              </w:rPr>
              <w:t>, готовность к уроку.</w:t>
            </w:r>
          </w:p>
        </w:tc>
        <w:tc>
          <w:tcPr>
            <w:tcW w:w="4786" w:type="dxa"/>
          </w:tcPr>
          <w:p w:rsidR="00A359FD" w:rsidRDefault="00590CD1" w:rsidP="00F025DB">
            <w:r>
              <w:t>-Чистота, освещенность, порядок в классе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590CD1" w:rsidP="00F025DB">
            <w:r>
              <w:t>-Проветрено ли помещение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590CD1" w:rsidP="00F025DB">
            <w:r>
              <w:t>-подготовлена ли наглядность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590CD1" w:rsidP="00F025DB">
            <w:r>
              <w:t>-как подготовлена доска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590CD1" w:rsidP="00F025DB">
            <w:r>
              <w:t>-готовность уч-ся к уроку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590CD1" w:rsidP="00F025DB">
            <w:r>
              <w:t>-как проведен орг.момент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A359FD" w:rsidP="00F025DB"/>
        </w:tc>
      </w:tr>
      <w:tr w:rsidR="00A359FD" w:rsidTr="00F025DB">
        <w:tc>
          <w:tcPr>
            <w:tcW w:w="4785" w:type="dxa"/>
            <w:vMerge w:val="restart"/>
          </w:tcPr>
          <w:p w:rsidR="00A359FD" w:rsidRPr="008617EE" w:rsidRDefault="00590CD1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Цель и тема урока.</w:t>
            </w:r>
          </w:p>
        </w:tc>
        <w:tc>
          <w:tcPr>
            <w:tcW w:w="4786" w:type="dxa"/>
          </w:tcPr>
          <w:p w:rsidR="00A359FD" w:rsidRDefault="00590CD1" w:rsidP="00F025DB">
            <w:r>
              <w:t>-цель урока названа, соотв.требованиям программы.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Pr="008617EE" w:rsidRDefault="00A359FD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359FD" w:rsidRDefault="00590CD1" w:rsidP="00F025DB">
            <w:r>
              <w:t>-целесообразна, сформулирована четко, лаконично</w:t>
            </w:r>
          </w:p>
        </w:tc>
      </w:tr>
      <w:tr w:rsidR="00A359FD" w:rsidTr="00F025DB">
        <w:tc>
          <w:tcPr>
            <w:tcW w:w="4785" w:type="dxa"/>
            <w:vMerge w:val="restart"/>
          </w:tcPr>
          <w:p w:rsidR="00A359FD" w:rsidRPr="008617EE" w:rsidRDefault="00590CD1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Тип и структура урока</w:t>
            </w:r>
          </w:p>
        </w:tc>
        <w:tc>
          <w:tcPr>
            <w:tcW w:w="4786" w:type="dxa"/>
          </w:tcPr>
          <w:p w:rsidR="00A359FD" w:rsidRDefault="00590CD1" w:rsidP="00F025DB">
            <w:r>
              <w:t>-Какой тип урока выбран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Pr="008617EE" w:rsidRDefault="00A359FD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359FD" w:rsidRDefault="00590CD1" w:rsidP="00F025DB">
            <w:r>
              <w:t>-целесообразность выбора типа урока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Pr="008617EE" w:rsidRDefault="00A359FD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359FD" w:rsidRDefault="00A66FF1" w:rsidP="00F025DB">
            <w:r>
              <w:t>-осуществляется ли связь урока с предыдущим</w:t>
            </w:r>
          </w:p>
        </w:tc>
      </w:tr>
      <w:tr w:rsidR="00A359FD" w:rsidTr="00F025DB">
        <w:tc>
          <w:tcPr>
            <w:tcW w:w="4785" w:type="dxa"/>
          </w:tcPr>
          <w:p w:rsidR="00A359FD" w:rsidRPr="008617EE" w:rsidRDefault="00A66FF1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Перенос знаний в новую ситуацию</w:t>
            </w:r>
          </w:p>
        </w:tc>
        <w:tc>
          <w:tcPr>
            <w:tcW w:w="4786" w:type="dxa"/>
          </w:tcPr>
          <w:p w:rsidR="00A359FD" w:rsidRDefault="00A359FD" w:rsidP="00F025DB"/>
        </w:tc>
      </w:tr>
      <w:tr w:rsidR="00A66FF1" w:rsidTr="00F025DB">
        <w:tc>
          <w:tcPr>
            <w:tcW w:w="4785" w:type="dxa"/>
            <w:vMerge w:val="restart"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Мотивация и стимулирование</w:t>
            </w:r>
          </w:p>
        </w:tc>
        <w:tc>
          <w:tcPr>
            <w:tcW w:w="4786" w:type="dxa"/>
          </w:tcPr>
          <w:p w:rsidR="00A66FF1" w:rsidRDefault="00A66FF1" w:rsidP="00F025DB">
            <w:r>
              <w:t>-поощрение, создание ситуации успеха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-стимулирующее оценивание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-свободный выбор заданий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-опора на жизненный опыт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-создание проблемных ситуаций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-побуждение к поиску альтернативных решений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-выполнение творческих заданий</w:t>
            </w:r>
          </w:p>
        </w:tc>
      </w:tr>
      <w:tr w:rsidR="00A66FF1" w:rsidTr="00F025DB">
        <w:tc>
          <w:tcPr>
            <w:tcW w:w="4785" w:type="dxa"/>
            <w:vMerge w:val="restart"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4786" w:type="dxa"/>
          </w:tcPr>
          <w:p w:rsidR="00A66FF1" w:rsidRDefault="00A66FF1" w:rsidP="00F025DB">
            <w:r>
              <w:t>-методически грамотно организована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-не имела места, но была целесообразна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Время урока использовано эффективно и рационально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-темп урока оптимальный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-соответствие объема норме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-есть ли инструктаж о выполнении</w:t>
            </w:r>
          </w:p>
        </w:tc>
      </w:tr>
      <w:tr w:rsidR="00A66FF1" w:rsidTr="00F025DB">
        <w:tc>
          <w:tcPr>
            <w:tcW w:w="4785" w:type="dxa"/>
            <w:vMerge/>
          </w:tcPr>
          <w:p w:rsidR="00A66FF1" w:rsidRPr="008617EE" w:rsidRDefault="00A66FF1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66FF1" w:rsidRDefault="00A66FF1" w:rsidP="00F025DB">
            <w:r>
              <w:t>-в рамках урока или после звонка</w:t>
            </w:r>
          </w:p>
        </w:tc>
      </w:tr>
      <w:tr w:rsidR="00E9760B" w:rsidTr="00F025DB">
        <w:tc>
          <w:tcPr>
            <w:tcW w:w="4785" w:type="dxa"/>
            <w:vMerge w:val="restart"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Реализация образовательных задач урока</w:t>
            </w:r>
          </w:p>
        </w:tc>
        <w:tc>
          <w:tcPr>
            <w:tcW w:w="4786" w:type="dxa"/>
          </w:tcPr>
          <w:p w:rsidR="00E9760B" w:rsidRDefault="00E9760B" w:rsidP="00F025DB">
            <w:r>
              <w:t>-усвоили ведущие закономерности, понятия, идеи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-уверенные ответы при проверке домашнего задания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-большое кол-во провер.работ не только репродуктивных , но и конструктивных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-интерес к предмету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-сформированность общеучебных умений и навыков</w:t>
            </w:r>
          </w:p>
        </w:tc>
      </w:tr>
      <w:tr w:rsidR="00E9760B" w:rsidTr="00F025DB">
        <w:tc>
          <w:tcPr>
            <w:tcW w:w="4785" w:type="dxa"/>
            <w:vMerge w:val="restart"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Развивающее воздействие урока</w:t>
            </w:r>
          </w:p>
        </w:tc>
        <w:tc>
          <w:tcPr>
            <w:tcW w:w="4786" w:type="dxa"/>
          </w:tcPr>
          <w:p w:rsidR="00E9760B" w:rsidRDefault="00E9760B" w:rsidP="00F025DB">
            <w:r>
              <w:t>-развивается наблюдательность и логич-е мышление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-присутствует самостоятельная поисковая деятельность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-формирует синтез, сравнение, клас-ция, систем-ция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-соответствие структуры урока типу урока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-обеспечена ли целостность и завершенность урока</w:t>
            </w:r>
          </w:p>
        </w:tc>
      </w:tr>
      <w:tr w:rsidR="00E9760B" w:rsidTr="00F025DB">
        <w:tc>
          <w:tcPr>
            <w:tcW w:w="4785" w:type="dxa"/>
            <w:vMerge/>
          </w:tcPr>
          <w:p w:rsidR="00E9760B" w:rsidRPr="008617EE" w:rsidRDefault="00E9760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760B" w:rsidRDefault="00E9760B" w:rsidP="00F025DB">
            <w:r>
              <w:t>Подведение итогов урока</w:t>
            </w:r>
          </w:p>
        </w:tc>
      </w:tr>
      <w:tr w:rsidR="00A359FD" w:rsidTr="00F025DB">
        <w:tc>
          <w:tcPr>
            <w:tcW w:w="4785" w:type="dxa"/>
          </w:tcPr>
          <w:p w:rsidR="00A359FD" w:rsidRPr="008617EE" w:rsidRDefault="00E9760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Содержание учебного материала</w:t>
            </w:r>
          </w:p>
        </w:tc>
        <w:tc>
          <w:tcPr>
            <w:tcW w:w="4786" w:type="dxa"/>
          </w:tcPr>
          <w:p w:rsidR="00A359FD" w:rsidRDefault="00331E7A" w:rsidP="00F025DB">
            <w:r>
              <w:t>-соответствует программе</w:t>
            </w:r>
          </w:p>
        </w:tc>
      </w:tr>
      <w:tr w:rsidR="00A359FD" w:rsidTr="00F025DB">
        <w:tc>
          <w:tcPr>
            <w:tcW w:w="4785" w:type="dxa"/>
            <w:vMerge w:val="restart"/>
          </w:tcPr>
          <w:p w:rsidR="00A359FD" w:rsidRDefault="00A359FD" w:rsidP="00F025DB"/>
        </w:tc>
        <w:tc>
          <w:tcPr>
            <w:tcW w:w="4786" w:type="dxa"/>
          </w:tcPr>
          <w:p w:rsidR="00A359FD" w:rsidRDefault="00331E7A" w:rsidP="00F025DB">
            <w:r>
              <w:t>-соответствует цели урока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331E7A" w:rsidP="00F025DB">
            <w:r>
              <w:t>-соответствует дид.требованиям отбора материала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331E7A" w:rsidP="00F025DB">
            <w:r>
              <w:t>-осуществляются ли межпредметные связи</w:t>
            </w:r>
          </w:p>
        </w:tc>
      </w:tr>
      <w:tr w:rsidR="00A359FD" w:rsidTr="00F025DB">
        <w:tc>
          <w:tcPr>
            <w:tcW w:w="4785" w:type="dxa"/>
            <w:vMerge/>
          </w:tcPr>
          <w:p w:rsidR="00A359FD" w:rsidRDefault="00A359FD" w:rsidP="00F025DB"/>
        </w:tc>
        <w:tc>
          <w:tcPr>
            <w:tcW w:w="4786" w:type="dxa"/>
          </w:tcPr>
          <w:p w:rsidR="00A359FD" w:rsidRDefault="00331E7A" w:rsidP="00F025DB">
            <w:r>
              <w:t>- повышенного уровня сложности</w:t>
            </w:r>
          </w:p>
        </w:tc>
      </w:tr>
      <w:tr w:rsidR="00331E7A" w:rsidTr="00F025DB">
        <w:tc>
          <w:tcPr>
            <w:tcW w:w="4785" w:type="dxa"/>
            <w:vMerge w:val="restart"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Методы обучения</w:t>
            </w:r>
          </w:p>
        </w:tc>
        <w:tc>
          <w:tcPr>
            <w:tcW w:w="4786" w:type="dxa"/>
          </w:tcPr>
          <w:p w:rsidR="00331E7A" w:rsidRDefault="00331E7A" w:rsidP="00F025DB">
            <w:r>
              <w:t>-объяснительно-иллюстративный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331E7A" w:rsidP="00F025DB">
            <w:r>
              <w:t>-частично-поисковый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331E7A" w:rsidP="00F025DB">
            <w:r>
              <w:t>-исследовательский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331E7A" w:rsidP="00F025DB">
            <w:r>
              <w:t>-соответствие содержания уч.материала и цели урока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A17A08" w:rsidP="00F025DB">
            <w:r>
              <w:t>-соответствие методов возрастным особенностям уч-ся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A17A08" w:rsidP="00F025DB">
            <w:r>
              <w:t>-Методы обеспечивают мотивацию деятельности</w:t>
            </w:r>
          </w:p>
        </w:tc>
      </w:tr>
      <w:tr w:rsidR="00331E7A" w:rsidTr="00F025DB">
        <w:tc>
          <w:tcPr>
            <w:tcW w:w="4785" w:type="dxa"/>
            <w:vMerge/>
          </w:tcPr>
          <w:p w:rsidR="00331E7A" w:rsidRPr="008617EE" w:rsidRDefault="00331E7A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31E7A" w:rsidRDefault="00A17A08" w:rsidP="00F025DB">
            <w:r>
              <w:t>Обеспечивают сотрудничество учителя и уч-ся</w:t>
            </w:r>
          </w:p>
        </w:tc>
      </w:tr>
      <w:tr w:rsidR="00A17A08" w:rsidTr="00F025DB">
        <w:tc>
          <w:tcPr>
            <w:tcW w:w="4785" w:type="dxa"/>
            <w:vMerge w:val="restart"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Формы организации познавательной деятельности</w:t>
            </w:r>
          </w:p>
        </w:tc>
        <w:tc>
          <w:tcPr>
            <w:tcW w:w="4786" w:type="dxa"/>
          </w:tcPr>
          <w:p w:rsidR="00A17A08" w:rsidRDefault="00A17A08" w:rsidP="00F025DB">
            <w:r>
              <w:t>-общеклассная (фронтальная)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 парная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-групповая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-индивидуальная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-обеспечивают сотрудничество между уч-ся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-обеспечивают включение каждого реб-ка в работу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-целесообразность использования классной доски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-наглядности</w:t>
            </w:r>
          </w:p>
        </w:tc>
      </w:tr>
      <w:tr w:rsidR="00A17A08" w:rsidTr="00F025DB">
        <w:tc>
          <w:tcPr>
            <w:tcW w:w="4785" w:type="dxa"/>
            <w:vMerge/>
          </w:tcPr>
          <w:p w:rsidR="00A17A08" w:rsidRPr="008617EE" w:rsidRDefault="00A17A08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17A08" w:rsidRDefault="00A17A08" w:rsidP="00F025DB">
            <w:r>
              <w:t>-ТС</w:t>
            </w:r>
            <w:r w:rsidR="008617EE">
              <w:t>О (</w:t>
            </w:r>
            <w:r>
              <w:t>ОЭР)</w:t>
            </w:r>
          </w:p>
        </w:tc>
      </w:tr>
      <w:tr w:rsidR="00FE1E16" w:rsidTr="00F025DB">
        <w:tc>
          <w:tcPr>
            <w:tcW w:w="4785" w:type="dxa"/>
            <w:vMerge w:val="restart"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Формирование общеучебных  умении и навыков</w:t>
            </w:r>
          </w:p>
        </w:tc>
        <w:tc>
          <w:tcPr>
            <w:tcW w:w="4786" w:type="dxa"/>
          </w:tcPr>
          <w:p w:rsidR="00FE1E16" w:rsidRDefault="00FE1E16" w:rsidP="00F025DB">
            <w:r>
              <w:t>-имеется работа с учебником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-составление простого и сложного плана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-навыки конспектирования , составить тезисы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-умение пересказывать сжато, выборочно по плану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-самоконтроль и самооценка деятельности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-умение работать в паре, группе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-умение составлять схемы, таблицы, графики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-развитие навыка монологической речи</w:t>
            </w:r>
          </w:p>
        </w:tc>
      </w:tr>
      <w:tr w:rsidR="00FE1E16" w:rsidTr="00F025DB">
        <w:tc>
          <w:tcPr>
            <w:tcW w:w="4785" w:type="dxa"/>
            <w:vMerge w:val="restart"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Уровень проверки и оценки знаний</w:t>
            </w:r>
          </w:p>
        </w:tc>
        <w:tc>
          <w:tcPr>
            <w:tcW w:w="4786" w:type="dxa"/>
          </w:tcPr>
          <w:p w:rsidR="00FE1E16" w:rsidRDefault="00FE1E16" w:rsidP="00F025DB">
            <w:r>
              <w:t>-большой охват опрошенных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-требование понимания причинно-следственных связей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-разнообразие форм контроля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-рецензирование ответа уч-ся. Комментарии оценки учителем</w:t>
            </w:r>
          </w:p>
        </w:tc>
      </w:tr>
      <w:tr w:rsidR="00FE1E16" w:rsidTr="00F025DB">
        <w:tc>
          <w:tcPr>
            <w:tcW w:w="4785" w:type="dxa"/>
            <w:vMerge/>
          </w:tcPr>
          <w:p w:rsidR="00FE1E16" w:rsidRPr="008617EE" w:rsidRDefault="00FE1E16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E1E16" w:rsidRDefault="00FE1E16" w:rsidP="00F025DB">
            <w:r>
              <w:t>-Объективность оценки</w:t>
            </w:r>
          </w:p>
        </w:tc>
      </w:tr>
      <w:tr w:rsidR="00EF5074" w:rsidTr="00F025DB">
        <w:tc>
          <w:tcPr>
            <w:tcW w:w="4785" w:type="dxa"/>
            <w:vMerge w:val="restart"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Психологический микроклимат</w:t>
            </w:r>
          </w:p>
          <w:p w:rsidR="00EF5074" w:rsidRPr="008617EE" w:rsidRDefault="00EF5074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Учитель на уроке:</w:t>
            </w:r>
          </w:p>
        </w:tc>
        <w:tc>
          <w:tcPr>
            <w:tcW w:w="4786" w:type="dxa"/>
          </w:tcPr>
          <w:p w:rsidR="00EF5074" w:rsidRDefault="00EF5074" w:rsidP="00F025DB">
            <w:r>
              <w:t>-Организует интересную содержательную работу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-избегает морализирования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-влияет только методом  убеждения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-при оценке ответа не переходит на оценку личности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-в пример ставит работу ученика прежде и теперь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Не допускает критических замечаний в начале работы</w:t>
            </w:r>
          </w:p>
        </w:tc>
      </w:tr>
      <w:tr w:rsidR="00EF5074" w:rsidTr="00F025DB">
        <w:trPr>
          <w:trHeight w:val="330"/>
        </w:trPr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-речевая активность уч-ся высокая, есть монолог.речь</w:t>
            </w:r>
          </w:p>
        </w:tc>
      </w:tr>
      <w:tr w:rsidR="00EF5074" w:rsidTr="00F025DB">
        <w:trPr>
          <w:trHeight w:val="240"/>
        </w:trPr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-темп, отсутствие разжевывания</w:t>
            </w:r>
          </w:p>
        </w:tc>
      </w:tr>
      <w:tr w:rsidR="00EF5074" w:rsidTr="00F025DB">
        <w:trPr>
          <w:trHeight w:val="15"/>
        </w:trPr>
        <w:tc>
          <w:tcPr>
            <w:tcW w:w="4785" w:type="dxa"/>
            <w:vMerge w:val="restart"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Реализация воспитательных задач урока</w:t>
            </w:r>
          </w:p>
        </w:tc>
        <w:tc>
          <w:tcPr>
            <w:tcW w:w="4786" w:type="dxa"/>
          </w:tcPr>
          <w:p w:rsidR="00EF5074" w:rsidRDefault="00EF5074" w:rsidP="00F025DB">
            <w:r>
              <w:t>-запланированные воспитательные цели реализовались</w:t>
            </w:r>
          </w:p>
        </w:tc>
      </w:tr>
      <w:tr w:rsidR="00EF5074" w:rsidTr="00F025DB">
        <w:trPr>
          <w:trHeight w:val="29"/>
        </w:trPr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-общение на уроке доброжелательное , демократичное</w:t>
            </w:r>
          </w:p>
        </w:tc>
      </w:tr>
      <w:tr w:rsidR="00EF5074" w:rsidTr="00F025DB">
        <w:trPr>
          <w:trHeight w:val="225"/>
        </w:trPr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-оценка является воспитывающим фактором</w:t>
            </w:r>
          </w:p>
        </w:tc>
      </w:tr>
      <w:tr w:rsidR="00EF5074" w:rsidTr="00F025DB">
        <w:trPr>
          <w:trHeight w:val="240"/>
        </w:trPr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-оборудование, записи, наглядность эстетичны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8617EE" w:rsidP="00F025DB">
            <w:r>
              <w:t xml:space="preserve">-преобладание на </w:t>
            </w:r>
            <w:r w:rsidR="00EF5074">
              <w:t xml:space="preserve"> уроке положительного нравственно-эмоц. состояния</w:t>
            </w:r>
          </w:p>
        </w:tc>
      </w:tr>
      <w:tr w:rsidR="00EF5074" w:rsidTr="00F025DB">
        <w:tc>
          <w:tcPr>
            <w:tcW w:w="4785" w:type="dxa"/>
            <w:vMerge/>
          </w:tcPr>
          <w:p w:rsidR="00EF5074" w:rsidRPr="008617EE" w:rsidRDefault="00EF5074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F5074" w:rsidRDefault="00EF5074" w:rsidP="00F025DB">
            <w:r>
              <w:t>-учитель формирует личностное отношение к знаниям</w:t>
            </w:r>
          </w:p>
        </w:tc>
      </w:tr>
      <w:tr w:rsidR="00F025DB" w:rsidTr="00F025DB">
        <w:tc>
          <w:tcPr>
            <w:tcW w:w="4785" w:type="dxa"/>
            <w:vMerge w:val="restart"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Поведение учителя</w:t>
            </w:r>
          </w:p>
        </w:tc>
        <w:tc>
          <w:tcPr>
            <w:tcW w:w="4786" w:type="dxa"/>
          </w:tcPr>
          <w:p w:rsidR="00F025DB" w:rsidRDefault="00F025DB" w:rsidP="00F025DB">
            <w:r>
              <w:t>-владение классом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-эмоциональность ведения урока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-педагогический такт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-правильность речи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-наблюдательность, находчивость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-отношение к отдельным уч-сяс учетом индивид</w:t>
            </w:r>
            <w:r w:rsidR="008617EE">
              <w:t>. о</w:t>
            </w:r>
            <w:r>
              <w:t>собенностей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-стиль и тон в работе</w:t>
            </w:r>
          </w:p>
        </w:tc>
      </w:tr>
      <w:tr w:rsidR="00F025DB" w:rsidTr="00F025DB">
        <w:tc>
          <w:tcPr>
            <w:tcW w:w="4785" w:type="dxa"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Соблюдение правил ТБ</w:t>
            </w:r>
          </w:p>
        </w:tc>
        <w:tc>
          <w:tcPr>
            <w:tcW w:w="4786" w:type="dxa"/>
          </w:tcPr>
          <w:p w:rsidR="00F025DB" w:rsidRDefault="00F025DB" w:rsidP="00F025DB"/>
        </w:tc>
      </w:tr>
      <w:tr w:rsidR="00F025DB" w:rsidTr="00F025DB">
        <w:tc>
          <w:tcPr>
            <w:tcW w:w="4785" w:type="dxa"/>
            <w:vMerge w:val="restart"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Работа учащихся</w:t>
            </w:r>
          </w:p>
        </w:tc>
        <w:tc>
          <w:tcPr>
            <w:tcW w:w="4786" w:type="dxa"/>
          </w:tcPr>
          <w:p w:rsidR="00F025DB" w:rsidRDefault="00F025DB" w:rsidP="00F025DB">
            <w:r>
              <w:t>-активность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-дисциплина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-отношение к учителю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-реакция на ответы товарищей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-реакция на звонок</w:t>
            </w:r>
          </w:p>
        </w:tc>
      </w:tr>
      <w:tr w:rsidR="00F025DB" w:rsidTr="00F025DB">
        <w:tc>
          <w:tcPr>
            <w:tcW w:w="4785" w:type="dxa"/>
            <w:vMerge/>
          </w:tcPr>
          <w:p w:rsidR="00F025DB" w:rsidRPr="008617EE" w:rsidRDefault="00F025DB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25DB" w:rsidRDefault="00F025DB" w:rsidP="00F025DB">
            <w:r>
              <w:t>-обеспечивают сотрудничество уч-ля и уч-ка</w:t>
            </w:r>
          </w:p>
        </w:tc>
      </w:tr>
      <w:tr w:rsidR="00D652E0" w:rsidTr="00F025DB">
        <w:tc>
          <w:tcPr>
            <w:tcW w:w="4785" w:type="dxa"/>
            <w:vMerge w:val="restart"/>
          </w:tcPr>
          <w:p w:rsidR="00D652E0" w:rsidRPr="008617EE" w:rsidRDefault="00D652E0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Уровень познавательной активности учащихся</w:t>
            </w:r>
          </w:p>
        </w:tc>
        <w:tc>
          <w:tcPr>
            <w:tcW w:w="4786" w:type="dxa"/>
          </w:tcPr>
          <w:p w:rsidR="00D652E0" w:rsidRDefault="00D652E0" w:rsidP="00F025DB">
            <w:r>
              <w:t>-наличие интереса, активность на уроке</w:t>
            </w:r>
          </w:p>
        </w:tc>
      </w:tr>
      <w:tr w:rsidR="00D652E0" w:rsidTr="00F025DB">
        <w:tc>
          <w:tcPr>
            <w:tcW w:w="4785" w:type="dxa"/>
            <w:vMerge/>
          </w:tcPr>
          <w:p w:rsidR="00D652E0" w:rsidRPr="008617EE" w:rsidRDefault="00D652E0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652E0" w:rsidRDefault="00D652E0" w:rsidP="00F025DB">
            <w:r>
              <w:t>--уровень ЗУН</w:t>
            </w:r>
          </w:p>
        </w:tc>
      </w:tr>
      <w:tr w:rsidR="00D652E0" w:rsidTr="00F025DB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785" w:type="dxa"/>
            <w:vMerge/>
          </w:tcPr>
          <w:p w:rsidR="00D652E0" w:rsidRPr="008617EE" w:rsidRDefault="00D652E0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652E0" w:rsidRDefault="00D652E0" w:rsidP="00F025DB">
            <w:r>
              <w:t>-формирует самооценку ученика</w:t>
            </w:r>
          </w:p>
        </w:tc>
      </w:tr>
      <w:tr w:rsidR="00D652E0" w:rsidTr="00F025D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85" w:type="dxa"/>
            <w:vMerge/>
          </w:tcPr>
          <w:p w:rsidR="00D652E0" w:rsidRPr="008617EE" w:rsidRDefault="00D652E0" w:rsidP="00F025D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652E0" w:rsidRDefault="00D652E0" w:rsidP="00F025DB">
            <w:r>
              <w:t>-оптимистическое мажорное настроение учителя</w:t>
            </w:r>
          </w:p>
        </w:tc>
      </w:tr>
      <w:tr w:rsidR="00D652E0" w:rsidTr="00F025D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vMerge w:val="restart"/>
          </w:tcPr>
          <w:p w:rsidR="00D652E0" w:rsidRPr="008617EE" w:rsidRDefault="00D652E0" w:rsidP="00F025DB">
            <w:pPr>
              <w:rPr>
                <w:sz w:val="32"/>
                <w:szCs w:val="32"/>
              </w:rPr>
            </w:pPr>
            <w:r w:rsidRPr="008617EE">
              <w:rPr>
                <w:sz w:val="32"/>
                <w:szCs w:val="32"/>
              </w:rPr>
              <w:t>Домашнее задание</w:t>
            </w:r>
          </w:p>
        </w:tc>
        <w:tc>
          <w:tcPr>
            <w:tcW w:w="4786" w:type="dxa"/>
          </w:tcPr>
          <w:p w:rsidR="00D652E0" w:rsidRDefault="00D652E0" w:rsidP="00F025DB">
            <w:r>
              <w:t>-дифференциация</w:t>
            </w:r>
            <w:r w:rsidR="00DE5331">
              <w:t xml:space="preserve"> (да или нет)</w:t>
            </w:r>
            <w:bookmarkStart w:id="0" w:name="_GoBack"/>
            <w:bookmarkEnd w:id="0"/>
          </w:p>
        </w:tc>
      </w:tr>
      <w:tr w:rsidR="00D652E0" w:rsidTr="00D652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vMerge/>
          </w:tcPr>
          <w:p w:rsidR="00D652E0" w:rsidRDefault="00D652E0" w:rsidP="00F025DB"/>
        </w:tc>
        <w:tc>
          <w:tcPr>
            <w:tcW w:w="4786" w:type="dxa"/>
          </w:tcPr>
          <w:p w:rsidR="00D652E0" w:rsidRDefault="00D652E0" w:rsidP="00F025DB"/>
        </w:tc>
      </w:tr>
      <w:tr w:rsidR="00D652E0" w:rsidTr="00F025DB">
        <w:tblPrEx>
          <w:tblLook w:val="0000" w:firstRow="0" w:lastRow="0" w:firstColumn="0" w:lastColumn="0" w:noHBand="0" w:noVBand="0"/>
        </w:tblPrEx>
        <w:trPr>
          <w:trHeight w:val="4725"/>
        </w:trPr>
        <w:tc>
          <w:tcPr>
            <w:tcW w:w="4785" w:type="dxa"/>
            <w:vMerge/>
          </w:tcPr>
          <w:p w:rsidR="00D652E0" w:rsidRDefault="00D652E0" w:rsidP="00F025DB"/>
        </w:tc>
        <w:tc>
          <w:tcPr>
            <w:tcW w:w="4786" w:type="dxa"/>
          </w:tcPr>
          <w:p w:rsidR="00D652E0" w:rsidRDefault="00D652E0" w:rsidP="00F025DB"/>
        </w:tc>
      </w:tr>
    </w:tbl>
    <w:p w:rsidR="00A3709E" w:rsidRDefault="00A3709E"/>
    <w:sectPr w:rsidR="00A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5A" w:rsidRDefault="00B3765A" w:rsidP="00D652E0">
      <w:pPr>
        <w:spacing w:after="0" w:line="240" w:lineRule="auto"/>
      </w:pPr>
      <w:r>
        <w:separator/>
      </w:r>
    </w:p>
  </w:endnote>
  <w:endnote w:type="continuationSeparator" w:id="0">
    <w:p w:rsidR="00B3765A" w:rsidRDefault="00B3765A" w:rsidP="00D6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5A" w:rsidRDefault="00B3765A" w:rsidP="00D652E0">
      <w:pPr>
        <w:spacing w:after="0" w:line="240" w:lineRule="auto"/>
      </w:pPr>
      <w:r>
        <w:separator/>
      </w:r>
    </w:p>
  </w:footnote>
  <w:footnote w:type="continuationSeparator" w:id="0">
    <w:p w:rsidR="00B3765A" w:rsidRDefault="00B3765A" w:rsidP="00D65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FD"/>
    <w:rsid w:val="00331E7A"/>
    <w:rsid w:val="00590CD1"/>
    <w:rsid w:val="008617EE"/>
    <w:rsid w:val="00A17A08"/>
    <w:rsid w:val="00A359FD"/>
    <w:rsid w:val="00A3709E"/>
    <w:rsid w:val="00A66FF1"/>
    <w:rsid w:val="00B3765A"/>
    <w:rsid w:val="00D652E0"/>
    <w:rsid w:val="00DE5331"/>
    <w:rsid w:val="00E9760B"/>
    <w:rsid w:val="00EF5074"/>
    <w:rsid w:val="00F025DB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2E0"/>
  </w:style>
  <w:style w:type="paragraph" w:styleId="a6">
    <w:name w:val="footer"/>
    <w:basedOn w:val="a"/>
    <w:link w:val="a7"/>
    <w:uiPriority w:val="99"/>
    <w:unhideWhenUsed/>
    <w:rsid w:val="00D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2E0"/>
  </w:style>
  <w:style w:type="paragraph" w:styleId="a6">
    <w:name w:val="footer"/>
    <w:basedOn w:val="a"/>
    <w:link w:val="a7"/>
    <w:uiPriority w:val="99"/>
    <w:unhideWhenUsed/>
    <w:rsid w:val="00D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6F43-AA1C-44D4-906F-E5489965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2013-02-26T17:46:00Z</dcterms:created>
  <dcterms:modified xsi:type="dcterms:W3CDTF">2013-02-26T20:02:00Z</dcterms:modified>
</cp:coreProperties>
</file>