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94" w:rsidRDefault="001D5594" w:rsidP="001D55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диктантов</w:t>
      </w:r>
    </w:p>
    <w:p w:rsidR="00AD77C4" w:rsidRDefault="00915076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Диктант – </w:t>
      </w:r>
      <w:r>
        <w:rPr>
          <w:rFonts w:ascii="Times New Roman" w:hAnsi="Times New Roman"/>
          <w:sz w:val="28"/>
          <w:szCs w:val="28"/>
        </w:rPr>
        <w:t xml:space="preserve">вид орфографического упражнения, сущность которого состоит в записи воспринимаемого  на слух или зрительно предложения, слова, текста. По основной цели проведения все диктанты делятся на обучающие и контрольные. Главная задача обучающих диктантов – научить детей правописанию, основная задача контрольных диктантов – проверить уже усвоенные знания и освоенные способы орфографического действия. </w:t>
      </w:r>
      <w:r w:rsidR="002E7D06">
        <w:rPr>
          <w:rFonts w:ascii="Times New Roman" w:hAnsi="Times New Roman"/>
          <w:sz w:val="28"/>
          <w:szCs w:val="28"/>
        </w:rPr>
        <w:t xml:space="preserve">               </w:t>
      </w:r>
    </w:p>
    <w:p w:rsidR="00AD77C4" w:rsidRDefault="002E7D06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школьной практике часто наблюдается следующее: работаем в школе и дома – всё внешне хорошо, пишем диктант – проблема. Противоречие заключается в том, что диктант основан на слуховом восприятии, а основная работа на уроке имеет зрительную опору (упражнения в учебнике, слова записаны на доске). Даже если учитель проводит устную работу, у детей имеется зрительный образ слова. В диктанте – только </w:t>
      </w:r>
      <w:proofErr w:type="gramStart"/>
      <w:r>
        <w:rPr>
          <w:rFonts w:ascii="Times New Roman" w:hAnsi="Times New Roman"/>
          <w:sz w:val="28"/>
          <w:szCs w:val="28"/>
        </w:rPr>
        <w:t>звуковой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.                         </w:t>
      </w:r>
    </w:p>
    <w:p w:rsidR="002E7D06" w:rsidRDefault="002E7D06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необходимо регулярно использовать в работе орфографические упражнения, основанные на слуховом восприятии, практиковать обучающие диктанты различных видов.                                                                                          </w:t>
      </w:r>
    </w:p>
    <w:p w:rsidR="002E7D06" w:rsidRDefault="002E7D06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</w:t>
      </w:r>
      <w:r w:rsidRPr="002E7D06">
        <w:rPr>
          <w:rFonts w:ascii="Times New Roman" w:hAnsi="Times New Roman"/>
          <w:b/>
          <w:sz w:val="28"/>
          <w:szCs w:val="28"/>
        </w:rPr>
        <w:t>записи слова под диктовку</w:t>
      </w:r>
      <w:r>
        <w:rPr>
          <w:rFonts w:ascii="Times New Roman" w:hAnsi="Times New Roman"/>
          <w:sz w:val="28"/>
          <w:szCs w:val="28"/>
        </w:rPr>
        <w:t xml:space="preserve"> вводится алгоритм.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</w:tblGrid>
      <w:tr w:rsidR="00995C34" w:rsidRPr="007D26F2" w:rsidTr="007D26F2">
        <w:tc>
          <w:tcPr>
            <w:tcW w:w="8222" w:type="dxa"/>
          </w:tcPr>
          <w:p w:rsidR="00995C34" w:rsidRPr="007D26F2" w:rsidRDefault="00995C34" w:rsidP="007D2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5C34" w:rsidRPr="007D26F2" w:rsidRDefault="00995C34" w:rsidP="007D2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F2">
              <w:rPr>
                <w:rFonts w:ascii="Times New Roman" w:hAnsi="Times New Roman"/>
                <w:b/>
                <w:sz w:val="28"/>
                <w:szCs w:val="28"/>
              </w:rPr>
              <w:t>Алгоритм записи слова под диктовку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Послушай слово.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Повтори слово.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Проговори слово по слогам.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Выдели голосом ударный слог.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Диктуй себе по слогам.</w:t>
            </w:r>
          </w:p>
          <w:p w:rsidR="00995C34" w:rsidRPr="007D26F2" w:rsidRDefault="00995C34" w:rsidP="007D26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6F2">
              <w:rPr>
                <w:rFonts w:ascii="Times New Roman" w:hAnsi="Times New Roman"/>
                <w:sz w:val="28"/>
                <w:szCs w:val="28"/>
              </w:rPr>
              <w:t>Выполни проверку. Прочитай записанное слово, поставь ударение. Подчеркни орфограммы.</w:t>
            </w:r>
          </w:p>
          <w:p w:rsidR="00995C34" w:rsidRPr="007D26F2" w:rsidRDefault="00995C34" w:rsidP="007D26F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5C34" w:rsidRDefault="00995C34" w:rsidP="007D26F2">
      <w:pPr>
        <w:jc w:val="both"/>
        <w:rPr>
          <w:rFonts w:ascii="Times New Roman" w:hAnsi="Times New Roman"/>
          <w:sz w:val="28"/>
          <w:szCs w:val="28"/>
        </w:rPr>
      </w:pPr>
    </w:p>
    <w:p w:rsidR="007121DF" w:rsidRDefault="00995C34" w:rsidP="007D26F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121DF">
        <w:rPr>
          <w:rFonts w:ascii="Times New Roman" w:hAnsi="Times New Roman"/>
          <w:sz w:val="28"/>
          <w:szCs w:val="28"/>
        </w:rPr>
        <w:t xml:space="preserve">     Следует обратить особое внимание на обязательность пунктов 2</w:t>
      </w:r>
      <w:r w:rsidR="007121DF" w:rsidRPr="007121DF">
        <w:rPr>
          <w:rFonts w:ascii="Times New Roman" w:hAnsi="Times New Roman"/>
          <w:sz w:val="28"/>
          <w:szCs w:val="28"/>
        </w:rPr>
        <w:t xml:space="preserve"> </w:t>
      </w:r>
      <w:r w:rsidRPr="007121DF">
        <w:rPr>
          <w:rFonts w:ascii="Times New Roman" w:hAnsi="Times New Roman"/>
          <w:sz w:val="28"/>
          <w:szCs w:val="28"/>
        </w:rPr>
        <w:t>-</w:t>
      </w:r>
      <w:r w:rsidR="007121DF" w:rsidRPr="007121DF">
        <w:rPr>
          <w:rFonts w:ascii="Times New Roman" w:hAnsi="Times New Roman"/>
          <w:sz w:val="28"/>
          <w:szCs w:val="28"/>
        </w:rPr>
        <w:t xml:space="preserve"> </w:t>
      </w:r>
      <w:r w:rsidRPr="007121DF">
        <w:rPr>
          <w:rFonts w:ascii="Times New Roman" w:hAnsi="Times New Roman"/>
          <w:sz w:val="28"/>
          <w:szCs w:val="28"/>
        </w:rPr>
        <w:t xml:space="preserve">5 в приведённом алгоритме. Это </w:t>
      </w:r>
      <w:r w:rsidRPr="007121DF">
        <w:rPr>
          <w:rFonts w:ascii="Times New Roman" w:hAnsi="Times New Roman"/>
          <w:b/>
          <w:sz w:val="28"/>
          <w:szCs w:val="28"/>
        </w:rPr>
        <w:t xml:space="preserve">обязательные операции </w:t>
      </w:r>
      <w:r w:rsidRPr="007121DF">
        <w:rPr>
          <w:rFonts w:ascii="Times New Roman" w:hAnsi="Times New Roman"/>
          <w:sz w:val="28"/>
          <w:szCs w:val="28"/>
        </w:rPr>
        <w:t>самостоятельного действия ребёнка, которые пропускать на данном этапе обучения нельзя.</w:t>
      </w:r>
    </w:p>
    <w:p w:rsidR="007121DF" w:rsidRDefault="007121DF" w:rsidP="007D26F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121DF" w:rsidRDefault="007121DF" w:rsidP="007D26F2">
      <w:pPr>
        <w:jc w:val="both"/>
        <w:rPr>
          <w:rFonts w:ascii="Times New Roman" w:hAnsi="Times New Roman"/>
          <w:sz w:val="28"/>
          <w:szCs w:val="28"/>
        </w:rPr>
      </w:pPr>
      <w:r w:rsidRPr="007121DF">
        <w:rPr>
          <w:rFonts w:ascii="Times New Roman" w:hAnsi="Times New Roman"/>
          <w:sz w:val="28"/>
          <w:szCs w:val="28"/>
        </w:rPr>
        <w:t xml:space="preserve">     </w:t>
      </w:r>
      <w:r w:rsidRPr="007121DF">
        <w:rPr>
          <w:rFonts w:ascii="Times New Roman" w:hAnsi="Times New Roman"/>
          <w:b/>
          <w:sz w:val="28"/>
          <w:szCs w:val="28"/>
        </w:rPr>
        <w:t xml:space="preserve">Предупредительный диктант – </w:t>
      </w:r>
      <w:r w:rsidRPr="007121DF">
        <w:rPr>
          <w:rFonts w:ascii="Times New Roman" w:hAnsi="Times New Roman"/>
          <w:sz w:val="28"/>
          <w:szCs w:val="28"/>
        </w:rPr>
        <w:t xml:space="preserve">вид слухового диктанта. Цель – предупреждение ошибок </w:t>
      </w:r>
      <w:r>
        <w:rPr>
          <w:rFonts w:ascii="Times New Roman" w:hAnsi="Times New Roman"/>
          <w:sz w:val="28"/>
          <w:szCs w:val="28"/>
        </w:rPr>
        <w:t xml:space="preserve"> путём объяснения орфограмм </w:t>
      </w:r>
      <w:r w:rsidRPr="007121DF">
        <w:rPr>
          <w:rFonts w:ascii="Times New Roman" w:hAnsi="Times New Roman"/>
          <w:b/>
          <w:sz w:val="28"/>
          <w:szCs w:val="28"/>
        </w:rPr>
        <w:t>до записи</w:t>
      </w:r>
      <w:r>
        <w:rPr>
          <w:rFonts w:ascii="Times New Roman" w:hAnsi="Times New Roman"/>
          <w:sz w:val="28"/>
          <w:szCs w:val="28"/>
        </w:rPr>
        <w:t xml:space="preserve"> текста, слова. Применяется на первичных этапах изучения темы. По мере освоения способа проверки и усвоения материала заменяется объяснительным диктантом.</w:t>
      </w:r>
    </w:p>
    <w:p w:rsidR="007121DF" w:rsidRDefault="007121DF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Объяснительный диктант – </w:t>
      </w:r>
      <w:r>
        <w:rPr>
          <w:rFonts w:ascii="Times New Roman" w:hAnsi="Times New Roman"/>
          <w:sz w:val="28"/>
          <w:szCs w:val="28"/>
        </w:rPr>
        <w:t xml:space="preserve">вид слухового диктанта. </w:t>
      </w:r>
      <w:r w:rsidRPr="007121DF">
        <w:rPr>
          <w:rFonts w:ascii="Times New Roman" w:hAnsi="Times New Roman"/>
          <w:b/>
          <w:sz w:val="28"/>
          <w:szCs w:val="28"/>
        </w:rPr>
        <w:t>После записи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предложения или текста в целом учащиеся объясняют написание орфограмм.</w:t>
      </w:r>
    </w:p>
    <w:p w:rsidR="007121DF" w:rsidRDefault="007121DF" w:rsidP="007D26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контрольного диктанта</w:t>
      </w:r>
    </w:p>
    <w:p w:rsidR="00241EDD" w:rsidRDefault="00241EDD" w:rsidP="007D26F2">
      <w:pPr>
        <w:jc w:val="both"/>
        <w:rPr>
          <w:rFonts w:ascii="Times New Roman" w:hAnsi="Times New Roman"/>
          <w:sz w:val="28"/>
          <w:szCs w:val="28"/>
        </w:rPr>
      </w:pPr>
      <w:r w:rsidRPr="00241EDD">
        <w:rPr>
          <w:rFonts w:ascii="Times New Roman" w:hAnsi="Times New Roman"/>
          <w:sz w:val="28"/>
          <w:szCs w:val="28"/>
        </w:rPr>
        <w:lastRenderedPageBreak/>
        <w:t xml:space="preserve">     Слова с неизученными орфограммами заранее  записываются и чётко проговариваются во время диктовки. Слова с непонятным лексическим значением должны быть прокомментированы до прочтения текста диктанта в целом. Постановка знаков препинания, выходящих за рамки учебной программы для начальных классов, предупреждается во время чтения текста.   </w:t>
      </w:r>
    </w:p>
    <w:p w:rsidR="00897F9B" w:rsidRDefault="00241EDD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Затем текст диктанта читается </w:t>
      </w:r>
      <w:r w:rsidRPr="00241EDD">
        <w:rPr>
          <w:rFonts w:ascii="Times New Roman" w:hAnsi="Times New Roman"/>
          <w:b/>
          <w:sz w:val="28"/>
          <w:szCs w:val="28"/>
        </w:rPr>
        <w:t xml:space="preserve">по отдельным  предложениям.  </w:t>
      </w:r>
      <w:r w:rsidRPr="00241EDD">
        <w:rPr>
          <w:rFonts w:ascii="Times New Roman" w:hAnsi="Times New Roman"/>
          <w:sz w:val="28"/>
          <w:szCs w:val="28"/>
        </w:rPr>
        <w:t>Каждое предложение</w:t>
      </w:r>
      <w:r>
        <w:rPr>
          <w:rFonts w:ascii="Times New Roman" w:hAnsi="Times New Roman"/>
          <w:b/>
          <w:sz w:val="28"/>
          <w:szCs w:val="28"/>
        </w:rPr>
        <w:t xml:space="preserve"> диктуется два раза подряд: </w:t>
      </w:r>
      <w:r>
        <w:rPr>
          <w:rFonts w:ascii="Times New Roman" w:hAnsi="Times New Roman"/>
          <w:sz w:val="28"/>
          <w:szCs w:val="28"/>
        </w:rPr>
        <w:t>первый раз для восприятия и понимания, а второй – для записи.</w:t>
      </w:r>
      <w:r w:rsidR="00897F9B">
        <w:rPr>
          <w:rFonts w:ascii="Times New Roman" w:hAnsi="Times New Roman"/>
          <w:sz w:val="28"/>
          <w:szCs w:val="28"/>
        </w:rPr>
        <w:t xml:space="preserve"> Приступать к записи предложения только по окончании его чтения. Если предложение является трудным для понимания или осложнено однородными членами предложения, в этом случае диктовать, как и писать, следует не отдельными предложениями, а законченными смысловыми отрезками (словосочетаниями).</w:t>
      </w:r>
    </w:p>
    <w:p w:rsidR="00241EDD" w:rsidRPr="00241EDD" w:rsidRDefault="00897F9B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После записи всех предложений текст диктанта читается </w:t>
      </w:r>
      <w:r w:rsidRPr="00897F9B">
        <w:rPr>
          <w:rFonts w:ascii="Times New Roman" w:hAnsi="Times New Roman"/>
          <w:b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 xml:space="preserve">, с </w:t>
      </w:r>
      <w:r w:rsidRPr="00897F9B">
        <w:rPr>
          <w:rFonts w:ascii="Times New Roman" w:hAnsi="Times New Roman"/>
          <w:b/>
          <w:sz w:val="28"/>
          <w:szCs w:val="28"/>
        </w:rPr>
        <w:t>более продолжительными паузами</w:t>
      </w:r>
      <w:r>
        <w:rPr>
          <w:rFonts w:ascii="Times New Roman" w:hAnsi="Times New Roman"/>
          <w:sz w:val="28"/>
          <w:szCs w:val="28"/>
        </w:rPr>
        <w:t xml:space="preserve"> после каждого предложения, чтобы дети успели проверить правильность написания слов, исправить выявленные ошибки, дописать слова, если они были пропущены. Далее следует </w:t>
      </w:r>
      <w:r w:rsidRPr="00897F9B">
        <w:rPr>
          <w:rFonts w:ascii="Times New Roman" w:hAnsi="Times New Roman"/>
          <w:b/>
          <w:sz w:val="28"/>
          <w:szCs w:val="28"/>
        </w:rPr>
        <w:t>самопроверка диктанта</w:t>
      </w:r>
      <w:r>
        <w:rPr>
          <w:rFonts w:ascii="Times New Roman" w:hAnsi="Times New Roman"/>
          <w:sz w:val="28"/>
          <w:szCs w:val="28"/>
        </w:rPr>
        <w:t>.</w:t>
      </w:r>
      <w:r w:rsidR="00241EDD" w:rsidRPr="00241E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7121DF" w:rsidRPr="00241EDD" w:rsidRDefault="007121DF" w:rsidP="007D26F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41EDD">
        <w:rPr>
          <w:rFonts w:ascii="Times New Roman" w:hAnsi="Times New Roman"/>
          <w:sz w:val="28"/>
          <w:szCs w:val="28"/>
        </w:rPr>
        <w:t xml:space="preserve">       </w:t>
      </w:r>
    </w:p>
    <w:p w:rsidR="00737F83" w:rsidRPr="00737F83" w:rsidRDefault="00737F83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sectPr w:rsidR="00737F83" w:rsidRPr="00737F83" w:rsidSect="00793168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628FD"/>
    <w:multiLevelType w:val="hybridMultilevel"/>
    <w:tmpl w:val="8FC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076"/>
    <w:rsid w:val="00002B23"/>
    <w:rsid w:val="00046CB4"/>
    <w:rsid w:val="000F2D3B"/>
    <w:rsid w:val="001269CC"/>
    <w:rsid w:val="00155596"/>
    <w:rsid w:val="00196850"/>
    <w:rsid w:val="001D5075"/>
    <w:rsid w:val="001D5594"/>
    <w:rsid w:val="00203D65"/>
    <w:rsid w:val="002045CF"/>
    <w:rsid w:val="00234F85"/>
    <w:rsid w:val="00241EDD"/>
    <w:rsid w:val="002579CB"/>
    <w:rsid w:val="002E7D06"/>
    <w:rsid w:val="002F07D8"/>
    <w:rsid w:val="00314A24"/>
    <w:rsid w:val="00327545"/>
    <w:rsid w:val="00327A9B"/>
    <w:rsid w:val="004805A0"/>
    <w:rsid w:val="005923E1"/>
    <w:rsid w:val="00683596"/>
    <w:rsid w:val="006F359D"/>
    <w:rsid w:val="007121DF"/>
    <w:rsid w:val="00717DC0"/>
    <w:rsid w:val="00730E5A"/>
    <w:rsid w:val="00737F83"/>
    <w:rsid w:val="00793168"/>
    <w:rsid w:val="007D26F2"/>
    <w:rsid w:val="007E333D"/>
    <w:rsid w:val="00824E6D"/>
    <w:rsid w:val="008262C4"/>
    <w:rsid w:val="00897F9B"/>
    <w:rsid w:val="008F0681"/>
    <w:rsid w:val="00915076"/>
    <w:rsid w:val="00994B06"/>
    <w:rsid w:val="00995C34"/>
    <w:rsid w:val="009B3350"/>
    <w:rsid w:val="009C577B"/>
    <w:rsid w:val="00A935C7"/>
    <w:rsid w:val="00AD77C4"/>
    <w:rsid w:val="00AF03E7"/>
    <w:rsid w:val="00B744CE"/>
    <w:rsid w:val="00BD2B4A"/>
    <w:rsid w:val="00C20C60"/>
    <w:rsid w:val="00C31F8F"/>
    <w:rsid w:val="00CA15E8"/>
    <w:rsid w:val="00D1237C"/>
    <w:rsid w:val="00D616B3"/>
    <w:rsid w:val="00DC6448"/>
    <w:rsid w:val="00DF4B21"/>
    <w:rsid w:val="00F04DE1"/>
    <w:rsid w:val="00F068F8"/>
    <w:rsid w:val="00F23AA4"/>
    <w:rsid w:val="00F46DC8"/>
    <w:rsid w:val="00F72532"/>
    <w:rsid w:val="00FA1DD8"/>
    <w:rsid w:val="00FC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34"/>
    <w:pPr>
      <w:ind w:left="720"/>
      <w:contextualSpacing/>
    </w:pPr>
  </w:style>
  <w:style w:type="paragraph" w:styleId="a5">
    <w:name w:val="No Spacing"/>
    <w:uiPriority w:val="1"/>
    <w:qFormat/>
    <w:rsid w:val="002E7D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0EBB-D315-4447-854A-BAFB2CDC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Пользовтель</dc:creator>
  <cp:keywords/>
  <dc:description/>
  <cp:lastModifiedBy>Admin</cp:lastModifiedBy>
  <cp:revision>4</cp:revision>
  <dcterms:created xsi:type="dcterms:W3CDTF">2012-03-24T16:22:00Z</dcterms:created>
  <dcterms:modified xsi:type="dcterms:W3CDTF">2012-03-24T16:22:00Z</dcterms:modified>
</cp:coreProperties>
</file>