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89" w:rsidRDefault="00B13482" w:rsidP="00B13482">
      <w:pPr>
        <w:spacing w:after="0"/>
        <w:jc w:val="center"/>
        <w:rPr>
          <w:rFonts w:ascii="Times New Roman" w:hAnsi="Times New Roman" w:cs="Times New Roman"/>
          <w:b/>
          <w:sz w:val="36"/>
          <w:szCs w:val="36"/>
        </w:rPr>
      </w:pPr>
      <w:r w:rsidRPr="00B13482">
        <w:rPr>
          <w:rFonts w:ascii="Times New Roman" w:hAnsi="Times New Roman" w:cs="Times New Roman"/>
          <w:b/>
          <w:sz w:val="36"/>
          <w:szCs w:val="36"/>
        </w:rPr>
        <w:t xml:space="preserve">Лекция для </w:t>
      </w:r>
      <w:proofErr w:type="gramStart"/>
      <w:r w:rsidRPr="00B13482">
        <w:rPr>
          <w:rFonts w:ascii="Times New Roman" w:hAnsi="Times New Roman" w:cs="Times New Roman"/>
          <w:b/>
          <w:sz w:val="36"/>
          <w:szCs w:val="36"/>
        </w:rPr>
        <w:t>родителей</w:t>
      </w:r>
      <w:proofErr w:type="gramEnd"/>
      <w:r w:rsidRPr="00B13482">
        <w:rPr>
          <w:rFonts w:ascii="Times New Roman" w:hAnsi="Times New Roman" w:cs="Times New Roman"/>
          <w:b/>
          <w:sz w:val="36"/>
          <w:szCs w:val="36"/>
        </w:rPr>
        <w:t xml:space="preserve"> будущих первоклассников.</w:t>
      </w:r>
    </w:p>
    <w:p w:rsidR="00B13482" w:rsidRPr="00B13482" w:rsidRDefault="00B13482" w:rsidP="00B13482">
      <w:pPr>
        <w:spacing w:after="0"/>
        <w:jc w:val="center"/>
        <w:rPr>
          <w:rFonts w:ascii="Times New Roman" w:hAnsi="Times New Roman" w:cs="Times New Roman"/>
          <w:b/>
          <w:sz w:val="36"/>
          <w:szCs w:val="36"/>
        </w:rPr>
      </w:pPr>
    </w:p>
    <w:p w:rsidR="00B13482" w:rsidRPr="00B13482" w:rsidRDefault="00B13482" w:rsidP="005B04A5">
      <w:pPr>
        <w:spacing w:after="0"/>
        <w:jc w:val="both"/>
        <w:rPr>
          <w:rFonts w:ascii="Times New Roman" w:hAnsi="Times New Roman" w:cs="Times New Roman"/>
          <w:b/>
          <w:sz w:val="32"/>
          <w:szCs w:val="32"/>
          <w:u w:val="single"/>
        </w:rPr>
      </w:pPr>
      <w:r w:rsidRPr="00B13482">
        <w:rPr>
          <w:rFonts w:ascii="Times New Roman" w:hAnsi="Times New Roman" w:cs="Times New Roman"/>
          <w:b/>
          <w:sz w:val="32"/>
          <w:szCs w:val="32"/>
          <w:u w:val="single"/>
        </w:rPr>
        <w:t>Тема: Психологическая готовность ребенка к школе. Что это такое.</w:t>
      </w:r>
    </w:p>
    <w:p w:rsidR="00B13482" w:rsidRDefault="00B13482" w:rsidP="005E67FE">
      <w:pPr>
        <w:spacing w:after="0" w:line="360" w:lineRule="auto"/>
        <w:jc w:val="both"/>
        <w:rPr>
          <w:rFonts w:ascii="Times New Roman" w:hAnsi="Times New Roman" w:cs="Times New Roman"/>
          <w:sz w:val="28"/>
          <w:szCs w:val="28"/>
        </w:rPr>
      </w:pPr>
      <w:r>
        <w:rPr>
          <w:rFonts w:ascii="Times New Roman" w:hAnsi="Times New Roman" w:cs="Times New Roman"/>
          <w:i/>
          <w:sz w:val="28"/>
          <w:szCs w:val="28"/>
          <w:u w:val="single"/>
        </w:rPr>
        <w:t xml:space="preserve">Цель: </w:t>
      </w:r>
      <w:r>
        <w:rPr>
          <w:rFonts w:ascii="Times New Roman" w:hAnsi="Times New Roman" w:cs="Times New Roman"/>
          <w:sz w:val="28"/>
          <w:szCs w:val="28"/>
        </w:rPr>
        <w:t>создание условий для включения родителей будущих первоклассников в процесс подготовки ребенка к школе.</w:t>
      </w:r>
    </w:p>
    <w:p w:rsidR="00B13482" w:rsidRDefault="005B04A5" w:rsidP="005E67FE">
      <w:pPr>
        <w:tabs>
          <w:tab w:val="left" w:pos="212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B13482" w:rsidRDefault="00B13482" w:rsidP="005E67FE">
      <w:pPr>
        <w:spacing w:after="0" w:line="360" w:lineRule="auto"/>
        <w:jc w:val="both"/>
        <w:rPr>
          <w:rFonts w:ascii="Times New Roman" w:hAnsi="Times New Roman" w:cs="Times New Roman"/>
          <w:sz w:val="28"/>
          <w:szCs w:val="28"/>
        </w:rPr>
      </w:pPr>
      <w:r w:rsidRPr="00B13482">
        <w:rPr>
          <w:rFonts w:ascii="Times New Roman" w:hAnsi="Times New Roman" w:cs="Times New Roman"/>
          <w:i/>
          <w:sz w:val="28"/>
          <w:szCs w:val="28"/>
          <w:u w:val="single"/>
        </w:rPr>
        <w:t>Задачи</w:t>
      </w:r>
      <w:r>
        <w:rPr>
          <w:rFonts w:ascii="Times New Roman" w:hAnsi="Times New Roman" w:cs="Times New Roman"/>
          <w:i/>
          <w:sz w:val="28"/>
          <w:szCs w:val="28"/>
          <w:u w:val="single"/>
        </w:rPr>
        <w:t xml:space="preserve"> </w:t>
      </w:r>
      <w:proofErr w:type="gramStart"/>
      <w:r>
        <w:rPr>
          <w:rFonts w:ascii="Times New Roman" w:hAnsi="Times New Roman" w:cs="Times New Roman"/>
          <w:i/>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ознакомить родителей с проблемами первоклассников (в период адаптации к школе), их причинами и способами коррекции;</w:t>
      </w:r>
    </w:p>
    <w:p w:rsidR="00B13482" w:rsidRDefault="00B13482" w:rsidP="005E6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вовлечь родителей в процесс анализа возможных трудностей их детей;</w:t>
      </w:r>
    </w:p>
    <w:p w:rsidR="00B13482" w:rsidRDefault="00B13482" w:rsidP="005E6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вооружить практическими советами и рекомендациями по подготовке ребенка к школе.</w:t>
      </w:r>
    </w:p>
    <w:p w:rsidR="00B13482" w:rsidRDefault="00B13482" w:rsidP="005E67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13482" w:rsidRDefault="00B13482"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Сегодняшняя наша встреча обусловлена событием, которое произойдет в вашей семье – это поступление ребенка в школу. Пусть это событие произойдет пока не скоро, но к нему стоит начать готовиться уже сейчас.</w:t>
      </w:r>
    </w:p>
    <w:p w:rsidR="00B13482" w:rsidRDefault="00B13482"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Давайте рассмотрим этап вхождения первоклассника в школьную жизнь.</w:t>
      </w:r>
    </w:p>
    <w:p w:rsidR="00B13482" w:rsidRDefault="00B13482"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Следует отметить, что, пожалуй, в жизни ребенка нет больше ни одного момента, когда бы так резко и кардинально меня менялась его жизнь, как при поступлении его в школу. Между дошкольным детством и началом школьной жизни пролегает гигантская пропасть, и в один миг ее не одолеть, даже если малыш посещал детский сад, подготовительные курсы. Начало школьной жизни – серьезное испытание для детей, так как оно связано с резким изменением всего образа жизни ребенка. Он должен привыкнуть:</w:t>
      </w:r>
    </w:p>
    <w:p w:rsidR="00B13482" w:rsidRDefault="00B13482"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к новому взрослому, к коллективу;</w:t>
      </w:r>
    </w:p>
    <w:p w:rsidR="00B13482" w:rsidRDefault="00B13482"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к новым требованиям;</w:t>
      </w:r>
    </w:p>
    <w:p w:rsidR="00B13482" w:rsidRDefault="00B13482"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к повседневным обязанностям.</w:t>
      </w:r>
    </w:p>
    <w:p w:rsidR="00B13482" w:rsidRDefault="00B13482"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И каждый, без исключения, ребенок проживает процесс  приспособления к школе (процесс адаптации). И естественно, чем больше у ребенка есть нужных умений, качеств, тем быстрее и безболезненно он сумеет адаптироваться.</w:t>
      </w:r>
    </w:p>
    <w:p w:rsidR="00433BA7" w:rsidRDefault="00433BA7"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Леонид Абрамович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доктор психологических наук, очень точно заметил, что «быть готовым к школе – не значит уметь читать, писать и считать. Быть готовым к школе – значит быть готовым всему этому научиться»</w:t>
      </w:r>
      <w:proofErr w:type="gramStart"/>
      <w:r>
        <w:rPr>
          <w:rFonts w:ascii="Times New Roman" w:hAnsi="Times New Roman" w:cs="Times New Roman"/>
          <w:sz w:val="28"/>
          <w:szCs w:val="28"/>
        </w:rPr>
        <w:t>.</w:t>
      </w:r>
      <w:proofErr w:type="gramEnd"/>
      <w:r w:rsidR="005B04A5">
        <w:rPr>
          <w:rFonts w:ascii="Times New Roman" w:hAnsi="Times New Roman" w:cs="Times New Roman"/>
          <w:sz w:val="28"/>
          <w:szCs w:val="28"/>
        </w:rPr>
        <w:t xml:space="preserve"> (</w:t>
      </w:r>
      <w:proofErr w:type="gramStart"/>
      <w:r w:rsidR="005B04A5">
        <w:rPr>
          <w:rFonts w:ascii="Times New Roman" w:hAnsi="Times New Roman" w:cs="Times New Roman"/>
          <w:sz w:val="28"/>
          <w:szCs w:val="28"/>
        </w:rPr>
        <w:t>с</w:t>
      </w:r>
      <w:proofErr w:type="gramEnd"/>
      <w:r w:rsidR="005B04A5">
        <w:rPr>
          <w:rFonts w:ascii="Times New Roman" w:hAnsi="Times New Roman" w:cs="Times New Roman"/>
          <w:sz w:val="28"/>
          <w:szCs w:val="28"/>
        </w:rPr>
        <w:t>лайд 2)</w:t>
      </w:r>
    </w:p>
    <w:p w:rsidR="00433BA7" w:rsidRDefault="00433BA7"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Каждый ребенок идет в первый класс, надеясь на то, что у него все будет хорошо. Он в предвкушении знакомства со своими одноклассниками, которые будут с ним дружить. Учительница будет у него добрая и красивая, что он будет учиться только на четыре и пять.</w:t>
      </w:r>
    </w:p>
    <w:p w:rsidR="00433BA7" w:rsidRDefault="00433BA7"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И как раз оправдание этих детских надежд и ожиданий родителей зависят от того, как ребенок психологически подготовлен к школе</w:t>
      </w:r>
      <w:proofErr w:type="gramStart"/>
      <w:r>
        <w:rPr>
          <w:rFonts w:ascii="Times New Roman" w:hAnsi="Times New Roman" w:cs="Times New Roman"/>
          <w:sz w:val="28"/>
          <w:szCs w:val="28"/>
        </w:rPr>
        <w:t>.</w:t>
      </w:r>
      <w:proofErr w:type="gramEnd"/>
      <w:r w:rsidR="005B04A5">
        <w:rPr>
          <w:rFonts w:ascii="Times New Roman" w:hAnsi="Times New Roman" w:cs="Times New Roman"/>
          <w:sz w:val="28"/>
          <w:szCs w:val="28"/>
        </w:rPr>
        <w:t xml:space="preserve"> (</w:t>
      </w:r>
      <w:proofErr w:type="gramStart"/>
      <w:r w:rsidR="005B04A5">
        <w:rPr>
          <w:rFonts w:ascii="Times New Roman" w:hAnsi="Times New Roman" w:cs="Times New Roman"/>
          <w:sz w:val="28"/>
          <w:szCs w:val="28"/>
        </w:rPr>
        <w:t>с</w:t>
      </w:r>
      <w:proofErr w:type="gramEnd"/>
      <w:r w:rsidR="005B04A5">
        <w:rPr>
          <w:rFonts w:ascii="Times New Roman" w:hAnsi="Times New Roman" w:cs="Times New Roman"/>
          <w:sz w:val="28"/>
          <w:szCs w:val="28"/>
        </w:rPr>
        <w:t>лайд 3)</w:t>
      </w:r>
    </w:p>
    <w:p w:rsidR="0089786E" w:rsidRDefault="0089786E"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(Слайд 4) Что же тогда такое психологическая готовность к школе и можно ли ее сформировать?</w:t>
      </w:r>
    </w:p>
    <w:p w:rsidR="0089786E" w:rsidRDefault="0089786E"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Психологическая готовность – это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w:t>
      </w:r>
    </w:p>
    <w:p w:rsidR="0089786E" w:rsidRDefault="0089786E"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Психологическая готовность к школе возникает у детей не сама по себе, а образуется постепенно. В играх, труде,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процессе формирования традиционных школьных навыков (письма, счета, чтения).</w:t>
      </w:r>
    </w:p>
    <w:p w:rsidR="00433BA7" w:rsidRDefault="0089786E"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(Слайд 5) </w:t>
      </w:r>
      <w:r w:rsidR="00433BA7">
        <w:rPr>
          <w:rFonts w:ascii="Times New Roman" w:hAnsi="Times New Roman" w:cs="Times New Roman"/>
          <w:sz w:val="28"/>
          <w:szCs w:val="28"/>
        </w:rPr>
        <w:t>Детские психологи выделяют несколько основных составляющих психологической готовности:</w:t>
      </w:r>
    </w:p>
    <w:p w:rsidR="00433BA7" w:rsidRDefault="00433BA7"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-личностная готовность;</w:t>
      </w:r>
    </w:p>
    <w:p w:rsidR="00433BA7" w:rsidRDefault="00433BA7"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-социально-психологическая готовность;</w:t>
      </w:r>
    </w:p>
    <w:p w:rsidR="00433BA7" w:rsidRDefault="00433BA7"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-интеллектуальная готовность.</w:t>
      </w:r>
    </w:p>
    <w:p w:rsidR="0089786E" w:rsidRDefault="00433BA7"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Давайте разберем немного подробнее каждую составляющую.</w:t>
      </w:r>
      <w:r w:rsidR="005B04A5">
        <w:rPr>
          <w:rFonts w:ascii="Times New Roman" w:hAnsi="Times New Roman" w:cs="Times New Roman"/>
          <w:sz w:val="28"/>
          <w:szCs w:val="28"/>
        </w:rPr>
        <w:t xml:space="preserve"> </w:t>
      </w:r>
    </w:p>
    <w:p w:rsidR="00433BA7" w:rsidRDefault="0089786E"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(Слайд 6) </w:t>
      </w:r>
      <w:r w:rsidR="00433BA7">
        <w:rPr>
          <w:rFonts w:ascii="Times New Roman" w:hAnsi="Times New Roman" w:cs="Times New Roman"/>
          <w:sz w:val="28"/>
          <w:szCs w:val="28"/>
        </w:rPr>
        <w:t>Чтобы ребенок успешно учился, он, прежде всего, должен стремиться к новой школьной жизни, к «серьезным» занятиям, «ответственным» поручениям.</w:t>
      </w:r>
    </w:p>
    <w:p w:rsidR="000F1930" w:rsidRPr="000F1930" w:rsidRDefault="00433BA7" w:rsidP="005E67F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На появление такого желания влияет отношение близких взрослых к учению как к важной деятельности, гораздо более значимой, чем игра дошкольника. </w:t>
      </w:r>
      <w:r>
        <w:rPr>
          <w:rFonts w:ascii="Times New Roman" w:hAnsi="Times New Roman" w:cs="Times New Roman"/>
          <w:sz w:val="28"/>
          <w:szCs w:val="28"/>
        </w:rPr>
        <w:lastRenderedPageBreak/>
        <w:t>Влияет и отношение других детей, сама возможность подняться на новую возрастную ступень в глазах младших и сравняться в положении со старшими. Первоначально детей привлекают внешние атрибуты школьной жизни – разноцветные портфели, красивые пеналы, ручки и т.п.</w:t>
      </w:r>
      <w:r w:rsidR="000F1930">
        <w:rPr>
          <w:rFonts w:ascii="Times New Roman" w:hAnsi="Times New Roman" w:cs="Times New Roman"/>
          <w:sz w:val="28"/>
          <w:szCs w:val="28"/>
        </w:rPr>
        <w:t xml:space="preserve"> Возникает потребность в новых впечатлениях, новой обстановке, желание приобрести новых друзей. И лишь затем появляется желание учиться, узнавать что-то новое, получать за свою «работу» отметки </w:t>
      </w:r>
      <w:r w:rsidR="000F1930" w:rsidRPr="000F1930">
        <w:rPr>
          <w:rFonts w:ascii="Times New Roman" w:hAnsi="Times New Roman" w:cs="Times New Roman"/>
          <w:sz w:val="28"/>
          <w:szCs w:val="28"/>
        </w:rPr>
        <w:t>(разумеется, самые лучшие) и просто похвалу от всех окружающих.</w:t>
      </w:r>
    </w:p>
    <w:p w:rsidR="000F1930" w:rsidRPr="000F1930" w:rsidRDefault="00433BA7" w:rsidP="005E67FE">
      <w:pPr>
        <w:pStyle w:val="a3"/>
        <w:spacing w:before="0" w:beforeAutospacing="0" w:after="0" w:afterAutospacing="0" w:line="360" w:lineRule="auto"/>
        <w:ind w:firstLine="426"/>
        <w:jc w:val="both"/>
        <w:rPr>
          <w:rFonts w:ascii="Times New Roman" w:hAnsi="Times New Roman"/>
          <w:color w:val="auto"/>
          <w:sz w:val="28"/>
          <w:szCs w:val="28"/>
        </w:rPr>
      </w:pPr>
      <w:r w:rsidRPr="000F1930">
        <w:rPr>
          <w:rFonts w:ascii="Times New Roman" w:hAnsi="Times New Roman"/>
          <w:sz w:val="28"/>
          <w:szCs w:val="28"/>
        </w:rPr>
        <w:t xml:space="preserve"> </w:t>
      </w:r>
      <w:r w:rsidR="000F1930" w:rsidRPr="000F1930">
        <w:rPr>
          <w:rFonts w:ascii="Times New Roman" w:hAnsi="Times New Roman"/>
          <w:color w:val="auto"/>
          <w:sz w:val="28"/>
          <w:szCs w:val="28"/>
        </w:rPr>
        <w:t>Стремление ребенка к новому социальному положению – это предпосылка и основа становления многих психологических особенностей в младшем школьном возрасте. В частности, из него вырастет ответственное отношение к школьным обязанностям: ребенок будет выполнять не только интересные для него задания, но и любую учебную работу, которую он должен выполнять.</w:t>
      </w:r>
    </w:p>
    <w:p w:rsidR="000F1930" w:rsidRPr="000F1930" w:rsidRDefault="000F1930" w:rsidP="005E67FE">
      <w:pPr>
        <w:pStyle w:val="a3"/>
        <w:spacing w:before="0" w:beforeAutospacing="0" w:after="0" w:afterAutospacing="0" w:line="360" w:lineRule="auto"/>
        <w:ind w:firstLine="426"/>
        <w:jc w:val="both"/>
        <w:rPr>
          <w:rFonts w:ascii="Times New Roman" w:hAnsi="Times New Roman"/>
          <w:color w:val="auto"/>
          <w:sz w:val="28"/>
          <w:szCs w:val="28"/>
        </w:rPr>
      </w:pPr>
      <w:r w:rsidRPr="000F1930">
        <w:rPr>
          <w:rFonts w:ascii="Times New Roman" w:hAnsi="Times New Roman"/>
          <w:color w:val="auto"/>
          <w:sz w:val="28"/>
          <w:szCs w:val="28"/>
        </w:rPr>
        <w:t xml:space="preserve">Кроме отношения к учению в целом, для ребенка, поступающего в школу, важно отношение к учителю, сверстникам и самому себе. Взрослый становится </w:t>
      </w:r>
      <w:proofErr w:type="spellStart"/>
      <w:r w:rsidRPr="000F1930">
        <w:rPr>
          <w:rFonts w:ascii="Times New Roman" w:hAnsi="Times New Roman"/>
          <w:color w:val="auto"/>
          <w:sz w:val="28"/>
          <w:szCs w:val="28"/>
        </w:rPr>
        <w:t>непопрекаемым</w:t>
      </w:r>
      <w:proofErr w:type="spellEnd"/>
      <w:r w:rsidRPr="000F1930">
        <w:rPr>
          <w:rFonts w:ascii="Times New Roman" w:hAnsi="Times New Roman"/>
          <w:color w:val="auto"/>
          <w:sz w:val="28"/>
          <w:szCs w:val="28"/>
        </w:rPr>
        <w:t xml:space="preserve"> авторитетом, образцом для подражания (и я не советую этот авторитет подрывать в глазах ребенка: не критикуйте учителя при ребенке ни в коем случае, лучше поговорите с педагогом наедине, чтобы </w:t>
      </w:r>
      <w:proofErr w:type="gramStart"/>
      <w:r w:rsidRPr="000F1930">
        <w:rPr>
          <w:rFonts w:ascii="Times New Roman" w:hAnsi="Times New Roman"/>
          <w:color w:val="auto"/>
          <w:sz w:val="28"/>
          <w:szCs w:val="28"/>
        </w:rPr>
        <w:t>высказать свое недовольство</w:t>
      </w:r>
      <w:proofErr w:type="gramEnd"/>
      <w:r w:rsidRPr="000F1930">
        <w:rPr>
          <w:rFonts w:ascii="Times New Roman" w:hAnsi="Times New Roman"/>
          <w:color w:val="auto"/>
          <w:sz w:val="28"/>
          <w:szCs w:val="28"/>
        </w:rPr>
        <w:t xml:space="preserve">). </w:t>
      </w:r>
    </w:p>
    <w:p w:rsidR="000F1930" w:rsidRPr="000F1930" w:rsidRDefault="000F1930" w:rsidP="005E67FE">
      <w:pPr>
        <w:pStyle w:val="a3"/>
        <w:spacing w:before="0" w:beforeAutospacing="0" w:after="0" w:afterAutospacing="0" w:line="360" w:lineRule="auto"/>
        <w:ind w:firstLine="426"/>
        <w:jc w:val="both"/>
        <w:rPr>
          <w:rFonts w:ascii="Times New Roman" w:hAnsi="Times New Roman"/>
          <w:color w:val="auto"/>
          <w:sz w:val="28"/>
          <w:szCs w:val="28"/>
        </w:rPr>
      </w:pPr>
      <w:r w:rsidRPr="000F1930">
        <w:rPr>
          <w:rFonts w:ascii="Times New Roman" w:hAnsi="Times New Roman"/>
          <w:color w:val="auto"/>
          <w:sz w:val="28"/>
          <w:szCs w:val="28"/>
        </w:rPr>
        <w:t xml:space="preserve">Обучение также предполагает не только особые отношения ребенка с учителем, но и специфические отношения с другими детьми. Все сложно для маленького ученика – начиная с простого умения слушать ответ одноклассника и кончая оценкой результатов его действий, даже если у ребенка был большой дошкольный опыт групповых занятий. </w:t>
      </w:r>
    </w:p>
    <w:p w:rsidR="000F1930" w:rsidRPr="000F1930" w:rsidRDefault="000F1930" w:rsidP="005E67FE">
      <w:pPr>
        <w:pStyle w:val="a3"/>
        <w:spacing w:before="0" w:beforeAutospacing="0" w:after="0" w:afterAutospacing="0" w:line="360" w:lineRule="auto"/>
        <w:ind w:firstLine="426"/>
        <w:jc w:val="both"/>
        <w:rPr>
          <w:rFonts w:ascii="Times New Roman" w:hAnsi="Times New Roman"/>
          <w:color w:val="auto"/>
          <w:sz w:val="28"/>
          <w:szCs w:val="28"/>
        </w:rPr>
      </w:pPr>
      <w:r w:rsidRPr="000F1930">
        <w:rPr>
          <w:rFonts w:ascii="Times New Roman" w:hAnsi="Times New Roman"/>
          <w:color w:val="auto"/>
          <w:sz w:val="28"/>
          <w:szCs w:val="28"/>
        </w:rPr>
        <w:t>Личностная готовность к школе включает также определенное отношение к себе. Учебная деятельность предполагает определенный уровень самосознания (помните, раньше ребенок оценивал себя всегда «лучше всех», «самым хорошим», теперь он должен критичнее смотреть на себя, свои действия). Если ребенок все еще заявляет, что его рисунок «самый хороший» и т.п., то нельзя говорить о личностной готовности к обучению.</w:t>
      </w:r>
    </w:p>
    <w:p w:rsidR="000F1930" w:rsidRPr="000F1930" w:rsidRDefault="000F1930" w:rsidP="005E67FE">
      <w:pPr>
        <w:pStyle w:val="a3"/>
        <w:spacing w:before="0" w:beforeAutospacing="0" w:after="0" w:afterAutospacing="0" w:line="360" w:lineRule="auto"/>
        <w:ind w:firstLine="426"/>
        <w:jc w:val="both"/>
        <w:rPr>
          <w:rFonts w:ascii="Times New Roman" w:hAnsi="Times New Roman"/>
          <w:color w:val="auto"/>
          <w:sz w:val="28"/>
          <w:szCs w:val="28"/>
        </w:rPr>
      </w:pPr>
      <w:r w:rsidRPr="000F1930">
        <w:rPr>
          <w:rFonts w:ascii="Times New Roman" w:hAnsi="Times New Roman"/>
          <w:color w:val="auto"/>
          <w:sz w:val="28"/>
          <w:szCs w:val="28"/>
        </w:rPr>
        <w:lastRenderedPageBreak/>
        <w:t xml:space="preserve">У ребенка также должен преобладать познавательный интерес над </w:t>
      </w:r>
      <w:proofErr w:type="gramStart"/>
      <w:r w:rsidRPr="000F1930">
        <w:rPr>
          <w:rFonts w:ascii="Times New Roman" w:hAnsi="Times New Roman"/>
          <w:color w:val="auto"/>
          <w:sz w:val="28"/>
          <w:szCs w:val="28"/>
        </w:rPr>
        <w:t>игровым</w:t>
      </w:r>
      <w:proofErr w:type="gramEnd"/>
      <w:r w:rsidRPr="000F1930">
        <w:rPr>
          <w:rFonts w:ascii="Times New Roman" w:hAnsi="Times New Roman"/>
          <w:color w:val="auto"/>
          <w:sz w:val="28"/>
          <w:szCs w:val="28"/>
        </w:rPr>
        <w:t xml:space="preserve">. О преобладании познавательного интереса можно говорить, если ребенок с большей охотой слушает интересные рассказы, нежели занимается игрой. </w:t>
      </w:r>
    </w:p>
    <w:p w:rsidR="00433BA7" w:rsidRDefault="0089786E" w:rsidP="005E67FE">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(слайд 7) </w:t>
      </w:r>
      <w:r w:rsidR="000F1930">
        <w:rPr>
          <w:rFonts w:ascii="Times New Roman" w:hAnsi="Times New Roman" w:cs="Times New Roman"/>
          <w:sz w:val="28"/>
          <w:szCs w:val="28"/>
        </w:rPr>
        <w:t>В структуре социально-психологического компонента личностной готовности можно выделить следующие подструктуры:</w:t>
      </w:r>
      <w:r w:rsidR="005B04A5">
        <w:rPr>
          <w:rFonts w:ascii="Times New Roman" w:hAnsi="Times New Roman" w:cs="Times New Roman"/>
          <w:sz w:val="28"/>
          <w:szCs w:val="28"/>
        </w:rPr>
        <w:t xml:space="preserve"> </w:t>
      </w:r>
    </w:p>
    <w:p w:rsidR="000F1930" w:rsidRDefault="000F1930" w:rsidP="005E67FE">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-коммуникативная компетентность;</w:t>
      </w:r>
    </w:p>
    <w:p w:rsidR="000F1930" w:rsidRDefault="000F1930" w:rsidP="005E67FE">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-социальная компетентность;</w:t>
      </w:r>
    </w:p>
    <w:p w:rsidR="000F1930" w:rsidRDefault="000F1930" w:rsidP="005E67FE">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-языковая компетентность.</w:t>
      </w:r>
    </w:p>
    <w:p w:rsidR="000F1930" w:rsidRDefault="000F1930" w:rsidP="005E67FE">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Использование понятия компетентности связано с тем, что оно не так часто употребляется в детской психологии. </w:t>
      </w:r>
    </w:p>
    <w:p w:rsidR="000F1930" w:rsidRDefault="000F1930" w:rsidP="005E67FE">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Следовательно, таким образом можно избежать различий в его интерпретации. Само слово компетентность обозначает осведомленность в чем-либо. Исходя из этого, социальная компетентность – это  знание норм и правил поведения, принятых в определенной социально-культурной среде, отношение к ним; реализация этих знаний на практике.</w:t>
      </w:r>
    </w:p>
    <w:p w:rsidR="000F1930" w:rsidRPr="00207E6A" w:rsidRDefault="000F1930" w:rsidP="005E67FE">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Под языковой компетентностью следует понимать такой уровень речевого развития, который позволяет человеку в процессе общения свободно использовать свои знания о языке. Эти два вида компетентности можно рассматривать как элементы коммуникативной компетентности</w:t>
      </w:r>
      <w:r w:rsidR="00207E6A">
        <w:rPr>
          <w:rFonts w:ascii="Times New Roman" w:hAnsi="Times New Roman" w:cs="Times New Roman"/>
          <w:sz w:val="28"/>
          <w:szCs w:val="28"/>
        </w:rPr>
        <w:t xml:space="preserve">, или более широко – компетентность в общении, которая включает в себя еще знание и понимание невербального языка общения, умение вступать в </w:t>
      </w:r>
      <w:r w:rsidR="00207E6A" w:rsidRPr="00207E6A">
        <w:rPr>
          <w:rFonts w:ascii="Times New Roman" w:hAnsi="Times New Roman" w:cs="Times New Roman"/>
          <w:sz w:val="28"/>
          <w:szCs w:val="28"/>
        </w:rPr>
        <w:t xml:space="preserve">контакт, как со своими сверстниками, так и </w:t>
      </w:r>
      <w:proofErr w:type="gramStart"/>
      <w:r w:rsidR="00207E6A" w:rsidRPr="00207E6A">
        <w:rPr>
          <w:rFonts w:ascii="Times New Roman" w:hAnsi="Times New Roman" w:cs="Times New Roman"/>
          <w:sz w:val="28"/>
          <w:szCs w:val="28"/>
        </w:rPr>
        <w:t>со</w:t>
      </w:r>
      <w:proofErr w:type="gramEnd"/>
      <w:r w:rsidR="00207E6A" w:rsidRPr="00207E6A">
        <w:rPr>
          <w:rFonts w:ascii="Times New Roman" w:hAnsi="Times New Roman" w:cs="Times New Roman"/>
          <w:sz w:val="28"/>
          <w:szCs w:val="28"/>
        </w:rPr>
        <w:t xml:space="preserve"> взрослыми.</w:t>
      </w:r>
    </w:p>
    <w:p w:rsidR="00207E6A" w:rsidRPr="00207E6A" w:rsidRDefault="0089786E" w:rsidP="005E67FE">
      <w:pPr>
        <w:spacing w:after="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(слайд 8) </w:t>
      </w:r>
      <w:r w:rsidR="00207E6A" w:rsidRPr="00207E6A">
        <w:rPr>
          <w:rFonts w:ascii="Times New Roman" w:eastAsia="Times New Roman" w:hAnsi="Times New Roman" w:cs="Times New Roman"/>
          <w:color w:val="000000"/>
          <w:sz w:val="28"/>
          <w:szCs w:val="28"/>
          <w:lang w:eastAsia="ru-RU"/>
        </w:rPr>
        <w:t xml:space="preserve">Интеллектуальная готовность ребенка к школе заключается в определенном кругозоре, запасе конкретных знаний, в понимании основных закономерностей. </w:t>
      </w:r>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proofErr w:type="gramStart"/>
      <w:r w:rsidRPr="00207E6A">
        <w:rPr>
          <w:rFonts w:ascii="Times New Roman" w:eastAsia="Times New Roman" w:hAnsi="Times New Roman" w:cs="Times New Roman"/>
          <w:color w:val="000000"/>
          <w:sz w:val="28"/>
          <w:szCs w:val="28"/>
          <w:lang w:eastAsia="ru-RU"/>
        </w:rPr>
        <w:t>Должна быть развита любознательность, желание узнавать новое, достаточно высокий уровень сенсорного развития, а также развиты образные представления, память, речь, мышление, воображение, т.е. все психические процессы.</w:t>
      </w:r>
      <w:proofErr w:type="gramEnd"/>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lastRenderedPageBreak/>
        <w:t>К 6-7 годам ребенок должен знать свой адрес, название города, где он живет; знать имена и отчества своих родных и близких, кем и где они работают; хорошо ориентироваться во временах года, их последовательности и основных признаках; знать месяцы, дни недели; различать основные виды деревьев, цветов, животных. Он должен ориентироваться во времени, пространстве и ближайшем социальном окружении.</w:t>
      </w:r>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Наблюдая природу, события окружающей жизни, дети учатся находить пространственно-временные и причинно-следственные отношения, обобщать, делать выводы.</w:t>
      </w:r>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Ребенок должен:</w:t>
      </w:r>
    </w:p>
    <w:p w:rsidR="00207E6A" w:rsidRPr="00207E6A" w:rsidRDefault="00207E6A" w:rsidP="005E67FE">
      <w:pPr>
        <w:spacing w:after="0" w:line="360" w:lineRule="auto"/>
        <w:ind w:firstLine="284"/>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1. Знать о своей семье, быте.</w:t>
      </w:r>
      <w:r w:rsidRPr="00207E6A">
        <w:rPr>
          <w:rFonts w:ascii="Times New Roman" w:eastAsia="Times New Roman" w:hAnsi="Times New Roman" w:cs="Times New Roman"/>
          <w:color w:val="000000"/>
          <w:sz w:val="28"/>
          <w:szCs w:val="28"/>
          <w:lang w:eastAsia="ru-RU"/>
        </w:rPr>
        <w:br/>
        <w:t>2. Иметь запас сведений об окружающем мире, уметь ими пользоваться.</w:t>
      </w:r>
      <w:r w:rsidRPr="00207E6A">
        <w:rPr>
          <w:rFonts w:ascii="Times New Roman" w:eastAsia="Times New Roman" w:hAnsi="Times New Roman" w:cs="Times New Roman"/>
          <w:color w:val="000000"/>
          <w:sz w:val="28"/>
          <w:szCs w:val="28"/>
          <w:lang w:eastAsia="ru-RU"/>
        </w:rPr>
        <w:br/>
        <w:t>3. Уметь высказывать собственные суждения, делать выводы.</w:t>
      </w:r>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У дошкольников это во многом происходит стихийно, из опыта, и взрослые часто считают, что специального обучения здесь не требуется. Но это не так. Даже при большом количестве сведений знания ребенка не включают общую картину мира, они разрозненны и часто поверхностны. Включая смысл какого-то события, знание может закрепиться и остаться для ребенка единственно верным. Таким образом, запас знаний об окружающем мире у ребенка должен формироваться в системе и под руководством взрослого.</w:t>
      </w:r>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Хотя логические формы мышления доступны детям 6-летнего возраста, они не характерны для них. Их мышление в основном образное, опирающееся на реальные действия с предметами и замещающими их схемами, чертежами, моделями.</w:t>
      </w:r>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Интеллектуальная готовность к школе предполагает также формирование у ребенка определенных умений. Например, умение выделить учебную задачу. Это требует от ребенка способности удивляться и искать причины замеченного им сходства и различия предметов, их новых свойств.</w:t>
      </w:r>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Ребенок должен:</w:t>
      </w:r>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lastRenderedPageBreak/>
        <w:t>1. Уметь воспринимать информацию и задавать по ней вопросы.</w:t>
      </w:r>
      <w:r w:rsidRPr="00207E6A">
        <w:rPr>
          <w:rFonts w:ascii="Times New Roman" w:eastAsia="Times New Roman" w:hAnsi="Times New Roman" w:cs="Times New Roman"/>
          <w:color w:val="000000"/>
          <w:sz w:val="28"/>
          <w:szCs w:val="28"/>
          <w:lang w:eastAsia="ru-RU"/>
        </w:rPr>
        <w:br/>
        <w:t>2. Уметь принимать цель наблюдения и его осуществлять.</w:t>
      </w:r>
      <w:r w:rsidRPr="00207E6A">
        <w:rPr>
          <w:rFonts w:ascii="Times New Roman" w:eastAsia="Times New Roman" w:hAnsi="Times New Roman" w:cs="Times New Roman"/>
          <w:color w:val="000000"/>
          <w:sz w:val="28"/>
          <w:szCs w:val="28"/>
          <w:lang w:eastAsia="ru-RU"/>
        </w:rPr>
        <w:br/>
        <w:t>3. Уметь систематизировать и классифицировать признаки предметов и явлений.</w:t>
      </w:r>
    </w:p>
    <w:p w:rsid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В целях интеллектуальной подготовки ребенка к школе взрослые должны развивать познавательные потребности, обеспечить достаточный уровень мыслительной деятельности, предлагая соответствующие задачи, и дать необходимую</w:t>
      </w:r>
      <w:r>
        <w:rPr>
          <w:rFonts w:ascii="Times New Roman" w:eastAsia="Times New Roman" w:hAnsi="Times New Roman" w:cs="Times New Roman"/>
          <w:color w:val="000000"/>
          <w:sz w:val="28"/>
          <w:szCs w:val="28"/>
          <w:lang w:eastAsia="ru-RU"/>
        </w:rPr>
        <w:t xml:space="preserve"> систему знаний об окружающем.</w:t>
      </w:r>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Родители часто много рассказывают об устройстве луноходов и прочих вещах, часто недоступных для понимания детьми. И в результате детям кажется, что они все знают. Фактически у детей нет ясных представлений о тех вещах, о которых они говорят. Дети должны не только знать, но и уметь применять эти знания, устанавливать элементарную зависимость между причиной и следствием.</w:t>
      </w:r>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 xml:space="preserve">В сенсорном развитии дети должны овладеть эталонами и способами обследования предметов. Отсутствие этого приводит к неудачам в учении. Например, ученики не ориентируются в тетради; допускают ошибки при написании букв </w:t>
      </w:r>
      <w:proofErr w:type="gramStart"/>
      <w:r w:rsidRPr="00207E6A">
        <w:rPr>
          <w:rFonts w:ascii="Times New Roman" w:eastAsia="Times New Roman" w:hAnsi="Times New Roman" w:cs="Times New Roman"/>
          <w:color w:val="000000"/>
          <w:sz w:val="28"/>
          <w:szCs w:val="28"/>
          <w:lang w:eastAsia="ru-RU"/>
        </w:rPr>
        <w:t>Р</w:t>
      </w:r>
      <w:proofErr w:type="gramEnd"/>
      <w:r w:rsidRPr="00207E6A">
        <w:rPr>
          <w:rFonts w:ascii="Times New Roman" w:eastAsia="Times New Roman" w:hAnsi="Times New Roman" w:cs="Times New Roman"/>
          <w:color w:val="000000"/>
          <w:sz w:val="28"/>
          <w:szCs w:val="28"/>
          <w:lang w:eastAsia="ru-RU"/>
        </w:rPr>
        <w:t>, Я, Ь; не различают геометрическую форму, если она в другом положении; отсчитывают предметы справа налево, а не слева направо; читают справа налево.</w:t>
      </w:r>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 xml:space="preserve">В дошкольный период у ребенка должна быть развита звуковая культура речи. Сюда входит звукопроизношение и эмоциональная культура речи. Должен быть развит фонематический слух, иначе ребенок произносит вместо слова рыба - </w:t>
      </w:r>
      <w:proofErr w:type="spellStart"/>
      <w:r w:rsidRPr="00207E6A">
        <w:rPr>
          <w:rFonts w:ascii="Times New Roman" w:eastAsia="Times New Roman" w:hAnsi="Times New Roman" w:cs="Times New Roman"/>
          <w:color w:val="000000"/>
          <w:sz w:val="28"/>
          <w:szCs w:val="28"/>
          <w:lang w:eastAsia="ru-RU"/>
        </w:rPr>
        <w:t>лыба</w:t>
      </w:r>
      <w:proofErr w:type="spellEnd"/>
      <w:r w:rsidRPr="00207E6A">
        <w:rPr>
          <w:rFonts w:ascii="Times New Roman" w:eastAsia="Times New Roman" w:hAnsi="Times New Roman" w:cs="Times New Roman"/>
          <w:color w:val="000000"/>
          <w:sz w:val="28"/>
          <w:szCs w:val="28"/>
          <w:lang w:eastAsia="ru-RU"/>
        </w:rPr>
        <w:t>, будут возникать ошибки в грамотности, ребенок будет пропускать слова. Невыразительная речь ведет к плохому усвоению знаков препинания, ребенок будет плохо читать стихи.</w:t>
      </w:r>
    </w:p>
    <w:p w:rsidR="00207E6A" w:rsidRP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У ребенка должна быть развита разговорная речь. Он должен выражать свои мысли ясно, передавать связно то, что слышал, что встретил на прогулке, на празднике. Ребенок должен уметь выделить в рассказе главное, передавать р</w:t>
      </w:r>
      <w:r>
        <w:rPr>
          <w:rFonts w:ascii="Times New Roman" w:eastAsia="Times New Roman" w:hAnsi="Times New Roman" w:cs="Times New Roman"/>
          <w:color w:val="000000"/>
          <w:sz w:val="28"/>
          <w:szCs w:val="28"/>
          <w:lang w:eastAsia="ru-RU"/>
        </w:rPr>
        <w:t>ассказ по определенному плану.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   </w:t>
      </w:r>
      <w:r w:rsidRPr="00207E6A">
        <w:rPr>
          <w:rFonts w:ascii="Times New Roman" w:eastAsia="Times New Roman" w:hAnsi="Times New Roman" w:cs="Times New Roman"/>
          <w:color w:val="000000"/>
          <w:sz w:val="28"/>
          <w:szCs w:val="28"/>
          <w:lang w:eastAsia="ru-RU"/>
        </w:rPr>
        <w:t>Важно, чтобы ребенок желал узнать новое. Должен быть воспитан интерес к новым фактам, явлениям жизни.</w:t>
      </w:r>
    </w:p>
    <w:p w:rsid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Все психические процессы должны быть достаточно развиты. Ребенок должен уметь сосредоточить внимание на разной работе (наприме</w:t>
      </w:r>
      <w:r>
        <w:rPr>
          <w:rFonts w:ascii="Times New Roman" w:eastAsia="Times New Roman" w:hAnsi="Times New Roman" w:cs="Times New Roman"/>
          <w:color w:val="000000"/>
          <w:sz w:val="28"/>
          <w:szCs w:val="28"/>
          <w:lang w:eastAsia="ru-RU"/>
        </w:rPr>
        <w:t>р, написании элементов буквы).</w:t>
      </w:r>
    </w:p>
    <w:p w:rsidR="00207E6A" w:rsidRDefault="00207E6A" w:rsidP="005E67FE">
      <w:pPr>
        <w:spacing w:after="0" w:line="360" w:lineRule="auto"/>
        <w:ind w:firstLine="284"/>
        <w:jc w:val="both"/>
        <w:rPr>
          <w:rFonts w:ascii="Times New Roman" w:eastAsia="Times New Roman" w:hAnsi="Times New Roman" w:cs="Times New Roman"/>
          <w:color w:val="000000"/>
          <w:sz w:val="28"/>
          <w:szCs w:val="28"/>
          <w:lang w:eastAsia="ru-RU"/>
        </w:rPr>
      </w:pPr>
      <w:r w:rsidRPr="00207E6A">
        <w:rPr>
          <w:rFonts w:ascii="Times New Roman" w:eastAsia="Times New Roman" w:hAnsi="Times New Roman" w:cs="Times New Roman"/>
          <w:color w:val="000000"/>
          <w:sz w:val="28"/>
          <w:szCs w:val="28"/>
          <w:lang w:eastAsia="ru-RU"/>
        </w:rPr>
        <w:t>Развитие восприятия, памяти, мышления позволяет ребенку систематически наблюдать изучаемые предметы и явления, позволяет ему выделять в предметах и явлениях существенные особенности, рассуждать и делать выводы.</w:t>
      </w:r>
    </w:p>
    <w:p w:rsidR="005B04A5" w:rsidRDefault="0089786E" w:rsidP="005E67FE">
      <w:pPr>
        <w:spacing w:after="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(слайд 9-10) </w:t>
      </w:r>
      <w:r w:rsidR="005B04A5">
        <w:rPr>
          <w:rFonts w:ascii="Times New Roman" w:eastAsia="Times New Roman" w:hAnsi="Times New Roman" w:cs="Times New Roman"/>
          <w:color w:val="000000"/>
          <w:sz w:val="28"/>
          <w:szCs w:val="28"/>
          <w:lang w:eastAsia="ru-RU"/>
        </w:rPr>
        <w:t xml:space="preserve">Ознакомившись со всеми компонентами психологической готовности, давайте рассмотрим два варианта, когда ребенок психологически готов, а когда нет. </w:t>
      </w:r>
    </w:p>
    <w:p w:rsidR="005B04A5" w:rsidRDefault="005B04A5" w:rsidP="005E67FE">
      <w:pPr>
        <w:spacing w:after="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Подводя итог нашей беседы, сделаем небольшой вывод. Начало школьной жизни – трудное время для любого ребенка. Мысль о том, что ему придется существовать в незнакомой обстановке, быть окруженным незнакомыми людьми, вызывает беспокойство практически у любого первоклассника. Правильная подготовка ребенка к началу школьных занятий может значительно облегчить его беспокойство.</w:t>
      </w:r>
    </w:p>
    <w:p w:rsidR="005B04A5" w:rsidRDefault="0089786E" w:rsidP="005E67FE">
      <w:pPr>
        <w:spacing w:after="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(слайд 11) </w:t>
      </w:r>
      <w:r w:rsidR="005B04A5">
        <w:rPr>
          <w:rFonts w:ascii="Times New Roman" w:eastAsia="Times New Roman" w:hAnsi="Times New Roman" w:cs="Times New Roman"/>
          <w:color w:val="000000"/>
          <w:sz w:val="28"/>
          <w:szCs w:val="28"/>
          <w:lang w:eastAsia="ru-RU"/>
        </w:rPr>
        <w:t>Не забудьте и о своих чувствах: если вы сами чувствуете беспокойство и волнение, наверняка они передадутся и вашему ребенку. Поэтому будьте спокойны и уверенны в себе и в своем ребенке, и не позволяйте страхам омрачать это важное соб</w:t>
      </w:r>
      <w:r>
        <w:rPr>
          <w:rFonts w:ascii="Times New Roman" w:eastAsia="Times New Roman" w:hAnsi="Times New Roman" w:cs="Times New Roman"/>
          <w:color w:val="000000"/>
          <w:sz w:val="28"/>
          <w:szCs w:val="28"/>
          <w:lang w:eastAsia="ru-RU"/>
        </w:rPr>
        <w:t xml:space="preserve">ытие в жизни ребенка. </w:t>
      </w:r>
    </w:p>
    <w:p w:rsidR="00207E6A" w:rsidRDefault="00207E6A" w:rsidP="005B04A5">
      <w:pPr>
        <w:spacing w:after="0" w:line="240" w:lineRule="auto"/>
        <w:ind w:firstLine="284"/>
        <w:jc w:val="both"/>
        <w:rPr>
          <w:rFonts w:ascii="Times New Roman" w:eastAsia="Times New Roman" w:hAnsi="Times New Roman" w:cs="Times New Roman"/>
          <w:color w:val="000000"/>
          <w:sz w:val="28"/>
          <w:szCs w:val="28"/>
          <w:lang w:eastAsia="ru-RU"/>
        </w:rPr>
      </w:pPr>
    </w:p>
    <w:p w:rsidR="005E67FE" w:rsidRDefault="005E67FE" w:rsidP="005B04A5">
      <w:pPr>
        <w:spacing w:after="0" w:line="240" w:lineRule="auto"/>
        <w:ind w:firstLine="284"/>
        <w:jc w:val="both"/>
        <w:rPr>
          <w:rFonts w:ascii="Times New Roman" w:eastAsia="Times New Roman" w:hAnsi="Times New Roman" w:cs="Times New Roman"/>
          <w:color w:val="000000"/>
          <w:sz w:val="28"/>
          <w:szCs w:val="28"/>
          <w:lang w:eastAsia="ru-RU"/>
        </w:rPr>
      </w:pPr>
    </w:p>
    <w:p w:rsidR="005E67FE" w:rsidRDefault="005E67FE" w:rsidP="005B04A5">
      <w:pPr>
        <w:spacing w:after="0" w:line="240" w:lineRule="auto"/>
        <w:ind w:firstLine="284"/>
        <w:jc w:val="both"/>
        <w:rPr>
          <w:rFonts w:ascii="Times New Roman" w:eastAsia="Times New Roman" w:hAnsi="Times New Roman" w:cs="Times New Roman"/>
          <w:color w:val="000000"/>
          <w:sz w:val="28"/>
          <w:szCs w:val="28"/>
          <w:lang w:eastAsia="ru-RU"/>
        </w:rPr>
      </w:pPr>
    </w:p>
    <w:p w:rsidR="005E67FE" w:rsidRDefault="005E67FE" w:rsidP="005B04A5">
      <w:pPr>
        <w:spacing w:after="0" w:line="240" w:lineRule="auto"/>
        <w:ind w:firstLine="284"/>
        <w:jc w:val="both"/>
        <w:rPr>
          <w:rFonts w:ascii="Times New Roman" w:eastAsia="Times New Roman" w:hAnsi="Times New Roman" w:cs="Times New Roman"/>
          <w:color w:val="000000"/>
          <w:sz w:val="28"/>
          <w:szCs w:val="28"/>
          <w:lang w:eastAsia="ru-RU"/>
        </w:rPr>
      </w:pPr>
    </w:p>
    <w:p w:rsidR="005E67FE" w:rsidRDefault="005E67FE" w:rsidP="005B04A5">
      <w:pPr>
        <w:spacing w:after="0" w:line="240" w:lineRule="auto"/>
        <w:ind w:firstLine="284"/>
        <w:jc w:val="both"/>
        <w:rPr>
          <w:rFonts w:ascii="Times New Roman" w:eastAsia="Times New Roman" w:hAnsi="Times New Roman" w:cs="Times New Roman"/>
          <w:color w:val="000000"/>
          <w:sz w:val="28"/>
          <w:szCs w:val="28"/>
          <w:lang w:eastAsia="ru-RU"/>
        </w:rPr>
      </w:pPr>
    </w:p>
    <w:p w:rsidR="005E67FE" w:rsidRDefault="005E67FE" w:rsidP="005B04A5">
      <w:pPr>
        <w:spacing w:after="0" w:line="240" w:lineRule="auto"/>
        <w:ind w:firstLine="284"/>
        <w:jc w:val="both"/>
        <w:rPr>
          <w:rFonts w:ascii="Times New Roman" w:eastAsia="Times New Roman" w:hAnsi="Times New Roman" w:cs="Times New Roman"/>
          <w:color w:val="000000"/>
          <w:sz w:val="28"/>
          <w:szCs w:val="28"/>
          <w:lang w:eastAsia="ru-RU"/>
        </w:rPr>
      </w:pPr>
    </w:p>
    <w:p w:rsidR="005E67FE" w:rsidRDefault="005E67FE" w:rsidP="005B04A5">
      <w:pPr>
        <w:spacing w:after="0" w:line="240" w:lineRule="auto"/>
        <w:ind w:firstLine="284"/>
        <w:jc w:val="both"/>
        <w:rPr>
          <w:rFonts w:ascii="Times New Roman" w:eastAsia="Times New Roman" w:hAnsi="Times New Roman" w:cs="Times New Roman"/>
          <w:color w:val="000000"/>
          <w:sz w:val="28"/>
          <w:szCs w:val="28"/>
          <w:lang w:eastAsia="ru-RU"/>
        </w:rPr>
      </w:pPr>
    </w:p>
    <w:p w:rsidR="005E67FE" w:rsidRDefault="005E67FE" w:rsidP="005B04A5">
      <w:pPr>
        <w:spacing w:after="0" w:line="240" w:lineRule="auto"/>
        <w:ind w:firstLine="284"/>
        <w:jc w:val="both"/>
        <w:rPr>
          <w:rFonts w:ascii="Times New Roman" w:eastAsia="Times New Roman" w:hAnsi="Times New Roman" w:cs="Times New Roman"/>
          <w:color w:val="000000"/>
          <w:sz w:val="28"/>
          <w:szCs w:val="28"/>
          <w:lang w:eastAsia="ru-RU"/>
        </w:rPr>
      </w:pPr>
    </w:p>
    <w:p w:rsidR="005E67FE" w:rsidRDefault="005E67FE" w:rsidP="005B04A5">
      <w:pPr>
        <w:spacing w:after="0" w:line="240" w:lineRule="auto"/>
        <w:ind w:firstLine="284"/>
        <w:jc w:val="both"/>
        <w:rPr>
          <w:rFonts w:ascii="Times New Roman" w:eastAsia="Times New Roman" w:hAnsi="Times New Roman" w:cs="Times New Roman"/>
          <w:color w:val="000000"/>
          <w:sz w:val="28"/>
          <w:szCs w:val="28"/>
          <w:lang w:eastAsia="ru-RU"/>
        </w:rPr>
      </w:pPr>
    </w:p>
    <w:p w:rsidR="005E67FE" w:rsidRDefault="005E67FE" w:rsidP="0089786E">
      <w:pPr>
        <w:spacing w:after="0" w:line="240" w:lineRule="auto"/>
        <w:jc w:val="both"/>
        <w:rPr>
          <w:rFonts w:ascii="Times New Roman" w:eastAsia="Times New Roman" w:hAnsi="Times New Roman" w:cs="Times New Roman"/>
          <w:color w:val="000000"/>
          <w:sz w:val="28"/>
          <w:szCs w:val="28"/>
          <w:lang w:eastAsia="ru-RU"/>
        </w:rPr>
      </w:pPr>
    </w:p>
    <w:p w:rsidR="0089786E" w:rsidRDefault="0089786E" w:rsidP="0089786E">
      <w:pPr>
        <w:spacing w:after="0" w:line="240" w:lineRule="auto"/>
        <w:jc w:val="both"/>
        <w:rPr>
          <w:rFonts w:ascii="Times New Roman" w:eastAsia="Times New Roman" w:hAnsi="Times New Roman" w:cs="Times New Roman"/>
          <w:color w:val="000000"/>
          <w:sz w:val="28"/>
          <w:szCs w:val="28"/>
          <w:lang w:eastAsia="ru-RU"/>
        </w:rPr>
      </w:pPr>
    </w:p>
    <w:p w:rsidR="0089786E" w:rsidRDefault="0089786E" w:rsidP="0089786E">
      <w:pPr>
        <w:spacing w:after="0" w:line="240" w:lineRule="auto"/>
        <w:jc w:val="both"/>
        <w:rPr>
          <w:rFonts w:ascii="Times New Roman" w:eastAsia="Times New Roman" w:hAnsi="Times New Roman" w:cs="Times New Roman"/>
          <w:color w:val="000000"/>
          <w:sz w:val="28"/>
          <w:szCs w:val="28"/>
          <w:lang w:eastAsia="ru-RU"/>
        </w:rPr>
      </w:pPr>
    </w:p>
    <w:p w:rsidR="00D201F4" w:rsidRDefault="00D201F4" w:rsidP="0089786E">
      <w:pPr>
        <w:spacing w:after="0" w:line="240" w:lineRule="auto"/>
        <w:jc w:val="both"/>
        <w:rPr>
          <w:rFonts w:ascii="Times New Roman" w:eastAsia="Times New Roman" w:hAnsi="Times New Roman" w:cs="Times New Roman"/>
          <w:color w:val="000000"/>
          <w:sz w:val="28"/>
          <w:szCs w:val="28"/>
          <w:lang w:eastAsia="ru-RU"/>
        </w:rPr>
      </w:pPr>
    </w:p>
    <w:p w:rsidR="005E67FE" w:rsidRDefault="005E67FE" w:rsidP="005B04A5">
      <w:pPr>
        <w:spacing w:after="0" w:line="240" w:lineRule="auto"/>
        <w:ind w:firstLine="284"/>
        <w:jc w:val="both"/>
        <w:rPr>
          <w:rFonts w:ascii="Times New Roman" w:eastAsia="Times New Roman" w:hAnsi="Times New Roman" w:cs="Times New Roman"/>
          <w:color w:val="000000"/>
          <w:sz w:val="28"/>
          <w:szCs w:val="28"/>
          <w:lang w:eastAsia="ru-RU"/>
        </w:rPr>
      </w:pPr>
    </w:p>
    <w:p w:rsidR="005E67FE" w:rsidRDefault="005E67FE" w:rsidP="005B04A5">
      <w:pPr>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ИСТОЧНИКИ:</w:t>
      </w:r>
    </w:p>
    <w:p w:rsidR="005E67FE" w:rsidRDefault="005E67FE" w:rsidP="005E67FE">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Венгер</w:t>
      </w:r>
      <w:proofErr w:type="spellEnd"/>
      <w:r>
        <w:rPr>
          <w:rFonts w:ascii="Times New Roman" w:eastAsia="Times New Roman" w:hAnsi="Times New Roman" w:cs="Times New Roman"/>
          <w:color w:val="000000"/>
          <w:sz w:val="28"/>
          <w:szCs w:val="28"/>
          <w:lang w:eastAsia="ru-RU"/>
        </w:rPr>
        <w:t xml:space="preserve"> Л.А., </w:t>
      </w:r>
      <w:proofErr w:type="spellStart"/>
      <w:r>
        <w:rPr>
          <w:rFonts w:ascii="Times New Roman" w:eastAsia="Times New Roman" w:hAnsi="Times New Roman" w:cs="Times New Roman"/>
          <w:color w:val="000000"/>
          <w:sz w:val="28"/>
          <w:szCs w:val="28"/>
          <w:lang w:eastAsia="ru-RU"/>
        </w:rPr>
        <w:t>Вегер</w:t>
      </w:r>
      <w:proofErr w:type="spellEnd"/>
      <w:r>
        <w:rPr>
          <w:rFonts w:ascii="Times New Roman" w:eastAsia="Times New Roman" w:hAnsi="Times New Roman" w:cs="Times New Roman"/>
          <w:color w:val="000000"/>
          <w:sz w:val="28"/>
          <w:szCs w:val="28"/>
          <w:lang w:eastAsia="ru-RU"/>
        </w:rPr>
        <w:t xml:space="preserve"> А.Л. Готов ли ваш ребенок к школе. – М.: Знание, 1994.</w:t>
      </w:r>
    </w:p>
    <w:p w:rsidR="005E67FE" w:rsidRDefault="005E67FE" w:rsidP="005E67FE">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Гуткина</w:t>
      </w:r>
      <w:proofErr w:type="spellEnd"/>
      <w:r>
        <w:rPr>
          <w:rFonts w:ascii="Times New Roman" w:eastAsia="Times New Roman" w:hAnsi="Times New Roman" w:cs="Times New Roman"/>
          <w:color w:val="000000"/>
          <w:sz w:val="28"/>
          <w:szCs w:val="28"/>
          <w:lang w:eastAsia="ru-RU"/>
        </w:rPr>
        <w:t xml:space="preserve"> Н.И. Психологическая готовность к школе. – М.: Комплекс – Центр, 1993</w:t>
      </w:r>
    </w:p>
    <w:p w:rsidR="005E67FE" w:rsidRDefault="005E67FE" w:rsidP="005E67FE">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Агафонова Н.И. Психологическая готовность к школе в контексте проблемы адаптации. // Начальная школа, № 1, 1999.</w:t>
      </w:r>
    </w:p>
    <w:p w:rsidR="005E67FE" w:rsidRDefault="005E67FE" w:rsidP="005E67FE">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Савицкая Д.В. Психологическая готовность детей к школьному обучению. // Начальная школа, № 3, 1999.</w:t>
      </w:r>
    </w:p>
    <w:p w:rsidR="005E67FE" w:rsidRDefault="005E67FE" w:rsidP="005E67FE">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Гуцу</w:t>
      </w:r>
      <w:proofErr w:type="spellEnd"/>
      <w:r>
        <w:rPr>
          <w:rFonts w:ascii="Times New Roman" w:eastAsia="Times New Roman" w:hAnsi="Times New Roman" w:cs="Times New Roman"/>
          <w:color w:val="000000"/>
          <w:sz w:val="28"/>
          <w:szCs w:val="28"/>
          <w:lang w:eastAsia="ru-RU"/>
        </w:rPr>
        <w:t xml:space="preserve"> Е.Г. Индивидуальные варианты психологической готовности детей к обучению. // Начальная школа, № 2, 2004.</w:t>
      </w:r>
    </w:p>
    <w:p w:rsidR="005E67FE" w:rsidRPr="005E67FE" w:rsidRDefault="00864279" w:rsidP="005E67FE">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hyperlink r:id="rId7" w:history="1">
        <w:r w:rsidR="005E67FE" w:rsidRPr="006864A8">
          <w:rPr>
            <w:rStyle w:val="a5"/>
            <w:rFonts w:ascii="Times New Roman" w:eastAsia="Times New Roman" w:hAnsi="Times New Roman" w:cs="Times New Roman"/>
            <w:sz w:val="28"/>
            <w:szCs w:val="28"/>
            <w:lang w:val="en-US" w:eastAsia="ru-RU"/>
          </w:rPr>
          <w:t>http://adalin.mospsy.ru</w:t>
        </w:r>
      </w:hyperlink>
    </w:p>
    <w:p w:rsidR="005E67FE" w:rsidRPr="005E67FE" w:rsidRDefault="005E67FE" w:rsidP="005E67FE">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http://zayka.net</w:t>
      </w:r>
    </w:p>
    <w:p w:rsidR="00207E6A" w:rsidRPr="00864279" w:rsidRDefault="00207E6A" w:rsidP="00864279">
      <w:pPr>
        <w:pStyle w:val="a4"/>
        <w:spacing w:after="0" w:line="240" w:lineRule="auto"/>
        <w:ind w:left="644"/>
        <w:jc w:val="both"/>
        <w:rPr>
          <w:rFonts w:ascii="Times New Roman" w:eastAsia="Times New Roman" w:hAnsi="Times New Roman" w:cs="Times New Roman"/>
          <w:color w:val="000000"/>
          <w:sz w:val="28"/>
          <w:szCs w:val="28"/>
          <w:lang w:eastAsia="ru-RU"/>
        </w:rPr>
      </w:pPr>
      <w:bookmarkStart w:id="0" w:name="_GoBack"/>
      <w:bookmarkEnd w:id="0"/>
    </w:p>
    <w:sectPr w:rsidR="00207E6A" w:rsidRPr="00864279" w:rsidSect="005B04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0015D"/>
    <w:multiLevelType w:val="hybridMultilevel"/>
    <w:tmpl w:val="94BC6A9A"/>
    <w:lvl w:ilvl="0" w:tplc="E0B4F4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82"/>
    <w:rsid w:val="000F1930"/>
    <w:rsid w:val="00207E6A"/>
    <w:rsid w:val="00433BA7"/>
    <w:rsid w:val="005B04A5"/>
    <w:rsid w:val="005E67FE"/>
    <w:rsid w:val="00864279"/>
    <w:rsid w:val="0089786E"/>
    <w:rsid w:val="008E1A89"/>
    <w:rsid w:val="00B13482"/>
    <w:rsid w:val="00D20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930"/>
    <w:pPr>
      <w:spacing w:before="100" w:beforeAutospacing="1" w:after="100" w:afterAutospacing="1" w:line="240" w:lineRule="auto"/>
    </w:pPr>
    <w:rPr>
      <w:rFonts w:ascii="Trebuchet MS" w:eastAsia="Times New Roman" w:hAnsi="Trebuchet MS" w:cs="Times New Roman"/>
      <w:color w:val="333333"/>
      <w:sz w:val="21"/>
      <w:szCs w:val="21"/>
      <w:lang w:eastAsia="ru-RU"/>
    </w:rPr>
  </w:style>
  <w:style w:type="paragraph" w:styleId="a4">
    <w:name w:val="List Paragraph"/>
    <w:basedOn w:val="a"/>
    <w:uiPriority w:val="34"/>
    <w:qFormat/>
    <w:rsid w:val="005E67FE"/>
    <w:pPr>
      <w:ind w:left="720"/>
      <w:contextualSpacing/>
    </w:pPr>
  </w:style>
  <w:style w:type="character" w:styleId="a5">
    <w:name w:val="Hyperlink"/>
    <w:basedOn w:val="a0"/>
    <w:uiPriority w:val="99"/>
    <w:unhideWhenUsed/>
    <w:rsid w:val="005E67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930"/>
    <w:pPr>
      <w:spacing w:before="100" w:beforeAutospacing="1" w:after="100" w:afterAutospacing="1" w:line="240" w:lineRule="auto"/>
    </w:pPr>
    <w:rPr>
      <w:rFonts w:ascii="Trebuchet MS" w:eastAsia="Times New Roman" w:hAnsi="Trebuchet MS" w:cs="Times New Roman"/>
      <w:color w:val="333333"/>
      <w:sz w:val="21"/>
      <w:szCs w:val="21"/>
      <w:lang w:eastAsia="ru-RU"/>
    </w:rPr>
  </w:style>
  <w:style w:type="paragraph" w:styleId="a4">
    <w:name w:val="List Paragraph"/>
    <w:basedOn w:val="a"/>
    <w:uiPriority w:val="34"/>
    <w:qFormat/>
    <w:rsid w:val="005E67FE"/>
    <w:pPr>
      <w:ind w:left="720"/>
      <w:contextualSpacing/>
    </w:pPr>
  </w:style>
  <w:style w:type="character" w:styleId="a5">
    <w:name w:val="Hyperlink"/>
    <w:basedOn w:val="a0"/>
    <w:uiPriority w:val="99"/>
    <w:unhideWhenUsed/>
    <w:rsid w:val="005E67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alin.mosps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51C1-2BF9-4A70-8B83-702F7BFC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cab44</dc:creator>
  <cp:lastModifiedBy>cab44</cp:lastModifiedBy>
  <cp:revision>3</cp:revision>
  <cp:lastPrinted>2012-12-26T11:16:00Z</cp:lastPrinted>
  <dcterms:created xsi:type="dcterms:W3CDTF">2012-12-26T06:45:00Z</dcterms:created>
  <dcterms:modified xsi:type="dcterms:W3CDTF">2012-12-27T04:24:00Z</dcterms:modified>
</cp:coreProperties>
</file>