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04" w:rsidRDefault="00BB3604" w:rsidP="00BB36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E6097" w:rsidRDefault="001E6097"/>
    <w:p w:rsidR="00BB3604" w:rsidRDefault="00BB3604"/>
    <w:p w:rsidR="00BB3604" w:rsidRDefault="009600C2">
      <w:pPr>
        <w:rPr>
          <w:rStyle w:val="FontStyle19"/>
          <w:sz w:val="28"/>
          <w:szCs w:val="28"/>
        </w:rPr>
      </w:pPr>
      <w:r>
        <w:rPr>
          <w:sz w:val="28"/>
          <w:szCs w:val="28"/>
          <w:lang w:bidi="my-MM"/>
        </w:rPr>
        <w:t>Курс литературного чтения для 1-4 классов является первой ступенью единого непрерывного курса литературы средней  общеобразовательной школы. 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</w:t>
      </w:r>
      <w:proofErr w:type="gramStart"/>
      <w:r>
        <w:rPr>
          <w:sz w:val="28"/>
          <w:szCs w:val="28"/>
          <w:lang w:bidi="my-MM"/>
        </w:rPr>
        <w:t>ы-</w:t>
      </w:r>
      <w:proofErr w:type="gramEnd"/>
      <w:r>
        <w:rPr>
          <w:sz w:val="28"/>
          <w:szCs w:val="28"/>
          <w:lang w:bidi="my-MM"/>
        </w:rPr>
        <w:t xml:space="preserve"> одного из сложнейших видов искусства. </w:t>
      </w:r>
      <w:r>
        <w:rPr>
          <w:sz w:val="28"/>
          <w:szCs w:val="28"/>
        </w:rPr>
        <w:t xml:space="preserve">Программа адресована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вторых классов общеобразовательных школ. Программа разработана на основе федерального государственного образовательного стандарта начального общего образования 2009г. и авторской программы</w:t>
      </w:r>
      <w:r>
        <w:rPr>
          <w:rStyle w:val="FontStyle19"/>
          <w:sz w:val="28"/>
          <w:szCs w:val="28"/>
        </w:rPr>
        <w:t xml:space="preserve"> </w:t>
      </w:r>
      <w:proofErr w:type="spellStart"/>
      <w:r>
        <w:rPr>
          <w:rStyle w:val="FontStyle19"/>
          <w:sz w:val="28"/>
          <w:szCs w:val="28"/>
        </w:rPr>
        <w:t>Л.Ф.Климановой</w:t>
      </w:r>
      <w:proofErr w:type="spellEnd"/>
      <w:r>
        <w:rPr>
          <w:rStyle w:val="FontStyle19"/>
          <w:sz w:val="28"/>
          <w:szCs w:val="28"/>
        </w:rPr>
        <w:t xml:space="preserve">, </w:t>
      </w:r>
      <w:proofErr w:type="spellStart"/>
      <w:r>
        <w:rPr>
          <w:rStyle w:val="FontStyle19"/>
          <w:sz w:val="28"/>
          <w:szCs w:val="28"/>
        </w:rPr>
        <w:t>В.Г.Горецкого</w:t>
      </w:r>
      <w:proofErr w:type="spellEnd"/>
      <w:r>
        <w:rPr>
          <w:rStyle w:val="FontStyle19"/>
          <w:sz w:val="28"/>
          <w:szCs w:val="28"/>
        </w:rPr>
        <w:t xml:space="preserve">, </w:t>
      </w:r>
      <w:proofErr w:type="spellStart"/>
      <w:r>
        <w:rPr>
          <w:rStyle w:val="FontStyle19"/>
          <w:sz w:val="28"/>
          <w:szCs w:val="28"/>
        </w:rPr>
        <w:t>М.В.Головановой</w:t>
      </w:r>
      <w:proofErr w:type="spellEnd"/>
      <w:r>
        <w:rPr>
          <w:rStyle w:val="FontStyle19"/>
          <w:sz w:val="28"/>
          <w:szCs w:val="28"/>
        </w:rPr>
        <w:t>.</w:t>
      </w:r>
    </w:p>
    <w:p w:rsidR="00852411" w:rsidRPr="00852411" w:rsidRDefault="00852411">
      <w:pPr>
        <w:rPr>
          <w:u w:val="single"/>
        </w:rPr>
      </w:pPr>
      <w:r w:rsidRPr="00852411">
        <w:rPr>
          <w:sz w:val="28"/>
          <w:szCs w:val="28"/>
          <w:u w:val="single"/>
        </w:rPr>
        <w:t>Цели программы:</w:t>
      </w:r>
    </w:p>
    <w:p w:rsidR="00BB3604" w:rsidRDefault="00852411">
      <w:r>
        <w:rPr>
          <w:bCs/>
          <w:sz w:val="28"/>
          <w:szCs w:val="28"/>
          <w:lang w:bidi="my-MM"/>
        </w:rPr>
        <w:t>Продолжить обучение детей чтению, ввести в мир художественной литературы и помочь осмыслить образность словесного искусства, пробуждать у детей интерес к словесному творчеству и  к чтению художественных произведений</w:t>
      </w:r>
    </w:p>
    <w:p w:rsidR="00BB3604" w:rsidRDefault="00852411">
      <w:pPr>
        <w:rPr>
          <w:sz w:val="28"/>
          <w:szCs w:val="28"/>
          <w:u w:val="single"/>
        </w:rPr>
      </w:pPr>
      <w:r w:rsidRPr="00852411">
        <w:rPr>
          <w:sz w:val="28"/>
          <w:szCs w:val="28"/>
          <w:u w:val="single"/>
        </w:rPr>
        <w:t>Задачи программы</w:t>
      </w:r>
      <w:r>
        <w:rPr>
          <w:sz w:val="28"/>
          <w:szCs w:val="28"/>
          <w:u w:val="single"/>
        </w:rPr>
        <w:t>: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52411">
        <w:rPr>
          <w:sz w:val="28"/>
          <w:szCs w:val="28"/>
        </w:rPr>
        <w:t xml:space="preserve">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52411">
        <w:rPr>
          <w:sz w:val="28"/>
          <w:szCs w:val="28"/>
        </w:rPr>
        <w:t>на</w:t>
      </w:r>
      <w:proofErr w:type="gramEnd"/>
      <w:r w:rsidRPr="00852411">
        <w:rPr>
          <w:sz w:val="28"/>
          <w:szCs w:val="28"/>
        </w:rPr>
        <w:t xml:space="preserve"> прочитанное.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52411">
        <w:rPr>
          <w:sz w:val="28"/>
          <w:szCs w:val="28"/>
        </w:rPr>
        <w:t xml:space="preserve">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</w:t>
      </w:r>
      <w:proofErr w:type="gramStart"/>
      <w:r w:rsidRPr="00852411">
        <w:rPr>
          <w:sz w:val="28"/>
          <w:szCs w:val="28"/>
        </w:rPr>
        <w:t>обучающихся</w:t>
      </w:r>
      <w:proofErr w:type="gramEnd"/>
      <w:r w:rsidRPr="00852411">
        <w:rPr>
          <w:sz w:val="28"/>
          <w:szCs w:val="28"/>
        </w:rPr>
        <w:t>.</w:t>
      </w:r>
    </w:p>
    <w:p w:rsidR="00852411" w:rsidRPr="00852411" w:rsidRDefault="00852411" w:rsidP="008524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852411">
        <w:rPr>
          <w:sz w:val="28"/>
          <w:szCs w:val="28"/>
        </w:rPr>
        <w:t>Формировать читательскую самостоятельность.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852411">
        <w:rPr>
          <w:bCs/>
          <w:sz w:val="28"/>
          <w:szCs w:val="28"/>
          <w:lang w:bidi="my-MM"/>
        </w:rPr>
        <w:lastRenderedPageBreak/>
        <w:t>ориентироваться в учебной книге; практически различать художественные и научно-популярные тексты; наблюдать над стилистическими особенностями текстов;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852411">
        <w:rPr>
          <w:bCs/>
          <w:sz w:val="28"/>
          <w:szCs w:val="28"/>
          <w:lang w:bidi="my-MM"/>
        </w:rPr>
        <w:t>рассказывать-импровизировать на заданную тему;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852411">
        <w:rPr>
          <w:sz w:val="28"/>
          <w:szCs w:val="28"/>
        </w:rPr>
        <w:t>отыскивать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картины;</w:t>
      </w:r>
    </w:p>
    <w:p w:rsidR="00852411" w:rsidRPr="00852411" w:rsidRDefault="00852411" w:rsidP="00852411">
      <w:pPr>
        <w:pStyle w:val="a4"/>
        <w:framePr w:hSpace="180" w:wrap="around" w:vAnchor="text" w:hAnchor="page" w:x="1091" w:y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852411">
        <w:rPr>
          <w:bCs/>
          <w:sz w:val="28"/>
          <w:szCs w:val="28"/>
          <w:lang w:bidi="my-MM"/>
        </w:rPr>
        <w:t>приобщать детей к миру поэзии: слушание и заучивание наизусть стихотворений, развитие поэтического слуха, наблюдение над звукописью, звукоподражанием;</w:t>
      </w:r>
    </w:p>
    <w:p w:rsidR="00852411" w:rsidRPr="00852411" w:rsidRDefault="00852411" w:rsidP="00852411">
      <w:pPr>
        <w:pStyle w:val="a4"/>
        <w:numPr>
          <w:ilvl w:val="0"/>
          <w:numId w:val="1"/>
        </w:numPr>
        <w:rPr>
          <w:u w:val="single"/>
        </w:rPr>
      </w:pPr>
      <w:r w:rsidRPr="00852411">
        <w:rPr>
          <w:bCs/>
          <w:sz w:val="28"/>
          <w:szCs w:val="28"/>
          <w:lang w:bidi="my-MM"/>
        </w:rPr>
        <w:t>познакомить со средствами художественной выразительности (эпитетами, сравнениями).</w:t>
      </w:r>
    </w:p>
    <w:p w:rsidR="00852411" w:rsidRPr="00852411" w:rsidRDefault="00852411" w:rsidP="00852411">
      <w:pPr>
        <w:pStyle w:val="a4"/>
        <w:jc w:val="center"/>
        <w:rPr>
          <w:u w:val="single"/>
        </w:rPr>
      </w:pPr>
      <w:r w:rsidRPr="00852411">
        <w:rPr>
          <w:sz w:val="28"/>
          <w:szCs w:val="28"/>
          <w:u w:val="single"/>
        </w:rPr>
        <w:t>Принципы, лежащие в основе построения программы</w:t>
      </w:r>
    </w:p>
    <w:p w:rsidR="00852411" w:rsidRDefault="00852411" w:rsidP="00852411">
      <w:pPr>
        <w:framePr w:hSpace="180" w:wrap="around" w:vAnchor="text" w:hAnchor="page" w:x="1091" w:y="131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Художественно-эстетический.</w:t>
      </w:r>
    </w:p>
    <w:p w:rsidR="00852411" w:rsidRDefault="00852411" w:rsidP="00852411">
      <w:pPr>
        <w:framePr w:hSpace="180" w:wrap="around" w:vAnchor="text" w:hAnchor="page" w:x="1091" w:y="131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Литературоведческий принцип.</w:t>
      </w:r>
    </w:p>
    <w:p w:rsidR="00BB3604" w:rsidRDefault="00852411" w:rsidP="00852411">
      <w:pPr>
        <w:rPr>
          <w:sz w:val="28"/>
          <w:szCs w:val="28"/>
        </w:rPr>
      </w:pPr>
      <w:r>
        <w:rPr>
          <w:sz w:val="28"/>
          <w:szCs w:val="28"/>
        </w:rPr>
        <w:t>Коммуникативно-речевой.</w:t>
      </w:r>
    </w:p>
    <w:p w:rsidR="00852411" w:rsidRPr="0011428B" w:rsidRDefault="00852411" w:rsidP="00852411">
      <w:pPr>
        <w:jc w:val="center"/>
        <w:rPr>
          <w:sz w:val="28"/>
          <w:szCs w:val="28"/>
          <w:u w:val="single"/>
        </w:rPr>
      </w:pPr>
      <w:r w:rsidRPr="0011428B">
        <w:rPr>
          <w:sz w:val="28"/>
          <w:szCs w:val="28"/>
          <w:u w:val="single"/>
        </w:rPr>
        <w:t>Основные содержательные линии курса (разделы, структура)</w:t>
      </w:r>
    </w:p>
    <w:p w:rsidR="00BB3604" w:rsidRDefault="00BB3604"/>
    <w:p w:rsidR="00852411" w:rsidRDefault="00852411" w:rsidP="00852411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Круг чтения.</w:t>
      </w:r>
    </w:p>
    <w:p w:rsidR="00852411" w:rsidRDefault="00852411" w:rsidP="00852411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Развитие речевых умений и навыков при работе с текстом.</w:t>
      </w:r>
    </w:p>
    <w:p w:rsidR="00852411" w:rsidRDefault="00852411" w:rsidP="00852411">
      <w:pPr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 xml:space="preserve">Обогащение и развитие опыта творческой деятельности </w:t>
      </w:r>
      <w:proofErr w:type="gramStart"/>
      <w:r>
        <w:rPr>
          <w:sz w:val="28"/>
          <w:szCs w:val="28"/>
          <w:lang w:bidi="my-MM"/>
        </w:rPr>
        <w:t>обучающихся</w:t>
      </w:r>
      <w:proofErr w:type="gramEnd"/>
      <w:r>
        <w:rPr>
          <w:sz w:val="28"/>
          <w:szCs w:val="28"/>
          <w:lang w:bidi="my-MM"/>
        </w:rPr>
        <w:t>.</w:t>
      </w:r>
    </w:p>
    <w:p w:rsidR="00852411" w:rsidRDefault="00852411" w:rsidP="00852411">
      <w:pPr>
        <w:framePr w:hSpace="180" w:wrap="around" w:vAnchor="text" w:hAnchor="page" w:x="1091" w:y="131"/>
        <w:spacing w:line="360" w:lineRule="auto"/>
        <w:rPr>
          <w:sz w:val="28"/>
          <w:szCs w:val="28"/>
        </w:rPr>
      </w:pPr>
      <w:r w:rsidRPr="00852411">
        <w:rPr>
          <w:sz w:val="28"/>
          <w:szCs w:val="28"/>
          <w:u w:val="single"/>
        </w:rPr>
        <w:t>Виды и формы организации учебного процесса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Фронтальная, групповая, индивидуальная работа, работа в парах.</w:t>
      </w:r>
    </w:p>
    <w:p w:rsidR="00852411" w:rsidRDefault="00852411" w:rsidP="00852411">
      <w:pPr>
        <w:rPr>
          <w:sz w:val="28"/>
          <w:szCs w:val="28"/>
        </w:rPr>
      </w:pPr>
      <w:r>
        <w:rPr>
          <w:sz w:val="28"/>
          <w:szCs w:val="28"/>
        </w:rPr>
        <w:t>Комбинированные, обобщающие, уроки-драматизации, импровизации, игры, концерты.</w:t>
      </w:r>
    </w:p>
    <w:p w:rsidR="00852411" w:rsidRDefault="00852411" w:rsidP="00852411">
      <w:pPr>
        <w:rPr>
          <w:sz w:val="28"/>
          <w:szCs w:val="28"/>
        </w:rPr>
      </w:pPr>
    </w:p>
    <w:p w:rsidR="00852411" w:rsidRDefault="00852411" w:rsidP="00852411">
      <w:pPr>
        <w:rPr>
          <w:sz w:val="28"/>
          <w:szCs w:val="28"/>
        </w:rPr>
      </w:pPr>
    </w:p>
    <w:p w:rsidR="002C3057" w:rsidRDefault="002C3057" w:rsidP="002C30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Ожидаемые образовательные результаты</w:t>
      </w:r>
    </w:p>
    <w:p w:rsidR="002C3057" w:rsidRDefault="002C3057" w:rsidP="002C305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</w:p>
    <w:p w:rsidR="002C3057" w:rsidRDefault="002C3057" w:rsidP="002C3057">
      <w:pPr>
        <w:framePr w:hSpace="180" w:wrap="around" w:vAnchor="text" w:hAnchor="page" w:x="1091" w:y="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 xml:space="preserve">действие </w:t>
      </w:r>
      <w:proofErr w:type="spellStart"/>
      <w:r>
        <w:rPr>
          <w:sz w:val="28"/>
          <w:szCs w:val="28"/>
          <w:lang w:bidi="my-MM"/>
        </w:rPr>
        <w:t>смыслообразования</w:t>
      </w:r>
      <w:proofErr w:type="spellEnd"/>
      <w:r>
        <w:rPr>
          <w:sz w:val="28"/>
          <w:szCs w:val="28"/>
          <w:lang w:bidi="my-MM"/>
        </w:rPr>
        <w:t xml:space="preserve"> (интерес, мотивация);</w:t>
      </w:r>
    </w:p>
    <w:p w:rsidR="002C3057" w:rsidRDefault="002C3057" w:rsidP="002C3057">
      <w:pPr>
        <w:framePr w:hSpace="180" w:wrap="around" w:vAnchor="text" w:hAnchor="page" w:x="1091" w:y="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-действие нравственно-этического оценивания («что такое хорошо, что такое плохо»);</w:t>
      </w:r>
    </w:p>
    <w:p w:rsidR="002C3057" w:rsidRDefault="002C3057" w:rsidP="002C3057">
      <w:pPr>
        <w:framePr w:hSpace="180" w:wrap="around" w:vAnchor="text" w:hAnchor="page" w:x="1091" w:y="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-формирование интереса и позитивного отношения к себе и окружающему миру (когда ребенок задает вопросы);</w:t>
      </w:r>
    </w:p>
    <w:p w:rsidR="002C3057" w:rsidRDefault="002C3057" w:rsidP="002C3057">
      <w:pPr>
        <w:framePr w:hSpace="180" w:wrap="around" w:vAnchor="text" w:hAnchor="page" w:x="1091" w:y="144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-эмоциональное осознание себя и окружающего мира;</w:t>
      </w:r>
    </w:p>
    <w:p w:rsidR="002C3057" w:rsidRDefault="002C3057" w:rsidP="002C3057">
      <w:pPr>
        <w:framePr w:hSpace="180" w:wrap="around" w:vAnchor="text" w:hAnchor="page" w:x="1091" w:y="144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-формирование желания выполнять учебные действия;</w:t>
      </w:r>
    </w:p>
    <w:p w:rsidR="00852411" w:rsidRPr="00852411" w:rsidRDefault="00852411" w:rsidP="00852411">
      <w:pPr>
        <w:rPr>
          <w:u w:val="single"/>
        </w:rPr>
      </w:pPr>
    </w:p>
    <w:p w:rsidR="00BB3604" w:rsidRDefault="002C3057" w:rsidP="002C30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выделение и формулирование познавательной цели с помощью учителя;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-поиск и выделение необходимой информации;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 xml:space="preserve">-планирование учебного сотрудничества с учителем и </w:t>
      </w:r>
      <w:proofErr w:type="gramStart"/>
      <w:r>
        <w:rPr>
          <w:sz w:val="28"/>
          <w:szCs w:val="28"/>
          <w:lang w:bidi="my-MM"/>
        </w:rPr>
        <w:t>сверстниками–определение</w:t>
      </w:r>
      <w:proofErr w:type="gramEnd"/>
      <w:r>
        <w:rPr>
          <w:sz w:val="28"/>
          <w:szCs w:val="28"/>
          <w:lang w:bidi="my-MM"/>
        </w:rPr>
        <w:t xml:space="preserve"> цели,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функций участников, способов взаимодействия;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-формирование умения объяснять свой выбор, строить фразы, отвечать на поставленный вопрос, аргументировать;</w:t>
      </w:r>
    </w:p>
    <w:p w:rsidR="002C3057" w:rsidRDefault="002C3057" w:rsidP="002C3057">
      <w:pPr>
        <w:framePr w:hSpace="180" w:wrap="around" w:vAnchor="text" w:hAnchor="page" w:x="1091" w:y="131"/>
        <w:spacing w:line="360" w:lineRule="auto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-формирование вербальных способов коммуникаций (вижу, слышу, слушаю, отвечаю, спрашиваю);</w:t>
      </w:r>
    </w:p>
    <w:p w:rsidR="002C3057" w:rsidRDefault="002C3057" w:rsidP="002C3057">
      <w:pPr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-формирование умения работать в парах и малых группах.</w:t>
      </w:r>
    </w:p>
    <w:p w:rsidR="0011428B" w:rsidRDefault="0011428B" w:rsidP="002C3057">
      <w:pPr>
        <w:ind w:firstLine="540"/>
        <w:jc w:val="center"/>
        <w:rPr>
          <w:sz w:val="28"/>
          <w:szCs w:val="28"/>
        </w:rPr>
      </w:pPr>
    </w:p>
    <w:p w:rsidR="0011428B" w:rsidRDefault="0011428B" w:rsidP="002C3057">
      <w:pPr>
        <w:ind w:firstLine="540"/>
        <w:jc w:val="center"/>
        <w:rPr>
          <w:sz w:val="28"/>
          <w:szCs w:val="28"/>
        </w:rPr>
      </w:pPr>
    </w:p>
    <w:p w:rsidR="0011428B" w:rsidRDefault="0011428B" w:rsidP="002C3057">
      <w:pPr>
        <w:ind w:firstLine="540"/>
        <w:jc w:val="center"/>
        <w:rPr>
          <w:sz w:val="28"/>
          <w:szCs w:val="28"/>
        </w:rPr>
      </w:pPr>
    </w:p>
    <w:p w:rsidR="0011428B" w:rsidRDefault="0011428B" w:rsidP="002C3057">
      <w:pPr>
        <w:ind w:firstLine="540"/>
        <w:jc w:val="center"/>
        <w:rPr>
          <w:sz w:val="28"/>
          <w:szCs w:val="28"/>
        </w:rPr>
      </w:pPr>
    </w:p>
    <w:p w:rsidR="0011428B" w:rsidRDefault="0011428B" w:rsidP="002C3057">
      <w:pPr>
        <w:ind w:firstLine="540"/>
        <w:jc w:val="center"/>
        <w:rPr>
          <w:sz w:val="28"/>
          <w:szCs w:val="28"/>
        </w:rPr>
      </w:pPr>
    </w:p>
    <w:p w:rsidR="002C3057" w:rsidRDefault="002C3057" w:rsidP="002C305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Предметные результаты</w:t>
      </w:r>
    </w:p>
    <w:p w:rsidR="002C3057" w:rsidRPr="002C3057" w:rsidRDefault="002C3057" w:rsidP="002C3057">
      <w:pPr>
        <w:pStyle w:val="a4"/>
        <w:framePr w:hSpace="180" w:wrap="around" w:vAnchor="text" w:hAnchor="page" w:x="1091" w:y="1"/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2C3057">
        <w:rPr>
          <w:bCs/>
          <w:sz w:val="28"/>
          <w:szCs w:val="28"/>
          <w:lang w:bidi="my-MM"/>
        </w:rPr>
        <w:t>Должны:</w:t>
      </w:r>
    </w:p>
    <w:p w:rsidR="002C3057" w:rsidRPr="002C3057" w:rsidRDefault="002C3057" w:rsidP="002C3057">
      <w:pPr>
        <w:pStyle w:val="a4"/>
        <w:framePr w:hSpace="180" w:wrap="around" w:vAnchor="text" w:hAnchor="page" w:x="1091" w:y="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2C3057">
        <w:rPr>
          <w:bCs/>
          <w:sz w:val="28"/>
          <w:szCs w:val="28"/>
          <w:lang w:bidi="my-MM"/>
        </w:rPr>
        <w:t>владеть навыком сознательного, правильного, выразительного чтения целыми словами при темпе чтения незнакомого текст</w:t>
      </w:r>
      <w:proofErr w:type="gramStart"/>
      <w:r w:rsidRPr="002C3057">
        <w:rPr>
          <w:bCs/>
          <w:sz w:val="28"/>
          <w:szCs w:val="28"/>
          <w:lang w:bidi="my-MM"/>
        </w:rPr>
        <w:t>а-</w:t>
      </w:r>
      <w:proofErr w:type="gramEnd"/>
      <w:r w:rsidRPr="002C3057">
        <w:rPr>
          <w:bCs/>
          <w:sz w:val="28"/>
          <w:szCs w:val="28"/>
          <w:lang w:bidi="my-MM"/>
        </w:rPr>
        <w:t xml:space="preserve"> не меньше 50 слов в минуту;</w:t>
      </w:r>
    </w:p>
    <w:p w:rsidR="002C3057" w:rsidRPr="002C3057" w:rsidRDefault="002C3057" w:rsidP="002C3057">
      <w:pPr>
        <w:pStyle w:val="a4"/>
        <w:framePr w:hSpace="180" w:wrap="around" w:vAnchor="text" w:hAnchor="page" w:x="1091" w:y="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2C3057">
        <w:rPr>
          <w:bCs/>
          <w:sz w:val="28"/>
          <w:szCs w:val="28"/>
          <w:lang w:bidi="my-MM"/>
        </w:rPr>
        <w:t>понимать содержание прочитанного произведения, определять его тему (о чем оно), определять главную мысль прочитанного (с помощью учителя);</w:t>
      </w:r>
    </w:p>
    <w:p w:rsidR="002C3057" w:rsidRPr="002C3057" w:rsidRDefault="002C3057" w:rsidP="002C3057">
      <w:pPr>
        <w:pStyle w:val="a4"/>
        <w:framePr w:hSpace="180" w:wrap="around" w:vAnchor="text" w:hAnchor="page" w:x="1091" w:y="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2C3057">
        <w:rPr>
          <w:bCs/>
          <w:sz w:val="28"/>
          <w:szCs w:val="28"/>
          <w:lang w:bidi="my-MM"/>
        </w:rPr>
        <w:t>передавать содержание прочитанного в виде подробного и выборочного пересказа прочитанного с использованием приёмов устного рисования и иллюстраций;</w:t>
      </w:r>
    </w:p>
    <w:p w:rsidR="002C3057" w:rsidRPr="002C3057" w:rsidRDefault="002C3057" w:rsidP="002C3057">
      <w:pPr>
        <w:pStyle w:val="a4"/>
        <w:framePr w:hSpace="180" w:wrap="around" w:vAnchor="text" w:hAnchor="page" w:x="1091" w:y="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my-MM"/>
        </w:rPr>
      </w:pPr>
      <w:r w:rsidRPr="002C3057">
        <w:rPr>
          <w:bCs/>
          <w:sz w:val="28"/>
          <w:szCs w:val="28"/>
          <w:lang w:bidi="my-MM"/>
        </w:rPr>
        <w:t>устанавливать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чтением;</w:t>
      </w:r>
    </w:p>
    <w:p w:rsidR="002C3057" w:rsidRDefault="002C3057" w:rsidP="002C3057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BB3604" w:rsidRDefault="00BB3604"/>
    <w:p w:rsidR="002C3057" w:rsidRDefault="002C3057" w:rsidP="002C30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изучение литературного чтения во втором классе начальной школы отводится по 4 ч в неделю. Курс рассчитан во 2 классе — 136 ч (33 учебные недели).</w:t>
      </w:r>
    </w:p>
    <w:p w:rsidR="00BB3604" w:rsidRDefault="00BB3604"/>
    <w:p w:rsidR="00BB3604" w:rsidRDefault="00BB3604"/>
    <w:p w:rsidR="00BB3604" w:rsidRDefault="00BB3604"/>
    <w:p w:rsidR="00BB3604" w:rsidRDefault="00BB3604" w:rsidP="00BB360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BB3604" w:rsidRDefault="00BB3604"/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843"/>
        <w:gridCol w:w="3118"/>
        <w:gridCol w:w="2832"/>
      </w:tblGrid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Cs/>
                <w:color w:val="40404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color w:val="404040"/>
                <w:sz w:val="28"/>
                <w:szCs w:val="28"/>
                <w:lang w:eastAsia="en-US"/>
              </w:rPr>
              <w:t>/п</w:t>
            </w:r>
          </w:p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 w:rsidP="00BB3604">
            <w:pPr>
              <w:rPr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Тематический блок (тема учебного занятия при отсутствии тем</w:t>
            </w:r>
            <w:proofErr w:type="gramStart"/>
            <w:r>
              <w:rPr>
                <w:bCs/>
                <w:color w:val="40404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404040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bCs/>
                <w:color w:val="404040"/>
                <w:sz w:val="28"/>
                <w:szCs w:val="28"/>
                <w:lang w:eastAsia="en-US"/>
              </w:rPr>
              <w:t>лока)</w:t>
            </w:r>
          </w:p>
          <w:p w:rsidR="00BB3604" w:rsidRDefault="00BB3604" w:rsidP="00BB3604">
            <w:pPr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bCs/>
                <w:color w:val="404040"/>
                <w:sz w:val="28"/>
                <w:szCs w:val="28"/>
                <w:lang w:eastAsia="en-US"/>
              </w:rPr>
              <w:t>Кол-во часов</w:t>
            </w:r>
          </w:p>
          <w:p w:rsidR="00BB3604" w:rsidRPr="00BB3604" w:rsidRDefault="00BB3604" w:rsidP="00BB3604">
            <w:pPr>
              <w:jc w:val="center"/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404040"/>
                <w:sz w:val="28"/>
                <w:szCs w:val="28"/>
                <w:lang w:eastAsia="en-US"/>
              </w:rPr>
              <w:t>Использова</w:t>
            </w:r>
            <w:proofErr w:type="spellEnd"/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404040"/>
                <w:sz w:val="28"/>
                <w:szCs w:val="28"/>
                <w:lang w:eastAsia="en-US"/>
              </w:rPr>
              <w:t>ние</w:t>
            </w:r>
            <w:proofErr w:type="spellEnd"/>
            <w:proofErr w:type="gramEnd"/>
          </w:p>
          <w:p w:rsidR="00BB3604" w:rsidRDefault="00BB3604" w:rsidP="009600C2">
            <w:pPr>
              <w:jc w:val="center"/>
              <w:rPr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ИКТ</w:t>
            </w:r>
          </w:p>
          <w:p w:rsidR="00BB3604" w:rsidRDefault="00BB3604" w:rsidP="009600C2">
            <w:pPr>
              <w:jc w:val="center"/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404040"/>
                <w:sz w:val="28"/>
                <w:szCs w:val="28"/>
                <w:lang w:eastAsia="en-US"/>
              </w:rPr>
              <w:t>Использова</w:t>
            </w:r>
            <w:proofErr w:type="spellEnd"/>
          </w:p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404040"/>
                <w:sz w:val="28"/>
                <w:szCs w:val="28"/>
                <w:lang w:eastAsia="en-US"/>
              </w:rPr>
              <w:t>ние</w:t>
            </w:r>
            <w:proofErr w:type="spellEnd"/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 проектной деятельности</w:t>
            </w:r>
          </w:p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Использование исследователь</w:t>
            </w:r>
          </w:p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404040"/>
                <w:sz w:val="28"/>
                <w:szCs w:val="28"/>
                <w:lang w:eastAsia="en-US"/>
              </w:rPr>
              <w:t>ской</w:t>
            </w:r>
            <w:proofErr w:type="spellEnd"/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 деятельности</w:t>
            </w:r>
          </w:p>
          <w:p w:rsidR="00BB3604" w:rsidRDefault="00BB3604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Самое великое чудо на свете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iCs/>
                <w:sz w:val="28"/>
                <w:szCs w:val="28"/>
              </w:rPr>
              <w:t>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 чём может рассказать школьная библиотека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sz w:val="28"/>
                <w:szCs w:val="28"/>
              </w:rPr>
              <w:t>12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sz w:val="28"/>
                <w:szCs w:val="28"/>
              </w:rPr>
              <w:t>8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sz w:val="28"/>
                <w:szCs w:val="28"/>
              </w:rPr>
              <w:t>14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sz w:val="28"/>
                <w:szCs w:val="28"/>
              </w:rPr>
              <w:t>12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детских журналов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iCs/>
                <w:sz w:val="28"/>
                <w:szCs w:val="28"/>
              </w:rPr>
              <w:t>8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Мой любимый детский журнал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iCs/>
                <w:sz w:val="28"/>
                <w:szCs w:val="28"/>
              </w:rPr>
              <w:t>10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Писатели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iCs/>
                <w:sz w:val="28"/>
                <w:szCs w:val="28"/>
              </w:rPr>
              <w:t>19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sz w:val="28"/>
                <w:szCs w:val="28"/>
              </w:rPr>
              <w:t>11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 w:rsidRPr="00BB3604">
              <w:rPr>
                <w:iCs/>
                <w:sz w:val="28"/>
                <w:szCs w:val="28"/>
              </w:rPr>
              <w:t>11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 xml:space="preserve"> Газета «День Победы – 9 мая»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шутку и всерьёз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iCs/>
                <w:sz w:val="28"/>
                <w:szCs w:val="28"/>
              </w:rPr>
            </w:pPr>
            <w:r w:rsidRPr="00BB3604">
              <w:rPr>
                <w:sz w:val="28"/>
                <w:szCs w:val="28"/>
              </w:rPr>
              <w:t>15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  <w:tr w:rsidR="00BB3604" w:rsidTr="00BB3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 w:rsidP="00BB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Pr="00BB3604" w:rsidRDefault="00BB3604" w:rsidP="00BB3604">
            <w:pPr>
              <w:jc w:val="center"/>
              <w:rPr>
                <w:sz w:val="28"/>
                <w:szCs w:val="28"/>
              </w:rPr>
            </w:pPr>
            <w:r w:rsidRPr="00BB3604">
              <w:rPr>
                <w:sz w:val="28"/>
                <w:szCs w:val="28"/>
              </w:rPr>
              <w:t>14ч.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9600C2" w:rsidP="009600C2">
            <w:pPr>
              <w:jc w:val="center"/>
              <w:rPr>
                <w:bCs/>
                <w:color w:val="404040"/>
                <w:sz w:val="28"/>
                <w:szCs w:val="28"/>
                <w:lang w:eastAsia="en-US"/>
              </w:rPr>
            </w:pPr>
            <w:r>
              <w:rPr>
                <w:bCs/>
                <w:color w:val="40404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4" w:rsidRDefault="00BB3604">
            <w:pPr>
              <w:jc w:val="both"/>
              <w:rPr>
                <w:bCs/>
                <w:color w:val="404040"/>
                <w:sz w:val="28"/>
                <w:szCs w:val="28"/>
                <w:lang w:eastAsia="en-US"/>
              </w:rPr>
            </w:pPr>
          </w:p>
        </w:tc>
      </w:tr>
    </w:tbl>
    <w:p w:rsidR="00BB3604" w:rsidRDefault="00BB3604"/>
    <w:p w:rsidR="002C3057" w:rsidRPr="00541B5E" w:rsidRDefault="002C3057" w:rsidP="002C3057">
      <w:pPr>
        <w:ind w:firstLine="360"/>
        <w:jc w:val="center"/>
        <w:rPr>
          <w:bCs/>
          <w:color w:val="404040"/>
          <w:sz w:val="28"/>
          <w:szCs w:val="28"/>
        </w:rPr>
      </w:pPr>
      <w:r w:rsidRPr="00541B5E">
        <w:rPr>
          <w:bCs/>
          <w:color w:val="404040"/>
          <w:sz w:val="28"/>
          <w:szCs w:val="28"/>
        </w:rPr>
        <w:lastRenderedPageBreak/>
        <w:t>ОСНОВНОЕ СОДЕРЖАНИЕ ТЕМАТИЧЕСКОГО ПЛАНА</w:t>
      </w:r>
    </w:p>
    <w:p w:rsidR="002C3057" w:rsidRPr="00541B5E" w:rsidRDefault="002C305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3685"/>
      </w:tblGrid>
      <w:tr w:rsidR="002C3057" w:rsidRPr="00541B5E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7" w:rsidRPr="00541B5E" w:rsidRDefault="002C3057">
            <w:pPr>
              <w:jc w:val="both"/>
              <w:rPr>
                <w:color w:val="404040"/>
                <w:sz w:val="28"/>
                <w:szCs w:val="28"/>
              </w:rPr>
            </w:pPr>
            <w:bookmarkStart w:id="0" w:name="_GoBack"/>
            <w:r w:rsidRPr="00541B5E">
              <w:rPr>
                <w:bCs/>
                <w:color w:val="404040"/>
                <w:sz w:val="28"/>
                <w:szCs w:val="28"/>
              </w:rPr>
              <w:t>Тематический блок, тема учебного занятия</w:t>
            </w:r>
          </w:p>
          <w:p w:rsidR="002C3057" w:rsidRPr="00541B5E" w:rsidRDefault="002C3057">
            <w:pPr>
              <w:jc w:val="both"/>
              <w:rPr>
                <w:color w:val="404040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7" w:rsidRPr="00541B5E" w:rsidRDefault="002C3057">
            <w:pPr>
              <w:jc w:val="center"/>
              <w:rPr>
                <w:color w:val="404040"/>
                <w:sz w:val="28"/>
                <w:szCs w:val="28"/>
              </w:rPr>
            </w:pPr>
            <w:r w:rsidRPr="00541B5E">
              <w:rPr>
                <w:bCs/>
                <w:color w:val="404040"/>
                <w:sz w:val="28"/>
                <w:szCs w:val="28"/>
              </w:rPr>
              <w:t>Количество часов</w:t>
            </w:r>
          </w:p>
          <w:p w:rsidR="002C3057" w:rsidRPr="00541B5E" w:rsidRDefault="002C3057">
            <w:pPr>
              <w:jc w:val="center"/>
              <w:rPr>
                <w:color w:val="404040"/>
                <w:sz w:val="28"/>
                <w:szCs w:val="28"/>
                <w:lang w:eastAsia="en-US"/>
              </w:rPr>
            </w:pPr>
          </w:p>
        </w:tc>
      </w:tr>
      <w:bookmarkEnd w:id="0"/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t xml:space="preserve">Самое великое чудо на свете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 xml:space="preserve">Читателю. Р.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Сеф</w:t>
            </w:r>
            <w:proofErr w:type="spellEnd"/>
          </w:p>
          <w:p w:rsidR="00AE1E68" w:rsidRPr="00386B3B" w:rsidRDefault="00AE1E68">
            <w:pPr>
              <w:jc w:val="both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bCs/>
                <w:color w:val="404040"/>
                <w:sz w:val="28"/>
                <w:szCs w:val="28"/>
              </w:rPr>
              <w:t>Знакомство с учебником,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2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shd w:val="clear" w:color="auto" w:fill="FFFFFF"/>
              <w:rPr>
                <w:bCs/>
                <w:color w:val="000000"/>
                <w:sz w:val="28"/>
                <w:szCs w:val="28"/>
                <w:u w:val="single"/>
              </w:rPr>
            </w:pPr>
            <w:r w:rsidRPr="00386B3B">
              <w:rPr>
                <w:bCs/>
                <w:color w:val="000000"/>
                <w:sz w:val="28"/>
                <w:szCs w:val="28"/>
                <w:u w:val="single"/>
              </w:rPr>
              <w:t xml:space="preserve">Устное народное творчество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 xml:space="preserve">Русские народные песни,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 xml:space="preserve"> и прибаутки, считал</w:t>
            </w:r>
            <w:r w:rsidRPr="00386B3B">
              <w:rPr>
                <w:color w:val="000000"/>
                <w:sz w:val="28"/>
                <w:szCs w:val="28"/>
              </w:rPr>
              <w:softHyphen/>
              <w:t>ки, небылицы и перевертыши, загадки, пословицы и пого</w:t>
            </w:r>
            <w:r w:rsidRPr="00386B3B">
              <w:rPr>
                <w:color w:val="000000"/>
                <w:sz w:val="28"/>
                <w:szCs w:val="28"/>
              </w:rPr>
              <w:softHyphen/>
              <w:t>ворки.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386B3B">
              <w:rPr>
                <w:color w:val="000000"/>
                <w:sz w:val="28"/>
                <w:szCs w:val="28"/>
              </w:rPr>
              <w:t>Сказки о животных, бытовые и волшебные («Сказка по лесу идет...»</w:t>
            </w:r>
            <w:proofErr w:type="gramEnd"/>
            <w:r w:rsidRPr="00386B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6B3B">
              <w:rPr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Мориц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, «Петушок и бобовое зернышко», «У страха глаза велики», «Лиса и тетерев», «Лиса и жу</w:t>
            </w:r>
            <w:r w:rsidRPr="00386B3B">
              <w:rPr>
                <w:color w:val="000000"/>
                <w:sz w:val="28"/>
                <w:szCs w:val="28"/>
              </w:rPr>
              <w:softHyphen/>
              <w:t>равль», «Каша из топора», «Гуси-лебеди»).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bCs/>
                <w:color w:val="000000"/>
                <w:sz w:val="28"/>
                <w:szCs w:val="28"/>
              </w:rPr>
              <w:t>12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t xml:space="preserve">Люблю природу русскую. Осень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Ф. Тютчев. «Есть в осени первоначальной...», К. Баль</w:t>
            </w:r>
            <w:r w:rsidRPr="00386B3B">
              <w:rPr>
                <w:color w:val="000000"/>
                <w:sz w:val="28"/>
                <w:szCs w:val="28"/>
              </w:rPr>
              <w:softHyphen/>
              <w:t>монт. «Поспевает брусника», А. Плещеев. «Осень наступи</w:t>
            </w:r>
            <w:r w:rsidRPr="00386B3B">
              <w:rPr>
                <w:color w:val="000000"/>
                <w:sz w:val="28"/>
                <w:szCs w:val="28"/>
              </w:rPr>
              <w:softHyphen/>
              <w:t>ла...», А. Фет. «Ласточки пропали...», А. Толстой. «Осень. Обсыпается весь наш бедный сад...», С. Есенин. «Закружи</w:t>
            </w:r>
            <w:r w:rsidRPr="00386B3B">
              <w:rPr>
                <w:color w:val="000000"/>
                <w:sz w:val="28"/>
                <w:szCs w:val="28"/>
              </w:rPr>
              <w:softHyphen/>
              <w:t xml:space="preserve">лась листва золотая...», В. Брюсов. «Сухие листья», И.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Токма</w:t>
            </w:r>
            <w:r w:rsidRPr="00386B3B">
              <w:rPr>
                <w:color w:val="000000"/>
                <w:sz w:val="28"/>
                <w:szCs w:val="28"/>
              </w:rPr>
              <w:softHyphen/>
              <w:t>кова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. «Опустел скворечник...», В. Берестов. «Хитрые грибы», «Грибы» (из энциклопедии), М. Пришвин. «Осеннее утро».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8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shd w:val="clear" w:color="auto" w:fill="FFFFFF"/>
              <w:rPr>
                <w:bCs/>
                <w:color w:val="000000"/>
                <w:sz w:val="28"/>
                <w:szCs w:val="28"/>
                <w:u w:val="single"/>
              </w:rPr>
            </w:pPr>
            <w:r w:rsidRPr="00386B3B">
              <w:rPr>
                <w:bCs/>
                <w:color w:val="000000"/>
                <w:sz w:val="28"/>
                <w:szCs w:val="28"/>
                <w:u w:val="single"/>
              </w:rPr>
              <w:t xml:space="preserve">Русские писатели </w:t>
            </w:r>
          </w:p>
          <w:p w:rsidR="00AE1E68" w:rsidRPr="00386B3B" w:rsidRDefault="00AE1E68" w:rsidP="00AE1E68">
            <w:pPr>
              <w:pStyle w:val="a5"/>
              <w:ind w:firstLine="720"/>
              <w:jc w:val="both"/>
              <w:rPr>
                <w:szCs w:val="28"/>
              </w:rPr>
            </w:pPr>
            <w:r w:rsidRPr="00386B3B">
              <w:rPr>
                <w:color w:val="000000"/>
                <w:szCs w:val="28"/>
              </w:rPr>
              <w:t>А. Пушкин. «У лукоморья дуб зеленый...», «Вот север тучи нагоняя», «Зима!.. Крестьянин, торжествуя...», «Сказка о рыбаке и рыбке».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И. Крылов. «Лебедь, Щука и Рак», «Стрекоза и Мура</w:t>
            </w:r>
            <w:r w:rsidRPr="00386B3B">
              <w:rPr>
                <w:color w:val="000000"/>
                <w:sz w:val="28"/>
                <w:szCs w:val="28"/>
              </w:rPr>
              <w:softHyphen/>
              <w:t>вей».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Л. Толстой. «Старый дед и внучек».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bCs/>
                <w:color w:val="000000"/>
                <w:sz w:val="28"/>
                <w:szCs w:val="28"/>
              </w:rPr>
              <w:t>14 ч</w:t>
            </w:r>
          </w:p>
        </w:tc>
      </w:tr>
      <w:tr w:rsidR="00AE1E68" w:rsidRPr="00386B3B" w:rsidTr="00AE1E68">
        <w:trPr>
          <w:trHeight w:val="121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lastRenderedPageBreak/>
              <w:t xml:space="preserve">О братьях наших меньших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Заходер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. «Плачет киска в коридоре...», И. Пивоварова. «Жила-была собака...», В. Берестов. «Кошкин дом», М. Приш</w:t>
            </w:r>
            <w:r w:rsidRPr="00386B3B">
              <w:rPr>
                <w:color w:val="000000"/>
                <w:sz w:val="28"/>
                <w:szCs w:val="28"/>
              </w:rPr>
              <w:softHyphen/>
              <w:t xml:space="preserve">вин. «Ребята и утята», Е.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Чарушин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. «Страшный рассказ», Б. Житков. «Храбрый утенок».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12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t xml:space="preserve">Из детских журналов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1. Д. Хармс. «Игра», «Вы знаете?..»; 2. Д. Хармс, С. Мар</w:t>
            </w:r>
            <w:r w:rsidRPr="00386B3B">
              <w:rPr>
                <w:color w:val="000000"/>
                <w:sz w:val="28"/>
                <w:szCs w:val="28"/>
              </w:rPr>
              <w:softHyphen/>
              <w:t xml:space="preserve">шак. «Веселые чижи»; 3. Д. Хармс. «Что это было?»; 4. Н.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Гернет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, Д. Хармс. «Очень-очень вкусный пирог»; 5. Ю. Влади</w:t>
            </w:r>
            <w:r w:rsidRPr="00386B3B">
              <w:rPr>
                <w:color w:val="000000"/>
                <w:sz w:val="28"/>
                <w:szCs w:val="28"/>
              </w:rPr>
              <w:softHyphen/>
              <w:t>миров. «Чудаки»; 6. А. Введенский. «Ученый Петя».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8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pStyle w:val="8"/>
              <w:outlineLvl w:val="7"/>
              <w:rPr>
                <w:sz w:val="28"/>
                <w:szCs w:val="28"/>
                <w:u w:val="single"/>
              </w:rPr>
            </w:pPr>
            <w:r w:rsidRPr="00386B3B">
              <w:rPr>
                <w:sz w:val="28"/>
                <w:szCs w:val="28"/>
                <w:u w:val="single"/>
              </w:rPr>
              <w:t xml:space="preserve">Люблю природу русскую. Зима </w:t>
            </w:r>
          </w:p>
          <w:p w:rsidR="00AE1E68" w:rsidRPr="00386B3B" w:rsidRDefault="00AE1E68" w:rsidP="00AE1E68">
            <w:pPr>
              <w:rPr>
                <w:sz w:val="28"/>
                <w:szCs w:val="28"/>
              </w:rPr>
            </w:pP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И. Бунин. «Зимним холодом...», К. Бальмонт. «</w:t>
            </w:r>
            <w:proofErr w:type="gramStart"/>
            <w:r w:rsidRPr="00386B3B">
              <w:rPr>
                <w:color w:val="000000"/>
                <w:sz w:val="28"/>
                <w:szCs w:val="28"/>
              </w:rPr>
              <w:t>Светло-пушистая</w:t>
            </w:r>
            <w:proofErr w:type="gramEnd"/>
            <w:r w:rsidRPr="00386B3B">
              <w:rPr>
                <w:color w:val="000000"/>
                <w:sz w:val="28"/>
                <w:szCs w:val="28"/>
              </w:rPr>
              <w:t>...», Я. Аким. «Утром кот...», Ф. Тютчев. «Чародей</w:t>
            </w:r>
            <w:r w:rsidRPr="00386B3B">
              <w:rPr>
                <w:color w:val="000000"/>
                <w:sz w:val="28"/>
                <w:szCs w:val="28"/>
              </w:rPr>
              <w:softHyphen/>
              <w:t xml:space="preserve">кою Зимою...», С. Есенин. «Поет зима </w:t>
            </w:r>
            <w:r w:rsidRPr="00386B3B">
              <w:rPr>
                <w:sz w:val="28"/>
                <w:szCs w:val="28"/>
              </w:rPr>
              <w:t xml:space="preserve">– </w:t>
            </w:r>
            <w:r w:rsidRPr="00386B3B">
              <w:rPr>
                <w:color w:val="000000"/>
                <w:sz w:val="28"/>
                <w:szCs w:val="28"/>
              </w:rPr>
              <w:t>аукает...», «Береза».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10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AE1E68">
            <w:pPr>
              <w:shd w:val="clear" w:color="auto" w:fill="FFFFFF"/>
              <w:ind w:firstLine="720"/>
              <w:rPr>
                <w:bCs/>
                <w:color w:val="000000"/>
                <w:sz w:val="28"/>
                <w:szCs w:val="28"/>
                <w:u w:val="single"/>
              </w:rPr>
            </w:pPr>
            <w:r w:rsidRPr="00386B3B">
              <w:rPr>
                <w:bCs/>
                <w:color w:val="000000"/>
                <w:sz w:val="28"/>
                <w:szCs w:val="28"/>
                <w:u w:val="single"/>
              </w:rPr>
              <w:t xml:space="preserve">Писатели </w:t>
            </w:r>
            <w:r w:rsidRPr="00386B3B">
              <w:rPr>
                <w:sz w:val="28"/>
                <w:szCs w:val="28"/>
                <w:u w:val="single"/>
              </w:rPr>
              <w:t xml:space="preserve">– </w:t>
            </w:r>
            <w:r w:rsidRPr="00386B3B">
              <w:rPr>
                <w:bCs/>
                <w:color w:val="000000"/>
                <w:sz w:val="28"/>
                <w:szCs w:val="28"/>
                <w:u w:val="single"/>
              </w:rPr>
              <w:t xml:space="preserve">детям </w:t>
            </w:r>
          </w:p>
          <w:p w:rsidR="00AE1E68" w:rsidRPr="00386B3B" w:rsidRDefault="00AE1E68" w:rsidP="00AE1E68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386B3B">
              <w:rPr>
                <w:color w:val="000000"/>
                <w:sz w:val="28"/>
                <w:szCs w:val="28"/>
              </w:rPr>
              <w:t>Произведения о детях, о природе, написанные К. И. Чу</w:t>
            </w:r>
            <w:r w:rsidRPr="00386B3B">
              <w:rPr>
                <w:color w:val="000000"/>
                <w:sz w:val="28"/>
                <w:szCs w:val="28"/>
              </w:rPr>
              <w:softHyphen/>
              <w:t>ковским («Путаница», «Радость»), С. Я. Маршаком («Кот и лодыри»), С. В. Михалковым («Мой секрет», «Сила воли».</w:t>
            </w:r>
            <w:proofErr w:type="gramEnd"/>
            <w:r w:rsidRPr="00386B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6B3B">
              <w:rPr>
                <w:color w:val="000000"/>
                <w:sz w:val="28"/>
                <w:szCs w:val="28"/>
              </w:rPr>
              <w:t xml:space="preserve">«Мой щенок»), А. Л.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 xml:space="preserve"> («Веревочка», «Мы не заметили жука...», «В школу», «Вовка </w:t>
            </w:r>
            <w:r w:rsidRPr="00386B3B">
              <w:rPr>
                <w:sz w:val="28"/>
                <w:szCs w:val="28"/>
              </w:rPr>
              <w:t xml:space="preserve">– </w:t>
            </w:r>
            <w:r w:rsidRPr="00386B3B">
              <w:rPr>
                <w:color w:val="000000"/>
                <w:sz w:val="28"/>
                <w:szCs w:val="28"/>
              </w:rPr>
              <w:t>добрая душа»), Н. Н. Носовым («Затейники», «Живая шляпа»).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bCs/>
                <w:color w:val="000000"/>
                <w:sz w:val="28"/>
                <w:szCs w:val="28"/>
              </w:rPr>
              <w:t>19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 w:rsidP="005C31E1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lastRenderedPageBreak/>
              <w:t xml:space="preserve">Я и мои друзья </w:t>
            </w:r>
          </w:p>
          <w:p w:rsidR="00AE1E68" w:rsidRPr="00386B3B" w:rsidRDefault="005C31E1" w:rsidP="005C31E1">
            <w:pPr>
              <w:shd w:val="clear" w:color="auto" w:fill="FFFFFF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 xml:space="preserve">В. Берестов. «За игрой», Э. 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Мошковская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AE1E68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11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1" w:rsidRPr="00386B3B" w:rsidRDefault="005C31E1" w:rsidP="005C31E1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t xml:space="preserve">Люблю природу русскую. Весна </w:t>
            </w:r>
          </w:p>
          <w:p w:rsidR="00AE1E68" w:rsidRPr="00386B3B" w:rsidRDefault="005C31E1" w:rsidP="005C31E1">
            <w:pPr>
              <w:pStyle w:val="9"/>
              <w:outlineLvl w:val="8"/>
              <w:rPr>
                <w:i w:val="0"/>
                <w:sz w:val="28"/>
                <w:szCs w:val="28"/>
              </w:rPr>
            </w:pPr>
            <w:r w:rsidRPr="00386B3B">
              <w:rPr>
                <w:i w:val="0"/>
                <w:sz w:val="28"/>
                <w:szCs w:val="28"/>
              </w:rPr>
      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      </w:r>
            <w:proofErr w:type="spellStart"/>
            <w:r w:rsidRPr="00386B3B">
              <w:rPr>
                <w:i w:val="0"/>
                <w:sz w:val="28"/>
                <w:szCs w:val="28"/>
              </w:rPr>
              <w:t>Мошковская</w:t>
            </w:r>
            <w:proofErr w:type="spellEnd"/>
            <w:r w:rsidRPr="00386B3B">
              <w:rPr>
                <w:i w:val="0"/>
                <w:sz w:val="28"/>
                <w:szCs w:val="28"/>
              </w:rPr>
              <w:t>. «Я маму мою обидел».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5C31E1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11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1" w:rsidRPr="00386B3B" w:rsidRDefault="005C31E1" w:rsidP="005C31E1">
            <w:pPr>
              <w:pStyle w:val="7"/>
              <w:jc w:val="left"/>
              <w:outlineLvl w:val="6"/>
              <w:rPr>
                <w:b w:val="0"/>
                <w:spacing w:val="0"/>
                <w:szCs w:val="28"/>
                <w:u w:val="single"/>
              </w:rPr>
            </w:pPr>
            <w:r w:rsidRPr="00386B3B">
              <w:rPr>
                <w:b w:val="0"/>
                <w:spacing w:val="0"/>
                <w:szCs w:val="28"/>
                <w:u w:val="single"/>
              </w:rPr>
              <w:t xml:space="preserve">И в шутку и всерьез </w:t>
            </w:r>
          </w:p>
          <w:p w:rsidR="00AE1E68" w:rsidRPr="00386B3B" w:rsidRDefault="005C31E1" w:rsidP="005C31E1">
            <w:pPr>
              <w:pStyle w:val="a7"/>
              <w:rPr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 xml:space="preserve">1. Б. </w:t>
            </w:r>
            <w:proofErr w:type="spellStart"/>
            <w:r w:rsidRPr="00386B3B">
              <w:rPr>
                <w:sz w:val="28"/>
                <w:szCs w:val="28"/>
              </w:rPr>
              <w:t>Заходер</w:t>
            </w:r>
            <w:proofErr w:type="spellEnd"/>
            <w:r w:rsidRPr="00386B3B">
              <w:rPr>
                <w:sz w:val="28"/>
                <w:szCs w:val="28"/>
              </w:rPr>
              <w:t>. «Товарищам детям», «Что красивей все</w:t>
            </w:r>
            <w:r w:rsidRPr="00386B3B">
              <w:rPr>
                <w:sz w:val="28"/>
                <w:szCs w:val="28"/>
              </w:rPr>
              <w:softHyphen/>
      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</w:t>
            </w:r>
            <w:proofErr w:type="spellStart"/>
            <w:r w:rsidRPr="00386B3B">
              <w:rPr>
                <w:sz w:val="28"/>
                <w:szCs w:val="28"/>
              </w:rPr>
              <w:t>Токмакова</w:t>
            </w:r>
            <w:proofErr w:type="spellEnd"/>
            <w:r w:rsidRPr="00386B3B">
              <w:rPr>
                <w:sz w:val="28"/>
                <w:szCs w:val="28"/>
              </w:rPr>
              <w:t>. «</w:t>
            </w:r>
            <w:proofErr w:type="spellStart"/>
            <w:r w:rsidRPr="00386B3B">
              <w:rPr>
                <w:sz w:val="28"/>
                <w:szCs w:val="28"/>
              </w:rPr>
              <w:t>Плим</w:t>
            </w:r>
            <w:proofErr w:type="spellEnd"/>
            <w:r w:rsidRPr="00386B3B">
              <w:rPr>
                <w:sz w:val="28"/>
                <w:szCs w:val="28"/>
              </w:rPr>
              <w:t>», «В чудной стране» 5. Г. Остер. «Будем знакомы».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5C31E1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sz w:val="28"/>
                <w:szCs w:val="28"/>
              </w:rPr>
              <w:t>15 ч</w:t>
            </w:r>
          </w:p>
        </w:tc>
      </w:tr>
      <w:tr w:rsidR="00AE1E68" w:rsidRPr="00386B3B" w:rsidTr="002C305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1" w:rsidRPr="00386B3B" w:rsidRDefault="005C31E1" w:rsidP="005C31E1">
            <w:pPr>
              <w:shd w:val="clear" w:color="auto" w:fill="FFFFFF"/>
              <w:rPr>
                <w:bCs/>
                <w:color w:val="000000"/>
                <w:sz w:val="28"/>
                <w:szCs w:val="28"/>
                <w:u w:val="single"/>
              </w:rPr>
            </w:pPr>
            <w:r w:rsidRPr="00386B3B">
              <w:rPr>
                <w:bCs/>
                <w:color w:val="000000"/>
                <w:sz w:val="28"/>
                <w:szCs w:val="28"/>
                <w:u w:val="single"/>
              </w:rPr>
              <w:t xml:space="preserve">Литература зарубежных стран </w:t>
            </w:r>
          </w:p>
          <w:p w:rsidR="00AE1E68" w:rsidRPr="00386B3B" w:rsidRDefault="005C31E1" w:rsidP="005C31E1">
            <w:pPr>
              <w:shd w:val="clear" w:color="auto" w:fill="FFFFFF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86B3B">
              <w:rPr>
                <w:color w:val="000000"/>
                <w:sz w:val="28"/>
                <w:szCs w:val="28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386B3B">
              <w:rPr>
                <w:color w:val="000000"/>
                <w:sz w:val="28"/>
                <w:szCs w:val="28"/>
              </w:rPr>
              <w:t>Сюзон</w:t>
            </w:r>
            <w:proofErr w:type="spellEnd"/>
            <w:r w:rsidRPr="00386B3B">
              <w:rPr>
                <w:color w:val="000000"/>
                <w:sz w:val="28"/>
                <w:szCs w:val="28"/>
              </w:rPr>
              <w:t xml:space="preserve"> и мотылек», «Знают мамы, знают дети»). Сказки Ш. Перро («Кот в сапогах», «Красная Шапочка»), Г. </w:t>
            </w:r>
            <w:r w:rsidRPr="00386B3B">
              <w:rPr>
                <w:color w:val="000000"/>
                <w:sz w:val="28"/>
                <w:szCs w:val="28"/>
                <w:lang w:val="en-US"/>
              </w:rPr>
              <w:t>X</w:t>
            </w:r>
            <w:r w:rsidRPr="00386B3B">
              <w:rPr>
                <w:color w:val="000000"/>
                <w:sz w:val="28"/>
                <w:szCs w:val="28"/>
              </w:rPr>
              <w:t>. Андерсена («Принцесса на горо</w:t>
            </w:r>
            <w:r w:rsidRPr="00386B3B">
              <w:rPr>
                <w:color w:val="000000"/>
                <w:sz w:val="28"/>
                <w:szCs w:val="28"/>
              </w:rPr>
              <w:softHyphen/>
              <w:t>шине»), Э. Хогарт («Мафии и паук»).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68" w:rsidRPr="00386B3B" w:rsidRDefault="005C31E1">
            <w:pPr>
              <w:jc w:val="center"/>
              <w:rPr>
                <w:bCs/>
                <w:color w:val="404040"/>
                <w:sz w:val="28"/>
                <w:szCs w:val="28"/>
              </w:rPr>
            </w:pPr>
            <w:r w:rsidRPr="00386B3B">
              <w:rPr>
                <w:bCs/>
                <w:color w:val="000000"/>
                <w:sz w:val="28"/>
                <w:szCs w:val="28"/>
              </w:rPr>
              <w:t>14 ч</w:t>
            </w:r>
          </w:p>
        </w:tc>
      </w:tr>
    </w:tbl>
    <w:p w:rsidR="002C3057" w:rsidRDefault="002C3057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p w:rsidR="005C31E1" w:rsidRDefault="005C31E1"/>
    <w:sectPr w:rsidR="005C31E1" w:rsidSect="00BB360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E5" w:rsidRDefault="001F73E5" w:rsidP="0011428B">
      <w:r>
        <w:separator/>
      </w:r>
    </w:p>
  </w:endnote>
  <w:endnote w:type="continuationSeparator" w:id="0">
    <w:p w:rsidR="001F73E5" w:rsidRDefault="001F73E5" w:rsidP="0011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99941"/>
      <w:docPartObj>
        <w:docPartGallery w:val="Page Numbers (Bottom of Page)"/>
        <w:docPartUnique/>
      </w:docPartObj>
    </w:sdtPr>
    <w:sdtEndPr/>
    <w:sdtContent>
      <w:p w:rsidR="0011428B" w:rsidRDefault="0011428B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5E">
          <w:rPr>
            <w:noProof/>
          </w:rPr>
          <w:t>7</w:t>
        </w:r>
        <w:r>
          <w:fldChar w:fldCharType="end"/>
        </w:r>
      </w:p>
    </w:sdtContent>
  </w:sdt>
  <w:p w:rsidR="0011428B" w:rsidRDefault="001142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E5" w:rsidRDefault="001F73E5" w:rsidP="0011428B">
      <w:r>
        <w:separator/>
      </w:r>
    </w:p>
  </w:footnote>
  <w:footnote w:type="continuationSeparator" w:id="0">
    <w:p w:rsidR="001F73E5" w:rsidRDefault="001F73E5" w:rsidP="0011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D"/>
    <w:multiLevelType w:val="hybridMultilevel"/>
    <w:tmpl w:val="9ADC5B68"/>
    <w:lvl w:ilvl="0" w:tplc="26F86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5A02"/>
    <w:multiLevelType w:val="hybridMultilevel"/>
    <w:tmpl w:val="760C4C58"/>
    <w:lvl w:ilvl="0" w:tplc="26F86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4"/>
    <w:rsid w:val="0011428B"/>
    <w:rsid w:val="001E6097"/>
    <w:rsid w:val="001F73E5"/>
    <w:rsid w:val="002C3057"/>
    <w:rsid w:val="00386B3B"/>
    <w:rsid w:val="00541B5E"/>
    <w:rsid w:val="005C31E1"/>
    <w:rsid w:val="00852411"/>
    <w:rsid w:val="00862A93"/>
    <w:rsid w:val="009600C2"/>
    <w:rsid w:val="00AE1E68"/>
    <w:rsid w:val="00B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E1E68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C31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9600C2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852411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E1E6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AE1E68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E1E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1E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31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C31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C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4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42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E1E68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C31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9600C2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852411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E1E6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AE1E68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E1E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1E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31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C31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C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4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42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2013-09-28T12:24:00Z</cp:lastPrinted>
  <dcterms:created xsi:type="dcterms:W3CDTF">2013-08-20T12:58:00Z</dcterms:created>
  <dcterms:modified xsi:type="dcterms:W3CDTF">2013-09-28T12:25:00Z</dcterms:modified>
</cp:coreProperties>
</file>