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DC" w:rsidRPr="00A14702" w:rsidRDefault="00B740DC" w:rsidP="00B740DC">
      <w:pPr>
        <w:spacing w:line="360" w:lineRule="auto"/>
        <w:ind w:left="1620" w:hanging="1080"/>
        <w:jc w:val="both"/>
        <w:rPr>
          <w:rFonts w:ascii="SL_Times New Roman" w:hAnsi="SL_Times New Roman"/>
          <w:color w:val="00B050"/>
          <w:sz w:val="28"/>
          <w:szCs w:val="28"/>
          <w:lang w:val="tt-RU"/>
        </w:rPr>
      </w:pPr>
      <w:r w:rsidRPr="00A14702">
        <w:rPr>
          <w:rFonts w:ascii="SL_Times New Roman" w:hAnsi="SL_Times New Roman"/>
          <w:color w:val="C00000"/>
          <w:sz w:val="28"/>
          <w:szCs w:val="28"/>
          <w:lang w:val="tt-RU"/>
        </w:rPr>
        <w:t xml:space="preserve">Тема:  </w:t>
      </w:r>
      <w:r>
        <w:rPr>
          <w:rFonts w:ascii="SL_Times New Roman" w:hAnsi="SL_Times New Roman"/>
          <w:sz w:val="28"/>
          <w:szCs w:val="28"/>
          <w:lang w:val="tt-RU"/>
        </w:rPr>
        <w:t xml:space="preserve"> </w:t>
      </w:r>
      <w:r w:rsidRPr="00A14702">
        <w:rPr>
          <w:rFonts w:ascii="SL_Times New Roman" w:hAnsi="SL_Times New Roman"/>
          <w:color w:val="00B050"/>
          <w:sz w:val="28"/>
          <w:szCs w:val="28"/>
          <w:lang w:val="tt-RU"/>
        </w:rPr>
        <w:t>Габдулла Тукай - бөек шагыйрь.</w:t>
      </w:r>
    </w:p>
    <w:p w:rsidR="00B740DC" w:rsidRDefault="00B740DC" w:rsidP="00B740DC">
      <w:pPr>
        <w:spacing w:line="360" w:lineRule="auto"/>
        <w:ind w:left="1620" w:hanging="1080"/>
        <w:jc w:val="both"/>
        <w:rPr>
          <w:rFonts w:ascii="SL_Times New Roman" w:hAnsi="SL_Times New Roman"/>
          <w:sz w:val="28"/>
          <w:szCs w:val="28"/>
          <w:lang w:val="tt-RU"/>
        </w:rPr>
      </w:pPr>
      <w:r w:rsidRPr="00A14702">
        <w:rPr>
          <w:rFonts w:ascii="SL_Times New Roman" w:hAnsi="SL_Times New Roman"/>
          <w:color w:val="C00000"/>
          <w:sz w:val="28"/>
          <w:szCs w:val="28"/>
          <w:lang w:val="tt-RU"/>
        </w:rPr>
        <w:t>Максат:</w:t>
      </w:r>
      <w:r>
        <w:rPr>
          <w:rFonts w:ascii="SL_Times New Roman" w:hAnsi="SL_Times New Roman"/>
          <w:sz w:val="28"/>
          <w:szCs w:val="28"/>
          <w:lang w:val="tt-RU"/>
        </w:rPr>
        <w:t xml:space="preserve"> 1) Габдулла Тукайның тормыш юлы һәм иҗаты турында кыскача мәгълүмат бирү, “Безнең гаилә” шигырен уку; </w:t>
      </w:r>
    </w:p>
    <w:p w:rsidR="00B740DC" w:rsidRDefault="00B740DC" w:rsidP="00B740DC">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2) Укучыларда тыңлап аңлау, сәнгатьле уку күнекмәләре үстерү;</w:t>
      </w:r>
    </w:p>
    <w:p w:rsidR="00B740DC" w:rsidRDefault="00B740DC" w:rsidP="00B740DC">
      <w:pPr>
        <w:spacing w:line="360" w:lineRule="auto"/>
        <w:ind w:left="1620" w:hanging="1080"/>
        <w:jc w:val="both"/>
        <w:rPr>
          <w:rFonts w:ascii="SL_Times New Roman" w:hAnsi="SL_Times New Roman"/>
          <w:sz w:val="28"/>
          <w:szCs w:val="28"/>
          <w:lang w:val="tt-RU"/>
        </w:rPr>
      </w:pPr>
      <w:r>
        <w:rPr>
          <w:rFonts w:ascii="SL_Times New Roman" w:hAnsi="SL_Times New Roman"/>
          <w:sz w:val="28"/>
          <w:szCs w:val="28"/>
          <w:lang w:val="tt-RU"/>
        </w:rPr>
        <w:t xml:space="preserve">               3) Укучыларда әти-әниләргә, туганнарга карата хөрмәт хисен тәрбияләү.</w:t>
      </w:r>
    </w:p>
    <w:p w:rsidR="00B740DC" w:rsidRDefault="00B740DC" w:rsidP="00B740DC">
      <w:pPr>
        <w:spacing w:line="360" w:lineRule="auto"/>
        <w:ind w:left="1620" w:hanging="1080"/>
        <w:jc w:val="both"/>
        <w:rPr>
          <w:rFonts w:ascii="SL_Times New Roman" w:hAnsi="SL_Times New Roman"/>
          <w:sz w:val="28"/>
          <w:szCs w:val="28"/>
          <w:lang w:val="tt-RU"/>
        </w:rPr>
      </w:pPr>
      <w:r w:rsidRPr="00A14702">
        <w:rPr>
          <w:rFonts w:ascii="SL_Times New Roman" w:hAnsi="SL_Times New Roman"/>
          <w:color w:val="C00000"/>
          <w:sz w:val="28"/>
          <w:szCs w:val="28"/>
          <w:lang w:val="tt-RU"/>
        </w:rPr>
        <w:t>Җиһазлау:</w:t>
      </w:r>
      <w:r>
        <w:rPr>
          <w:rFonts w:ascii="SL_Times New Roman" w:hAnsi="SL_Times New Roman"/>
          <w:sz w:val="28"/>
          <w:szCs w:val="28"/>
          <w:lang w:val="tt-RU"/>
        </w:rPr>
        <w:t xml:space="preserve"> Г.Тукайның портреты, китаплары, иллюстрацияләр.</w:t>
      </w:r>
    </w:p>
    <w:p w:rsidR="00B740DC" w:rsidRDefault="00B740DC" w:rsidP="00B740DC">
      <w:pPr>
        <w:spacing w:line="360" w:lineRule="auto"/>
        <w:ind w:left="1620" w:hanging="1080"/>
        <w:jc w:val="both"/>
        <w:rPr>
          <w:rFonts w:ascii="SL_Times New Roman" w:hAnsi="SL_Times New Roman"/>
          <w:sz w:val="28"/>
          <w:szCs w:val="28"/>
          <w:lang w:val="tt-RU"/>
        </w:rPr>
      </w:pPr>
      <w:r w:rsidRPr="00A14702">
        <w:rPr>
          <w:rFonts w:ascii="SL_Times New Roman" w:hAnsi="SL_Times New Roman"/>
          <w:color w:val="C00000"/>
          <w:sz w:val="28"/>
          <w:szCs w:val="28"/>
          <w:lang w:val="tt-RU"/>
        </w:rPr>
        <w:t>Дәрес төре</w:t>
      </w:r>
      <w:r>
        <w:rPr>
          <w:rFonts w:ascii="SL_Times New Roman" w:hAnsi="SL_Times New Roman"/>
          <w:sz w:val="28"/>
          <w:szCs w:val="28"/>
          <w:lang w:val="tt-RU"/>
        </w:rPr>
        <w:t>: яңа теманы өйрәнү  дәрес.</w:t>
      </w:r>
    </w:p>
    <w:p w:rsidR="00B740DC" w:rsidRDefault="00B740DC" w:rsidP="00B740DC">
      <w:pPr>
        <w:spacing w:line="360" w:lineRule="auto"/>
        <w:ind w:left="1620" w:hanging="1080"/>
        <w:jc w:val="both"/>
        <w:rPr>
          <w:rFonts w:ascii="SL_Times New Roman" w:hAnsi="SL_Times New Roman"/>
          <w:sz w:val="28"/>
          <w:szCs w:val="28"/>
          <w:lang w:val="tt-RU"/>
        </w:rPr>
      </w:pPr>
    </w:p>
    <w:p w:rsidR="00B740DC" w:rsidRDefault="00B740DC" w:rsidP="00B740DC">
      <w:pPr>
        <w:spacing w:line="360" w:lineRule="auto"/>
        <w:rPr>
          <w:rFonts w:ascii="SL_Times New Roman" w:hAnsi="SL_Times New Roman"/>
          <w:b/>
          <w:sz w:val="28"/>
          <w:szCs w:val="28"/>
          <w:lang w:val="tt-RU"/>
        </w:rPr>
      </w:pPr>
    </w:p>
    <w:p w:rsidR="00B740DC" w:rsidRPr="00A14702" w:rsidRDefault="00B740DC" w:rsidP="00B740DC">
      <w:pPr>
        <w:spacing w:line="360" w:lineRule="auto"/>
        <w:ind w:firstLine="540"/>
        <w:jc w:val="center"/>
        <w:rPr>
          <w:rFonts w:ascii="SL_Times New Roman" w:hAnsi="SL_Times New Roman"/>
          <w:b/>
          <w:color w:val="002060"/>
          <w:sz w:val="28"/>
          <w:szCs w:val="28"/>
          <w:lang w:val="tt-RU"/>
        </w:rPr>
      </w:pPr>
      <w:r w:rsidRPr="00A14702">
        <w:rPr>
          <w:rFonts w:ascii="SL_Times New Roman" w:hAnsi="SL_Times New Roman"/>
          <w:b/>
          <w:color w:val="002060"/>
          <w:sz w:val="28"/>
          <w:szCs w:val="28"/>
          <w:lang w:val="tt-RU"/>
        </w:rPr>
        <w:t>Дәрес барышы</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 Укытучы: 1. Исәнмесез, укучылар. Тынычландык. Әдәбият дәресен башлыйбыз.</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II. 1. Укытучы: Балалар, әйтегез әле, үткән дәрестә без нәрсәләр өйрәндек. Нәрсәләр белән таныштык?</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Үткән дәрестә без “К.. лар тулган бакчага” дигән шигырьне укыдык.</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Әлеге шигырь нәрсә турында?</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Ул бакчада үскән к хәрефенә башланган яшелчәләр, җиләк-җимешләр турында.</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Бакчада к хәрефенә башланган нинди яшелчәләр, җиләк-җимешәр үсә соң?</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Анда карлыган, крыжовник, кавын, карбыз, кәбестә, кишер, кыяр, кукуруз, кузгалак үсә.</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Балалар, ә бу шигырьне кем язган дидек әле?</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Бу шигырьне Роберт Миңнуллин язган.</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Әйе, дөрес. Р.Миңнуллин турында нәрсәләр әйтә аласыз?</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Р.Миңнуллин - балалар шагыйре. Ләкин аның шигырьләрен балалар да, өлкәннәр дә ярата.</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Укучы: Аның “Энекәш кирәк миңа”, “Әтием палас кага” һ.б. шигырьләре бар.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Әйе, балалар. Әйтегез әле, Р.Миңнуллинны ничек бүләкләгәннәр, нинди премияләр биргәннәр?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Аңа Г.Х. Андерсен, Г.Тукай премиясен биргәннәр.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Дөрес. Сез Тукай премиясе дидегез. Кем соң ул Тукай? Сез аның шигырьләрен дә беләсездер инде.</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Г.Тукай - татар шагыйре. Аның “Туган тел”дигән шигырен беләбез.</w:t>
      </w:r>
    </w:p>
    <w:p w:rsidR="00B740DC" w:rsidRPr="00F603FD" w:rsidRDefault="00B740DC" w:rsidP="00B740DC">
      <w:pPr>
        <w:spacing w:line="360" w:lineRule="auto"/>
        <w:ind w:firstLine="540"/>
        <w:jc w:val="both"/>
        <w:rPr>
          <w:rFonts w:ascii="SL_Times New Roman" w:hAnsi="SL_Times New Roman"/>
          <w:b/>
          <w:sz w:val="28"/>
          <w:szCs w:val="28"/>
          <w:lang w:val="tt-RU"/>
        </w:rPr>
      </w:pPr>
      <w:r>
        <w:rPr>
          <w:rFonts w:ascii="SL_Times New Roman" w:hAnsi="SL_Times New Roman"/>
          <w:sz w:val="28"/>
          <w:szCs w:val="28"/>
          <w:lang w:val="tt-RU"/>
        </w:rPr>
        <w:t>III. 1 а) Укытучы: Әйе, дөрес, укучылар. Г.Тукай - татар халкының бөек шагыйре. Күп яшәмәсә, шактый күп газаплар, югалтулар күргән кеше</w:t>
      </w:r>
      <w:r w:rsidRPr="00F603FD">
        <w:rPr>
          <w:rFonts w:ascii="SL_Times New Roman" w:hAnsi="SL_Times New Roman"/>
          <w:b/>
          <w:sz w:val="28"/>
          <w:szCs w:val="28"/>
          <w:lang w:val="tt-RU"/>
        </w:rPr>
        <w:t>.(презентация буенча сөйләнә).</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Ул 1886 елның 26 апрелендә Кушлавыч авылында дөнҗяга килгән. Габдуллага биш ай вакытта әтисе үлеп китә. Әнисе яңадан кияүгә чыккан. Улын Шәрифә исемле бер карчыкка калдырып киткән. Бу карчык аны юн</w:t>
      </w:r>
      <w:r w:rsidRPr="00B740DC">
        <w:rPr>
          <w:rFonts w:ascii="SL_Times New Roman" w:hAnsi="SL_Times New Roman"/>
          <w:sz w:val="28"/>
          <w:szCs w:val="28"/>
          <w:lang w:val="tt-RU"/>
        </w:rPr>
        <w:t>ь</w:t>
      </w:r>
      <w:r>
        <w:rPr>
          <w:rFonts w:ascii="SL_Times New Roman" w:hAnsi="SL_Times New Roman"/>
          <w:sz w:val="28"/>
          <w:szCs w:val="28"/>
          <w:lang w:val="tt-RU"/>
        </w:rPr>
        <w:t>ләп карамаган. ............................................................</w:t>
      </w:r>
    </w:p>
    <w:p w:rsidR="00B740DC" w:rsidRDefault="00B740DC" w:rsidP="00B740DC">
      <w:pPr>
        <w:spacing w:line="360" w:lineRule="auto"/>
        <w:ind w:firstLine="540"/>
        <w:jc w:val="both"/>
        <w:rPr>
          <w:rFonts w:ascii="SL_Times New Roman" w:hAnsi="SL_Times New Roman"/>
          <w:sz w:val="28"/>
          <w:szCs w:val="28"/>
          <w:lang w:val="tt-RU"/>
        </w:rPr>
      </w:pPr>
    </w:p>
    <w:p w:rsidR="00B740DC" w:rsidRDefault="00B740DC" w:rsidP="00B740DC">
      <w:pPr>
        <w:spacing w:line="360" w:lineRule="auto"/>
        <w:ind w:firstLine="540"/>
        <w:jc w:val="both"/>
        <w:rPr>
          <w:rFonts w:ascii="SL_Times New Roman" w:hAnsi="SL_Times New Roman"/>
          <w:sz w:val="28"/>
          <w:szCs w:val="28"/>
          <w:lang w:val="tt-RU"/>
        </w:rPr>
      </w:pPr>
    </w:p>
    <w:p w:rsidR="00B740DC" w:rsidRDefault="00B740DC" w:rsidP="00B740DC">
      <w:pPr>
        <w:spacing w:line="360" w:lineRule="auto"/>
        <w:ind w:firstLine="540"/>
        <w:jc w:val="both"/>
        <w:rPr>
          <w:rFonts w:ascii="SL_Times New Roman" w:hAnsi="SL_Times New Roman"/>
          <w:sz w:val="28"/>
          <w:szCs w:val="28"/>
          <w:lang w:val="tt-RU"/>
        </w:rPr>
      </w:pP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Шулай итеп, Г.Тукай ятимлектә үсә, ләкин ул һәрвакыт гаилә турында хыялланып яши, аның да әтиле-әниле буласы килә. Шуңа күрәдер инде ул “Безнең гаилә” дигән исемле  шигырьне язган.</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Әлеге шигырь безнең дәреслектә дә бирелгән. Шул шигырь белән танышыйк. Мин сезгә аны иң элек үзем сәнгатьле итеп укып чыгам, сез игътибар белән тыңлагыз.</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сәнгатьле итеп укый. Шуннан соң тагын берничә укучыдан сәнгатьле итеп укыта.</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Балалар, шигырьдә нәрсәләр турында сөйләнелә?</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Шигырдә бер гаилә турында сөйләнелә.</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Балалар, шигырьдә сүз барган гаиләдә кемнәр бар?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Укучы: Бу гаиләдә әти, әни, апа, әби, бабай, малай һәм песи бар.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Димәк, алар барлыгы ничәү?</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Алар песи белән бергә җидәү.</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Ни өчен песине гаилә әгъзасы дип саныйлар?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Чөнки ул аларның дуслары, ул бу кешеләр белән бергә ашый, йоклый һәм йоклый.</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Песи ашап, эчеп, йоклап кына ятмый бит. Ул тагын нәрсәләр эшли? Хуҗаларына ничек хезмәт итә?</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Ул песи тычкан тота, өйдә тычканнарын тотмый, алардан өйне саклый.</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Шулай, балалар, бу гаиләдә песинең дә вазифасы да бар, ул да файдалы эш башкара - өйне тычканнардан саклый.</w:t>
      </w:r>
    </w:p>
    <w:p w:rsidR="00B740DC" w:rsidRDefault="00B740DC" w:rsidP="00B740DC">
      <w:pPr>
        <w:spacing w:line="360" w:lineRule="auto"/>
        <w:ind w:firstLine="540"/>
        <w:jc w:val="both"/>
        <w:rPr>
          <w:rFonts w:ascii="SL_Times New Roman" w:hAnsi="SL_Times New Roman"/>
          <w:sz w:val="28"/>
          <w:szCs w:val="28"/>
          <w:lang w:val="tt-RU"/>
        </w:rPr>
      </w:pPr>
      <w:r w:rsidRPr="007A1040">
        <w:rPr>
          <w:rFonts w:ascii="SL_Times New Roman" w:hAnsi="SL_Times New Roman"/>
          <w:sz w:val="28"/>
          <w:szCs w:val="28"/>
          <w:lang w:val="tt-RU"/>
        </w:rPr>
        <w:t>III</w:t>
      </w:r>
      <w:r>
        <w:rPr>
          <w:rFonts w:ascii="SL_Times New Roman" w:hAnsi="SL_Times New Roman"/>
          <w:sz w:val="28"/>
          <w:szCs w:val="28"/>
          <w:lang w:val="tt-RU"/>
        </w:rPr>
        <w:t>. Укытучы: Балалар, сез ничек уйлыйсыз: бу гаилә татумы? Ни өчен шулай уйлыйсыз?</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Әйе, бу гаиләдә барысы да тату, дус яшиләр, чөнки әти-әнисенә, апасына, әби-бабасына матур итеп әткәй, әнкәй, апай, бабай, әби дип</w:t>
      </w:r>
      <w:r w:rsidRPr="006156DB">
        <w:rPr>
          <w:rFonts w:ascii="SL_Times New Roman" w:hAnsi="SL_Times New Roman"/>
          <w:sz w:val="28"/>
          <w:szCs w:val="28"/>
          <w:lang w:val="tt-RU"/>
        </w:rPr>
        <w:t xml:space="preserve"> </w:t>
      </w:r>
      <w:r>
        <w:rPr>
          <w:rFonts w:ascii="SL_Times New Roman" w:hAnsi="SL_Times New Roman"/>
          <w:sz w:val="28"/>
          <w:szCs w:val="28"/>
          <w:lang w:val="tt-RU"/>
        </w:rPr>
        <w:t>дәшәләр.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Дөрес, балалар, бу гаиләдә татулык яши.</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Ә сезнең гаиләләрегездә мондый татулык бармы? Гаиләләрегез турында сөйләгез әле.</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Укучылар гаиләләре турында сөйлиләр.</w:t>
      </w:r>
    </w:p>
    <w:p w:rsidR="00B740DC" w:rsidRDefault="00B740DC" w:rsidP="00B740DC">
      <w:pPr>
        <w:spacing w:line="360" w:lineRule="auto"/>
        <w:ind w:firstLine="540"/>
        <w:jc w:val="both"/>
        <w:rPr>
          <w:rFonts w:ascii="SL_Times New Roman" w:hAnsi="SL_Times New Roman"/>
          <w:sz w:val="28"/>
          <w:szCs w:val="28"/>
          <w:lang w:val="tt-RU"/>
        </w:rPr>
      </w:pPr>
      <w:r w:rsidRPr="006156DB">
        <w:rPr>
          <w:rFonts w:ascii="SL_Times New Roman" w:hAnsi="SL_Times New Roman"/>
          <w:sz w:val="28"/>
          <w:szCs w:val="28"/>
          <w:lang w:val="tt-RU"/>
        </w:rPr>
        <w:t>IV</w:t>
      </w:r>
      <w:r>
        <w:rPr>
          <w:rFonts w:ascii="SL_Times New Roman" w:hAnsi="SL_Times New Roman"/>
          <w:sz w:val="28"/>
          <w:szCs w:val="28"/>
          <w:lang w:val="tt-RU"/>
        </w:rPr>
        <w:t>. 1. Шулай итеп, балалар, дәресебез ахырына якынлаша. Әйтегез әле, без бүген нинди шагыйрь һәм аның иҗаты белән таныштык?</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Бүген без Г.Тукай һәм аның шигырьләре белән таныштык.</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Габдулла Тукай турында сез нәрсәләр белдегез?</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Тукай бик иртә ятим калган, берничә гаиләдә тәрбияләнгән. Аны бик күп әсәрләре бар, балалар өчен ул бик үп шигырбәр яза. Мәсәлән, “Эш беткәч уйнарга ярый”, “Бала белән күбәләк”, “Безнең гаилә”, “Кызыклы шәкерт” һ.б.</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Укучы: Г.Тукай бик иртә үлә. 27 яш</w:t>
      </w:r>
      <w:r w:rsidRPr="00762AC6">
        <w:rPr>
          <w:rFonts w:ascii="SL_Times New Roman" w:hAnsi="SL_Times New Roman"/>
          <w:sz w:val="28"/>
          <w:szCs w:val="28"/>
          <w:lang w:val="tt-RU"/>
        </w:rPr>
        <w:t>ь</w:t>
      </w:r>
      <w:r>
        <w:rPr>
          <w:rFonts w:ascii="SL_Times New Roman" w:hAnsi="SL_Times New Roman"/>
          <w:sz w:val="28"/>
          <w:szCs w:val="28"/>
          <w:lang w:val="tt-RU"/>
        </w:rPr>
        <w:t xml:space="preserve"> була аңа.</w:t>
      </w:r>
    </w:p>
    <w:p w:rsidR="00B740DC" w:rsidRPr="006156DB"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lastRenderedPageBreak/>
        <w:t>Укытучы: Бик яхшы, укучылар.</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Өй эше итеп, сезгә Г.Тукай турында дәреслектә язылганнарны укып килергә, аның турында сөйләргә өйрәнергә кушам.</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2.Билгеләр куела.</w:t>
      </w:r>
    </w:p>
    <w:p w:rsidR="00B740DC" w:rsidRDefault="00B740DC" w:rsidP="00B740DC">
      <w:pPr>
        <w:spacing w:line="360" w:lineRule="auto"/>
        <w:ind w:firstLine="540"/>
        <w:jc w:val="both"/>
        <w:rPr>
          <w:rFonts w:ascii="SL_Times New Roman" w:hAnsi="SL_Times New Roman"/>
          <w:sz w:val="28"/>
          <w:szCs w:val="28"/>
          <w:lang w:val="tt-RU"/>
        </w:rPr>
      </w:pPr>
      <w:r>
        <w:rPr>
          <w:rFonts w:ascii="SL_Times New Roman" w:hAnsi="SL_Times New Roman"/>
          <w:sz w:val="28"/>
          <w:szCs w:val="28"/>
          <w:lang w:val="tt-RU"/>
        </w:rPr>
        <w:t>Укытучы: Дәрес тәмам. Сау булыгыз.</w:t>
      </w:r>
    </w:p>
    <w:p w:rsidR="00B740DC" w:rsidRDefault="00B740DC" w:rsidP="00B740DC">
      <w:pPr>
        <w:spacing w:line="360" w:lineRule="auto"/>
        <w:ind w:firstLine="540"/>
        <w:jc w:val="both"/>
        <w:rPr>
          <w:rFonts w:ascii="SL_Times New Roman" w:hAnsi="SL_Times New Roman"/>
          <w:sz w:val="28"/>
          <w:szCs w:val="28"/>
          <w:lang w:val="tt-RU"/>
        </w:rPr>
      </w:pPr>
    </w:p>
    <w:p w:rsidR="00B740DC" w:rsidRDefault="00B740DC" w:rsidP="00B740DC">
      <w:pPr>
        <w:spacing w:line="360" w:lineRule="auto"/>
        <w:ind w:firstLine="540"/>
        <w:jc w:val="both"/>
        <w:rPr>
          <w:rFonts w:ascii="SL_Times New Roman" w:hAnsi="SL_Times New Roman"/>
          <w:sz w:val="28"/>
          <w:szCs w:val="28"/>
          <w:lang w:val="tt-RU"/>
        </w:rPr>
      </w:pPr>
    </w:p>
    <w:p w:rsidR="00B740DC" w:rsidRPr="00596E37" w:rsidRDefault="00B740DC" w:rsidP="00B740DC">
      <w:pPr>
        <w:rPr>
          <w:sz w:val="28"/>
          <w:szCs w:val="28"/>
          <w:lang w:val="tt-RU"/>
        </w:rPr>
      </w:pPr>
    </w:p>
    <w:p w:rsidR="00B148BB" w:rsidRDefault="00B148BB">
      <w:bookmarkStart w:id="0" w:name="_GoBack"/>
      <w:bookmarkEnd w:id="0"/>
    </w:p>
    <w:sectPr w:rsidR="00B148BB" w:rsidSect="0045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DC"/>
    <w:rsid w:val="00B148BB"/>
    <w:rsid w:val="00B7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3677</Characters>
  <Application>Microsoft Office Word</Application>
  <DocSecurity>0</DocSecurity>
  <Lines>30</Lines>
  <Paragraphs>8</Paragraphs>
  <ScaleCrop>false</ScaleCrop>
  <Company>SPecialiST RePack</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Радус</dc:creator>
  <cp:lastModifiedBy>Радус</cp:lastModifiedBy>
  <cp:revision>1</cp:revision>
  <dcterms:created xsi:type="dcterms:W3CDTF">2014-02-16T10:27:00Z</dcterms:created>
  <dcterms:modified xsi:type="dcterms:W3CDTF">2014-02-16T10:28:00Z</dcterms:modified>
</cp:coreProperties>
</file>