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25" w:rsidRPr="008E406F" w:rsidRDefault="00D52C25" w:rsidP="00705394">
      <w:pPr>
        <w:spacing w:after="0" w:line="240" w:lineRule="auto"/>
        <w:ind w:left="980" w:right="1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05394" w:rsidRPr="00705394" w:rsidRDefault="00705394" w:rsidP="00705394">
      <w:pPr>
        <w:spacing w:after="0" w:line="240" w:lineRule="auto"/>
        <w:ind w:left="620" w:right="10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proofErr w:type="spellStart"/>
      <w:r w:rsidRPr="007053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Сугрина</w:t>
      </w:r>
      <w:proofErr w:type="spellEnd"/>
      <w:r w:rsidRPr="007053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Н.Ф.,</w:t>
      </w:r>
    </w:p>
    <w:p w:rsidR="00705394" w:rsidRPr="00705394" w:rsidRDefault="00705394" w:rsidP="00705394">
      <w:pPr>
        <w:spacing w:after="0" w:line="240" w:lineRule="auto"/>
        <w:ind w:left="620" w:right="10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053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старший воспитатель </w:t>
      </w:r>
    </w:p>
    <w:p w:rsidR="008E406F" w:rsidRPr="00705394" w:rsidRDefault="00705394" w:rsidP="00705394">
      <w:pPr>
        <w:spacing w:after="0" w:line="240" w:lineRule="auto"/>
        <w:ind w:left="620" w:right="10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0539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МБДОУ № 102</w:t>
      </w:r>
    </w:p>
    <w:p w:rsidR="008E406F" w:rsidRPr="00296497" w:rsidRDefault="00296497" w:rsidP="00296497">
      <w:pPr>
        <w:spacing w:after="0" w:line="240" w:lineRule="auto"/>
        <w:ind w:left="620" w:right="10"/>
        <w:jc w:val="center"/>
        <w:rPr>
          <w:rFonts w:ascii="Calibri" w:eastAsia="Times New Roman" w:hAnsi="Calibri" w:cs="Arial"/>
          <w:b/>
          <w:color w:val="000000"/>
          <w:sz w:val="28"/>
          <w:lang w:eastAsia="ru-RU"/>
        </w:rPr>
      </w:pPr>
      <w:r w:rsidRPr="00296497">
        <w:rPr>
          <w:rFonts w:ascii="Calibri" w:eastAsia="Times New Roman" w:hAnsi="Calibri" w:cs="Arial"/>
          <w:b/>
          <w:color w:val="000000"/>
          <w:sz w:val="28"/>
          <w:lang w:eastAsia="ru-RU"/>
        </w:rPr>
        <w:t>Содержание экологических центров в ДОУ</w:t>
      </w:r>
      <w:r>
        <w:rPr>
          <w:rFonts w:ascii="Calibri" w:eastAsia="Times New Roman" w:hAnsi="Calibri" w:cs="Arial"/>
          <w:b/>
          <w:color w:val="000000"/>
          <w:sz w:val="28"/>
          <w:lang w:eastAsia="ru-RU"/>
        </w:rPr>
        <w:t xml:space="preserve"> </w:t>
      </w:r>
    </w:p>
    <w:p w:rsidR="007D14F7" w:rsidRDefault="0018576D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7D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Обострение экологических проблем вызывает необходимость формирования у населения экологического сознания, культуры природопользования. Эта работа начинается в ДО</w:t>
      </w:r>
      <w:proofErr w:type="gramStart"/>
      <w:r w:rsidR="007D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У-</w:t>
      </w:r>
      <w:proofErr w:type="gramEnd"/>
      <w:r w:rsidR="007D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первом звене системы непрерывного образования.</w:t>
      </w:r>
    </w:p>
    <w:p w:rsidR="0018576D" w:rsidRDefault="0018576D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7D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детств</w:t>
      </w:r>
      <w:proofErr w:type="gramStart"/>
      <w:r w:rsidR="007D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="007D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начальный этап формирования личности человека, его ценностной ориентации в окружающем мире. В этот период закладывается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позитивное отношение к природе, к «рукотворному миру», к себе и к окружающим людям.</w:t>
      </w:r>
      <w:r w:rsidR="007D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Детская деятельность не может быть полноценной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 предметной среды, в противном случае у ребенка исчезнет стремление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знавать новое, появятся апатия и агрессия.  Избежать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поможет окружающее пространство, отвечающее требованиям актуального ближайшего и перспективного творческого развития каждого ребенка, способствующее своевременному выявлению и становлению его способностей. Составной частью этого пространства в дошкольном образовательном учреждении является эколого-развивающая  предметная среда. </w:t>
      </w:r>
    </w:p>
    <w:p w:rsidR="00D52C25" w:rsidRDefault="0018576D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Специфической чертой методики экологического воспитания дошкольников являются непосредственный контакт ребенка с объектами природы, «живое» общение с п</w:t>
      </w:r>
      <w:r w:rsid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риродой и животными, наблюдение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ними, осмысление увиденного в процессе обсуждения. Опосредованное познание природы (через книги, слайды, картины, </w:t>
      </w:r>
      <w:r w:rsid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т.д.) </w:t>
      </w:r>
      <w:r w:rsid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</w:t>
      </w:r>
      <w:proofErr w:type="gramStart"/>
      <w:r w:rsid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имеет важное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</w:t>
      </w:r>
      <w:proofErr w:type="gramEnd"/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значение: его задача заключается в расширении и дополнении впечатлений, которые ребенок получает от непосредственного общения с природой. Поэтому в дошкольном учреждении необходимо </w:t>
      </w:r>
      <w:r w:rsidR="00705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экологических центров, как важных составляющих эколого-развивающей среды.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16D7" w:rsidRDefault="00D52C25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05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Главная задача развивающей экологической среды – создание условий для формирования у детей </w:t>
      </w:r>
      <w:r w:rsidR="00061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осознанно-правильного отношения к природе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61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 становления осознанно-правильного отношения к природе сопровождается самостоятельными наблюдениями, проведением опытов, стремлением у ребенка рассказать о своих переживаниях и впечатлениях, обсуждать их, воплощать в различной деятельности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616D7" w:rsidRDefault="00D52C25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в каждой группе созданы экологические центры.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позволяет воспитателю на протяжении всего учебного года использовать </w:t>
      </w:r>
      <w:r w:rsidR="00061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проведения </w:t>
      </w:r>
      <w:r w:rsidR="00061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эколого-педагогических мероприятий и организации </w:t>
      </w:r>
      <w:r w:rsidR="00061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различных видов детской деятельности: </w:t>
      </w:r>
      <w:r w:rsidR="000616D7"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продуктивной, коммуникативной, трудовой, игровой, познавательно-исследовательской, музыкально-художественной, двигательной, восприятия художественной литературы</w:t>
      </w:r>
      <w:r w:rsidR="000616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96497" w:rsidRDefault="00296497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 содержание экологических центров в контексте детских видов деятельности.</w:t>
      </w:r>
    </w:p>
    <w:p w:rsidR="00296497" w:rsidRDefault="00296497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организации </w:t>
      </w:r>
      <w:r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продуктивной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экологического содержания </w:t>
      </w:r>
      <w:r w:rsidR="00FD4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созданы картотеки моделей для </w:t>
      </w:r>
      <w:proofErr w:type="spellStart"/>
      <w:r w:rsidR="00FD4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изодеятельности</w:t>
      </w:r>
      <w:proofErr w:type="spellEnd"/>
      <w:r w:rsidR="00FD4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собран природный материал</w:t>
      </w:r>
      <w:r w:rsidR="00ED49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конструирования, </w:t>
      </w:r>
      <w:r w:rsidR="00FD4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атрибуты для нетрадиционного рисования, макеты природных зон, биоценозов, макеты по произведениям писателей В. Бианки, К. Ушинского и др.</w:t>
      </w:r>
      <w:r w:rsidR="00E75745" w:rsidRPr="00E75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574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полочках для детского исследования размещаются самые разные природные материалы: мел, песок, камни, ракушки, перья, уголь и так далее.  </w:t>
      </w:r>
      <w:proofErr w:type="gramEnd"/>
    </w:p>
    <w:p w:rsidR="00FD46FE" w:rsidRDefault="00FD46FE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организации </w:t>
      </w:r>
      <w:r w:rsidR="00840BA2"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игровой и </w:t>
      </w:r>
      <w:r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</w:t>
      </w:r>
      <w:r w:rsidR="00ED49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группах подобраны игры на развитие навыков общения у дошкольников с экологическим содержанием, сюжетно-ролевые игры «Туристы», «Подводный мир», </w:t>
      </w:r>
      <w:r w:rsidR="00840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«Сельский двор». Воспитатели  придумали и изготовили различные дидактические игры</w:t>
      </w:r>
      <w:r w:rsidR="001863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840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 дерев</w:t>
      </w:r>
      <w:proofErr w:type="gramStart"/>
      <w:r w:rsidR="00840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 w:rsidR="00840B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земле», «Домашние и дикие животные», «Животные и детеныши», «Подбери лист к дереву», «Муравейник и его обитатели», «Весенние цветы», «День-ночь», «Обезьянки на дереве», «Времена года».</w:t>
      </w:r>
    </w:p>
    <w:p w:rsidR="0018638A" w:rsidRDefault="0018638A" w:rsidP="00186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Познавательно-исследовательская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играет большую роль для развития познавательного интереса дошкольников и их творческой активности.       Во всех группах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организации детской исследовательской деятельности в природе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созданы уголки ученого. Даже дети первой младшей группы вместе с воспитателем проводят простейшие опыты.</w:t>
      </w:r>
      <w:r w:rsidR="00E75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574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5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574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Микроскопы, глобус, лабораторное оборудование, мерная посуда – все это вызывает </w:t>
      </w:r>
      <w:r w:rsidR="00E75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особый интерес. Детское экспериментирование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 детям не только осознание связей и зависимостей, существующих в мире природы, но и дает возможность практически освоить элементарные навыки, необходимые для организации экологически грамотного ухода за выращиваемыми растениями. </w:t>
      </w:r>
      <w:r w:rsidR="00E75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75745" w:rsidRDefault="0018638A" w:rsidP="00E75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На территории нашего ДОУ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уже много лет работает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экологическая троп</w:t>
      </w:r>
      <w:proofErr w:type="gramStart"/>
      <w:r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-</w:t>
      </w:r>
      <w:proofErr w:type="gramEnd"/>
      <w:r w:rsidRPr="0018638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специально оборудованная в образовательных целях природная территория, на которой создаются условия для </w:t>
      </w:r>
      <w:r w:rsidR="007053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познавательно-исследовательской деятельности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 время прогулок, экскурсий по экологической тропе дети играют, экспериментируют, наблюдают, учатся не просто смотреть, но и видеть то, что их окружает, рассказывать о своих впечатлениях. Они получают навыки ориентирования во времени и пространстве, делают зарисовки с натуры. У них развивается мышление, речь, память. А самое главное – появляется чувство </w:t>
      </w:r>
      <w:proofErr w:type="gramStart"/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прекрасного</w:t>
      </w:r>
      <w:proofErr w:type="gramEnd"/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воспитывается любовь к природе, желание ее беречь и сохранять.</w:t>
      </w:r>
      <w:r w:rsidR="00E75745" w:rsidRPr="00E75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574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значение озелененная территория дошкольного образовательного учреждения имеет в условиях городской среды, где дети максимально изолированы от естественной природы.</w:t>
      </w:r>
    </w:p>
    <w:p w:rsidR="00840BA2" w:rsidRDefault="0018638A" w:rsidP="00186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75745" w:rsidRPr="001B5077" w:rsidRDefault="0018638A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каждой группе с февраля высаживаются «огороды на окне», где есть  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лук, чеснок, зерновые культуры, цветочная рассада. Детям очень нравится наблюдать за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растениями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Кроме наблюдательности, у них формируется чувство ответственности за начатое дело.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Ежедневно отмечают состояние природы, выставляют соответствующую картинку в календаре. Мы 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стараемся поощрять детей, отмечаем наиболее наблюдательных, старательных и активных.</w:t>
      </w:r>
      <w:r w:rsidR="008E4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757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B5077" w:rsidRDefault="00E75745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B50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организации </w:t>
      </w:r>
      <w:r w:rsidRPr="008A2B5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трудовой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 в экологическом центре собраны материалы и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 для трудовой деятельности (фартуки, тряпочки, губки, клеенка, пульверизатор, лейки, грабельки и т.д.) </w:t>
      </w:r>
      <w:r w:rsidR="001B50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При их подборе мы учитывали, что материалы и оборудование должны иметь сертификат качества и отвечать гигиеническим, педагогическим и эстетическим требованиям. </w:t>
      </w:r>
      <w:r w:rsidR="001B50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B5077" w:rsidRPr="00D52C25" w:rsidRDefault="001B5077" w:rsidP="001B5077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2B5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Музыкально-художественная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экологического содержания наиболее полно отражается в детских праздниках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 гостях у Осени»,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Волшебница-вода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Встречаем птиц!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«День Земли» и другие. </w:t>
      </w:r>
      <w:r w:rsidRPr="00522417">
        <w:rPr>
          <w:rFonts w:ascii="Times New Roman" w:eastAsia="Times New Roman" w:hAnsi="Times New Roman" w:cs="Times New Roman"/>
          <w:sz w:val="28"/>
          <w:lang w:eastAsia="ru-RU"/>
        </w:rPr>
        <w:t>Проведение  таких праздников</w:t>
      </w: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 формированию у детей чувства сопричастности ко всему живому на планете, воспитывает бережное отношение к природе. Во время таких мероприятий обычно проводятся соревнования, игры, конкурсы, устраиваются выставки детских рисунков, фотоматериалов, что также способствует эмоционально-положительному отношению детей к природному окружению.          </w:t>
      </w:r>
    </w:p>
    <w:p w:rsidR="00E75745" w:rsidRDefault="001B5077" w:rsidP="00D5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экологическом цент</w:t>
      </w:r>
      <w:r w:rsidR="008A2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собраны художественные произведения о природе: сказки, рассказы, загадки, стихи, пословицы и поговорки, а также модели для рассказывания </w:t>
      </w:r>
      <w:r w:rsidR="005224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стихов, сказок.</w:t>
      </w:r>
    </w:p>
    <w:p w:rsidR="00D52C25" w:rsidRPr="00D52C25" w:rsidRDefault="001B5077" w:rsidP="00D52C25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22417" w:rsidRPr="008A2B55" w:rsidRDefault="00BA4510" w:rsidP="001B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D52C25" w:rsidRPr="008A2B55">
        <w:rPr>
          <w:rFonts w:ascii="Times New Roman" w:eastAsia="Times New Roman" w:hAnsi="Times New Roman" w:cs="Times New Roman"/>
          <w:sz w:val="28"/>
          <w:lang w:eastAsia="ru-RU"/>
        </w:rPr>
        <w:t xml:space="preserve">Успех экологического воспитания и образования в ДОУ зависит от использования разнообразных форм работы, их разумного сочетания. </w:t>
      </w:r>
      <w:proofErr w:type="gramStart"/>
      <w:r w:rsidR="00D52C25" w:rsidRPr="008A2B55">
        <w:rPr>
          <w:rFonts w:ascii="Times New Roman" w:eastAsia="Times New Roman" w:hAnsi="Times New Roman" w:cs="Times New Roman"/>
          <w:sz w:val="28"/>
          <w:lang w:eastAsia="ru-RU"/>
        </w:rPr>
        <w:t>При организации работы в разных объектах эколого-развивающей среды  </w:t>
      </w:r>
      <w:r w:rsidR="008A2B55" w:rsidRPr="008A2B55">
        <w:rPr>
          <w:rFonts w:ascii="Times New Roman" w:eastAsia="Times New Roman" w:hAnsi="Times New Roman" w:cs="Times New Roman"/>
          <w:sz w:val="28"/>
          <w:lang w:eastAsia="ru-RU"/>
        </w:rPr>
        <w:t>педагоги нашего ДОУ</w:t>
      </w:r>
      <w:r w:rsidR="00D52C25" w:rsidRPr="008A2B55">
        <w:rPr>
          <w:rFonts w:ascii="Times New Roman" w:eastAsia="Times New Roman" w:hAnsi="Times New Roman" w:cs="Times New Roman"/>
          <w:sz w:val="28"/>
          <w:lang w:eastAsia="ru-RU"/>
        </w:rPr>
        <w:t xml:space="preserve">  использ</w:t>
      </w:r>
      <w:r w:rsidR="008A2B55" w:rsidRPr="008A2B55">
        <w:rPr>
          <w:rFonts w:ascii="Times New Roman" w:eastAsia="Times New Roman" w:hAnsi="Times New Roman" w:cs="Times New Roman"/>
          <w:sz w:val="28"/>
          <w:lang w:eastAsia="ru-RU"/>
        </w:rPr>
        <w:t>уют</w:t>
      </w:r>
      <w:r w:rsidR="00D52C25" w:rsidRPr="008A2B55">
        <w:rPr>
          <w:rFonts w:ascii="Times New Roman" w:eastAsia="Times New Roman" w:hAnsi="Times New Roman" w:cs="Times New Roman"/>
          <w:sz w:val="28"/>
          <w:lang w:eastAsia="ru-RU"/>
        </w:rPr>
        <w:t xml:space="preserve">  различные методы и формы работы с детьми, такие как:  дидактические игры, систематизированные наблюдения, создание проблемных ситуаций, опытническая деятельность, организация интегрированных занятий, бесед природоведческого характера, использование природоведческой литературы, проектная деятельность, организация экскурсий и походов, природоохранных акций, проведение праздников и досугов, трудовая деятельность по уходу за объектами природы. </w:t>
      </w:r>
      <w:r w:rsidR="00522417" w:rsidRPr="008A2B55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End"/>
    </w:p>
    <w:p w:rsidR="00D52C25" w:rsidRPr="008A2B55" w:rsidRDefault="008A2B55" w:rsidP="001B5077">
      <w:pPr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8A2B5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A4510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в результате применения современных подходов к экологическому образованию дошкольников, повышается </w:t>
      </w:r>
      <w:r w:rsidR="00FC52F5">
        <w:rPr>
          <w:rFonts w:ascii="Times New Roman" w:eastAsia="Times New Roman" w:hAnsi="Times New Roman" w:cs="Times New Roman"/>
          <w:sz w:val="28"/>
          <w:lang w:eastAsia="ru-RU"/>
        </w:rPr>
        <w:t>уровень их экологической воспитанности, который выражается в качественно новом отношении к природе. Ведущим личностным достижением ребенка становится подлинно гуманное отношение к величайшей ценност</w:t>
      </w:r>
      <w:proofErr w:type="gramStart"/>
      <w:r w:rsidR="00FC52F5">
        <w:rPr>
          <w:rFonts w:ascii="Times New Roman" w:eastAsia="Times New Roman" w:hAnsi="Times New Roman" w:cs="Times New Roman"/>
          <w:sz w:val="28"/>
          <w:lang w:eastAsia="ru-RU"/>
        </w:rPr>
        <w:t>и-</w:t>
      </w:r>
      <w:proofErr w:type="gramEnd"/>
      <w:r w:rsidR="00FC52F5">
        <w:rPr>
          <w:rFonts w:ascii="Times New Roman" w:eastAsia="Times New Roman" w:hAnsi="Times New Roman" w:cs="Times New Roman"/>
          <w:sz w:val="28"/>
          <w:lang w:eastAsia="ru-RU"/>
        </w:rPr>
        <w:t xml:space="preserve"> Жизни.</w:t>
      </w:r>
    </w:p>
    <w:p w:rsidR="008A2B55" w:rsidRPr="008A2B55" w:rsidRDefault="008A2B55" w:rsidP="00D52C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A2B55" w:rsidRPr="008A2B55" w:rsidRDefault="008A2B55" w:rsidP="00D52C2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52C25" w:rsidRPr="00FC52F5" w:rsidRDefault="00D52C25" w:rsidP="00FC52F5">
      <w:pPr>
        <w:spacing w:after="0" w:line="240" w:lineRule="auto"/>
        <w:jc w:val="center"/>
        <w:rPr>
          <w:rFonts w:ascii="Calibri" w:eastAsia="Times New Roman" w:hAnsi="Calibri" w:cs="Arial"/>
          <w:i/>
          <w:color w:val="000000"/>
          <w:lang w:eastAsia="ru-RU"/>
        </w:rPr>
      </w:pPr>
      <w:r w:rsidRPr="00FC52F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Литература</w:t>
      </w:r>
    </w:p>
    <w:p w:rsidR="00D52C25" w:rsidRPr="00D52C25" w:rsidRDefault="00D52C25" w:rsidP="00D52C25">
      <w:pPr>
        <w:numPr>
          <w:ilvl w:val="0"/>
          <w:numId w:val="4"/>
        </w:numPr>
        <w:spacing w:after="0" w:line="240" w:lineRule="auto"/>
        <w:ind w:left="980"/>
        <w:rPr>
          <w:rFonts w:ascii="Calibri" w:eastAsia="Times New Roman" w:hAnsi="Calibri" w:cs="Arial"/>
          <w:color w:val="000000"/>
          <w:lang w:eastAsia="ru-RU"/>
        </w:rPr>
      </w:pP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Николаева С. Совместная деятельность взрослого и детей // Дошкольное воспитание. 2000. № 5. С. 36-38.</w:t>
      </w:r>
    </w:p>
    <w:p w:rsidR="00D52C25" w:rsidRPr="00D52C25" w:rsidRDefault="00D52C25" w:rsidP="00D52C25">
      <w:pPr>
        <w:numPr>
          <w:ilvl w:val="0"/>
          <w:numId w:val="4"/>
        </w:numPr>
        <w:spacing w:after="0" w:line="240" w:lineRule="auto"/>
        <w:ind w:left="980"/>
        <w:rPr>
          <w:rFonts w:ascii="Calibri" w:eastAsia="Times New Roman" w:hAnsi="Calibri" w:cs="Arial"/>
          <w:color w:val="000000"/>
          <w:lang w:eastAsia="ru-RU"/>
        </w:rPr>
      </w:pP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С.Н. Николаева. Юный эколог: Программа экологического воспитания дошкольников. – М.: Мозаика-Синтез. 2004.</w:t>
      </w:r>
    </w:p>
    <w:p w:rsidR="00D52C25" w:rsidRPr="00D52C25" w:rsidRDefault="00FC52F5" w:rsidP="00D52C25">
      <w:pPr>
        <w:numPr>
          <w:ilvl w:val="0"/>
          <w:numId w:val="4"/>
        </w:numPr>
        <w:spacing w:after="0" w:line="240" w:lineRule="auto"/>
        <w:ind w:left="98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Н.П. Рахманова, В.В. Щетинина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Неизведанно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рядом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Творческий 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центр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Сфера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D52C25"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2C25" w:rsidRPr="00D52C25" w:rsidRDefault="00D52C25" w:rsidP="00D52C25">
      <w:pPr>
        <w:numPr>
          <w:ilvl w:val="0"/>
          <w:numId w:val="4"/>
        </w:numPr>
        <w:spacing w:after="0" w:line="240" w:lineRule="auto"/>
        <w:ind w:left="980"/>
        <w:rPr>
          <w:rFonts w:ascii="Calibri" w:eastAsia="Times New Roman" w:hAnsi="Calibri" w:cs="Arial"/>
          <w:color w:val="000000"/>
          <w:lang w:eastAsia="ru-RU"/>
        </w:rPr>
      </w:pP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C5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Н.А. Рыжова. Не просто </w:t>
      </w:r>
      <w:proofErr w:type="spellStart"/>
      <w:r w:rsidR="00FC5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</w:t>
      </w:r>
      <w:proofErr w:type="gramStart"/>
      <w:r w:rsidR="00FC5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="00FC5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="00FC5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spellStart"/>
      <w:r w:rsidR="00FC5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Линка-пресс</w:t>
      </w:r>
      <w:proofErr w:type="spellEnd"/>
      <w:r w:rsidR="00FC52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2002.</w:t>
      </w:r>
    </w:p>
    <w:p w:rsidR="00D52C25" w:rsidRPr="00D52C25" w:rsidRDefault="00D52C25" w:rsidP="00D52C25">
      <w:pPr>
        <w:numPr>
          <w:ilvl w:val="0"/>
          <w:numId w:val="4"/>
        </w:numPr>
        <w:spacing w:after="0" w:line="240" w:lineRule="auto"/>
        <w:ind w:left="980"/>
        <w:rPr>
          <w:rFonts w:ascii="Calibri" w:eastAsia="Times New Roman" w:hAnsi="Calibri" w:cs="Arial"/>
          <w:color w:val="000000"/>
          <w:lang w:eastAsia="ru-RU"/>
        </w:rPr>
      </w:pPr>
      <w:r w:rsidRPr="00D52C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Новоселова С.Л. Развивающая предметно-игровая среда. // Дошкольное воспитание. - №4. 2005.</w:t>
      </w:r>
    </w:p>
    <w:p w:rsidR="00DE6762" w:rsidRDefault="00DE6762"/>
    <w:sectPr w:rsidR="00DE6762" w:rsidSect="00DE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360"/>
    <w:multiLevelType w:val="multilevel"/>
    <w:tmpl w:val="DCD4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5462"/>
    <w:multiLevelType w:val="multilevel"/>
    <w:tmpl w:val="084A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87960"/>
    <w:multiLevelType w:val="multilevel"/>
    <w:tmpl w:val="6B20196A"/>
    <w:lvl w:ilvl="0">
      <w:start w:val="6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23229"/>
    <w:multiLevelType w:val="multilevel"/>
    <w:tmpl w:val="277E5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25"/>
    <w:rsid w:val="000616D7"/>
    <w:rsid w:val="0018576D"/>
    <w:rsid w:val="0018638A"/>
    <w:rsid w:val="001B5077"/>
    <w:rsid w:val="001D7020"/>
    <w:rsid w:val="00296497"/>
    <w:rsid w:val="00522417"/>
    <w:rsid w:val="00705394"/>
    <w:rsid w:val="007D14F7"/>
    <w:rsid w:val="00840BA2"/>
    <w:rsid w:val="008A2B55"/>
    <w:rsid w:val="008E406F"/>
    <w:rsid w:val="00A067B4"/>
    <w:rsid w:val="00BA4510"/>
    <w:rsid w:val="00D52C25"/>
    <w:rsid w:val="00DE6762"/>
    <w:rsid w:val="00E43F3D"/>
    <w:rsid w:val="00E75745"/>
    <w:rsid w:val="00ED49D2"/>
    <w:rsid w:val="00EE689C"/>
    <w:rsid w:val="00FC52F5"/>
    <w:rsid w:val="00FD46FE"/>
    <w:rsid w:val="00F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5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C25"/>
  </w:style>
  <w:style w:type="paragraph" w:customStyle="1" w:styleId="c2">
    <w:name w:val="c2"/>
    <w:basedOn w:val="a"/>
    <w:rsid w:val="00D5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B7C9-4493-452C-955F-53EFA718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2013-09-26T08:53:00Z</dcterms:created>
  <dcterms:modified xsi:type="dcterms:W3CDTF">2013-10-03T05:20:00Z</dcterms:modified>
</cp:coreProperties>
</file>